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81" w:rsidRPr="006B3D7A" w:rsidRDefault="00741ACF" w:rsidP="006B3D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Дополнительные документы</w:t>
      </w:r>
      <w:r w:rsidR="00B87181" w:rsidRPr="006B3D7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86D0B" w:rsidRPr="006B3D7A" w:rsidRDefault="00741ACF" w:rsidP="006B3D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41ACF">
        <w:rPr>
          <w:rFonts w:ascii="Times New Roman" w:eastAsia="Calibri" w:hAnsi="Times New Roman" w:cs="Times New Roman"/>
          <w:sz w:val="26"/>
          <w:szCs w:val="26"/>
        </w:rPr>
        <w:t xml:space="preserve">к проекту 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="00B86D0B" w:rsidRPr="006B3D7A">
        <w:rPr>
          <w:rFonts w:ascii="Times New Roman" w:eastAsia="Calibri" w:hAnsi="Times New Roman" w:cs="Times New Roman"/>
          <w:sz w:val="26"/>
          <w:szCs w:val="26"/>
        </w:rPr>
        <w:t>униципальной п</w:t>
      </w:r>
      <w:r w:rsidR="00B87181" w:rsidRPr="006B3D7A">
        <w:rPr>
          <w:rFonts w:ascii="Times New Roman" w:eastAsia="Calibri" w:hAnsi="Times New Roman" w:cs="Times New Roman"/>
          <w:sz w:val="26"/>
          <w:szCs w:val="26"/>
        </w:rPr>
        <w:t>рограммы Алекса</w:t>
      </w:r>
      <w:r w:rsidR="00B86D0B" w:rsidRPr="006B3D7A">
        <w:rPr>
          <w:rFonts w:ascii="Times New Roman" w:eastAsia="Calibri" w:hAnsi="Times New Roman" w:cs="Times New Roman"/>
          <w:sz w:val="26"/>
          <w:szCs w:val="26"/>
        </w:rPr>
        <w:t>ндровского муниципального округа</w:t>
      </w:r>
      <w:r w:rsidR="00B87181" w:rsidRPr="006B3D7A">
        <w:rPr>
          <w:rFonts w:ascii="Times New Roman" w:eastAsia="Calibri" w:hAnsi="Times New Roman" w:cs="Times New Roman"/>
          <w:sz w:val="26"/>
          <w:szCs w:val="26"/>
        </w:rPr>
        <w:t xml:space="preserve"> Ставропольского края </w:t>
      </w:r>
    </w:p>
    <w:p w:rsidR="00B87181" w:rsidRPr="006B3D7A" w:rsidRDefault="00B87181" w:rsidP="006B3D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3D7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43794E" w:rsidRPr="0043794E">
        <w:rPr>
          <w:rFonts w:ascii="Times New Roman" w:eastAsia="Calibri" w:hAnsi="Times New Roman" w:cs="Times New Roman"/>
          <w:sz w:val="26"/>
          <w:szCs w:val="26"/>
        </w:rPr>
        <w:t>Использование и охрана земель</w:t>
      </w:r>
      <w:r w:rsidRPr="006B3D7A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B87181" w:rsidRPr="006B3D7A" w:rsidRDefault="00B87181" w:rsidP="006B3D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3866" w:rsidRPr="00583866" w:rsidRDefault="00583866" w:rsidP="00741A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1. Характеристика текущего состояния социальной сферы социально-экономического развития Александровского </w:t>
      </w:r>
      <w:r w:rsidR="0043794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Ставропольского края.</w:t>
      </w:r>
    </w:p>
    <w:p w:rsidR="00583866" w:rsidRPr="00583866" w:rsidRDefault="00583866" w:rsidP="005838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866" w:rsidRPr="00583866" w:rsidRDefault="00583866" w:rsidP="00741AC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83866" w:rsidRPr="00583866" w:rsidRDefault="00583866" w:rsidP="00741AC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583866" w:rsidRPr="00583866" w:rsidRDefault="00583866" w:rsidP="00741AC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значительных объемов земельного фонда в различных целях </w:t>
      </w:r>
    </w:p>
    <w:p w:rsidR="00583866" w:rsidRPr="00583866" w:rsidRDefault="00583866" w:rsidP="005838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Александровского муниципального округа.</w:t>
      </w:r>
    </w:p>
    <w:p w:rsidR="00583866" w:rsidRPr="00583866" w:rsidRDefault="00741ACF" w:rsidP="00741AC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83866"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униципальная программа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Александровского муниципального округа Ставропольского края</w:t>
      </w:r>
      <w:r w:rsidR="00583866"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741AC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и охрана земель</w:t>
      </w:r>
      <w:r w:rsidR="00583866"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583866" w:rsidRPr="00583866" w:rsidRDefault="00583866" w:rsidP="005838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583866" w:rsidRPr="00583866" w:rsidRDefault="00583866" w:rsidP="00741AC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583866" w:rsidRDefault="00583866" w:rsidP="00741AC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Проблемы устойчивого социально-экономического развития территории Александровского муниципального округа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</w:t>
      </w: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полным, комплексным и разумным образом в интересах не только ныне живущих людей, но и будущих поколений.</w:t>
      </w:r>
    </w:p>
    <w:p w:rsidR="00741ACF" w:rsidRPr="00583866" w:rsidRDefault="00741ACF" w:rsidP="00741AC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866" w:rsidRPr="00583866" w:rsidRDefault="00583866" w:rsidP="00741A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2. Обоснование планируемых объемов бюджетных </w:t>
      </w:r>
      <w:r w:rsidR="00741ACF"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ассигнований бюджета</w:t>
      </w:r>
      <w:r w:rsidR="0074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Александровского муниципального округа Ставропольского края</w:t>
      </w: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реализацию Программы.</w:t>
      </w:r>
    </w:p>
    <w:p w:rsidR="00741ACF" w:rsidRDefault="00583866" w:rsidP="005838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83866" w:rsidRPr="00583866" w:rsidRDefault="00741ACF" w:rsidP="005838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мероприятий Программы не предусмотрено.</w:t>
      </w:r>
    </w:p>
    <w:p w:rsidR="00583866" w:rsidRPr="00583866" w:rsidRDefault="00583866" w:rsidP="005838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866" w:rsidRDefault="00583866" w:rsidP="00741A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3. Характеристика мер правового регулирования в сфере реализации Программы.</w:t>
      </w:r>
    </w:p>
    <w:p w:rsidR="00741ACF" w:rsidRPr="00583866" w:rsidRDefault="00741ACF" w:rsidP="00741A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866" w:rsidRPr="00583866" w:rsidRDefault="00583866" w:rsidP="005838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корректировке Программы по мере выявления или возникновения неурегулированных вопросов нормативного правового характера отдел сельского хозяйства разрабатывает проекты муниципальных правовых актов и вносит их в установленном порядке на рассмотрение в администрацию округа.</w:t>
      </w:r>
    </w:p>
    <w:p w:rsidR="00583866" w:rsidRPr="00583866" w:rsidRDefault="00583866" w:rsidP="005838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866" w:rsidRDefault="00583866" w:rsidP="00741A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Сведения об источнике информации и методике расчета индикаторов достижений целей Программы и показателей решения задач подпрограмм Программы.</w:t>
      </w:r>
    </w:p>
    <w:p w:rsidR="00741ACF" w:rsidRPr="00583866" w:rsidRDefault="00741ACF" w:rsidP="00741A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866" w:rsidRPr="00583866" w:rsidRDefault="00583866" w:rsidP="005838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Сведения об источнике информации и методике расчета индикаторов достижений целей Программы и показателей решения задач подпрограмм Программы приведены в приложении </w:t>
      </w:r>
      <w:r w:rsidR="00741AC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настоящим дополнительным документам.</w:t>
      </w:r>
    </w:p>
    <w:p w:rsidR="00583866" w:rsidRPr="00583866" w:rsidRDefault="00583866" w:rsidP="005838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866" w:rsidRPr="00583866" w:rsidRDefault="00583866" w:rsidP="00741AC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5. Сведения об объемах средств бюджета</w:t>
      </w:r>
      <w:r w:rsidR="004379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планируемых для направления на развитие инновационной деятельности в Александровском муниципальном округе Ставропольского края в рамках реализации Программы.</w:t>
      </w:r>
    </w:p>
    <w:p w:rsidR="00583866" w:rsidRPr="00583866" w:rsidRDefault="00583866" w:rsidP="005838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866" w:rsidRPr="00583866" w:rsidRDefault="00583866" w:rsidP="005838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8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предусмотрены.</w:t>
      </w:r>
    </w:p>
    <w:p w:rsidR="00B87181" w:rsidRPr="006B3D7A" w:rsidRDefault="00B87181" w:rsidP="006B3D7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7181" w:rsidRPr="006B3D7A" w:rsidRDefault="00B87181" w:rsidP="006B3D7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E318E" w:rsidRPr="006B3D7A" w:rsidRDefault="00FE318E" w:rsidP="006B3D7A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B87181" w:rsidRPr="00B87181" w:rsidRDefault="00B87181" w:rsidP="00FE318E">
      <w:pPr>
        <w:spacing w:line="240" w:lineRule="auto"/>
        <w:jc w:val="center"/>
        <w:rPr>
          <w:rFonts w:ascii="Times New Roman" w:eastAsia="Calibri" w:hAnsi="Times New Roman" w:cs="Times New Roman"/>
        </w:rPr>
        <w:sectPr w:rsidR="00B87181" w:rsidRPr="00B87181" w:rsidSect="00B84BC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B87181">
        <w:rPr>
          <w:rFonts w:ascii="Times New Roman" w:eastAsia="Calibri" w:hAnsi="Times New Roman" w:cs="Times New Roman"/>
        </w:rPr>
        <w:t>____________________________</w:t>
      </w:r>
    </w:p>
    <w:p w:rsidR="00B87181" w:rsidRPr="00B87181" w:rsidRDefault="00B87181" w:rsidP="00B87181">
      <w:pPr>
        <w:spacing w:after="0" w:line="240" w:lineRule="auto"/>
        <w:ind w:left="12036"/>
        <w:rPr>
          <w:rFonts w:ascii="Times New Roman" w:eastAsia="Calibri" w:hAnsi="Times New Roman" w:cs="Times New Roman"/>
        </w:rPr>
      </w:pPr>
      <w:r w:rsidRPr="00B87181">
        <w:rPr>
          <w:rFonts w:ascii="Times New Roman" w:eastAsia="Calibri" w:hAnsi="Times New Roman" w:cs="Times New Roman"/>
        </w:rPr>
        <w:lastRenderedPageBreak/>
        <w:t xml:space="preserve">               Приложение № </w:t>
      </w:r>
      <w:r w:rsidR="00741ACF">
        <w:rPr>
          <w:rFonts w:ascii="Times New Roman" w:eastAsia="Calibri" w:hAnsi="Times New Roman" w:cs="Times New Roman"/>
        </w:rPr>
        <w:t>1</w:t>
      </w:r>
    </w:p>
    <w:p w:rsidR="00B87181" w:rsidRPr="00B87181" w:rsidRDefault="00B87181" w:rsidP="00B8718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181">
        <w:rPr>
          <w:rFonts w:ascii="Times New Roman" w:eastAsia="Calibri" w:hAnsi="Times New Roman" w:cs="Times New Roman"/>
        </w:rPr>
        <w:t xml:space="preserve">к дополнительным документам </w:t>
      </w:r>
    </w:p>
    <w:p w:rsidR="00B87181" w:rsidRPr="00B87181" w:rsidRDefault="00741ACF" w:rsidP="00B8718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проекту Программы</w:t>
      </w:r>
    </w:p>
    <w:p w:rsidR="00B87181" w:rsidRPr="00B87181" w:rsidRDefault="00B87181" w:rsidP="00B8718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87181" w:rsidRPr="00B87181" w:rsidRDefault="00B87181" w:rsidP="00B8718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87181">
        <w:rPr>
          <w:rFonts w:ascii="Times New Roman" w:eastAsia="Calibri" w:hAnsi="Times New Roman" w:cs="Times New Roman"/>
        </w:rPr>
        <w:t xml:space="preserve">Сведения </w:t>
      </w:r>
    </w:p>
    <w:p w:rsidR="00B87181" w:rsidRPr="00B87181" w:rsidRDefault="00B87181" w:rsidP="00B8718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87181">
        <w:rPr>
          <w:rFonts w:ascii="Times New Roman" w:eastAsia="Calibri" w:hAnsi="Times New Roman" w:cs="Times New Roman"/>
        </w:rPr>
        <w:t>об источнике информации и методике расчета индикаторов достижения целей Программы и показателей решения задач подпрограмм Программы</w:t>
      </w:r>
    </w:p>
    <w:p w:rsidR="00B87181" w:rsidRPr="00B87181" w:rsidRDefault="00B87181" w:rsidP="00B8718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66"/>
        <w:gridCol w:w="1574"/>
        <w:gridCol w:w="3420"/>
        <w:gridCol w:w="3878"/>
      </w:tblGrid>
      <w:tr w:rsidR="00B87181" w:rsidRPr="00B87181" w:rsidTr="00AE687E">
        <w:tc>
          <w:tcPr>
            <w:tcW w:w="648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74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20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(методика расчета)</w:t>
            </w:r>
          </w:p>
        </w:tc>
        <w:tc>
          <w:tcPr>
            <w:tcW w:w="3878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B87181" w:rsidRPr="00B87181" w:rsidTr="00AE687E">
        <w:tc>
          <w:tcPr>
            <w:tcW w:w="648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7181" w:rsidRPr="00B87181" w:rsidTr="00AE687E">
        <w:tc>
          <w:tcPr>
            <w:tcW w:w="14786" w:type="dxa"/>
            <w:gridSpan w:val="5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4C2D6D" w:rsidRPr="001F7986"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земель</w:t>
            </w: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7181" w:rsidRPr="00B87181" w:rsidTr="00AE687E">
        <w:tc>
          <w:tcPr>
            <w:tcW w:w="648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shd w:val="clear" w:color="auto" w:fill="auto"/>
          </w:tcPr>
          <w:p w:rsidR="00B87181" w:rsidRPr="001F7986" w:rsidRDefault="00B63FCC" w:rsidP="001F79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Доля выявленных нарушений земельного законодательства в сфере охраны земель в общем количестве контрольных мероприятий</w:t>
            </w:r>
          </w:p>
        </w:tc>
        <w:tc>
          <w:tcPr>
            <w:tcW w:w="1574" w:type="dxa"/>
            <w:shd w:val="clear" w:color="auto" w:fill="auto"/>
          </w:tcPr>
          <w:p w:rsidR="00B87181" w:rsidRPr="001F7986" w:rsidRDefault="00B63FCC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420" w:type="dxa"/>
            <w:shd w:val="clear" w:color="auto" w:fill="auto"/>
          </w:tcPr>
          <w:p w:rsidR="00B87181" w:rsidRPr="001F7986" w:rsidRDefault="00741ACF" w:rsidP="001F79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отношение количества </w:t>
            </w:r>
            <w:r w:rsidR="001F7986" w:rsidRPr="001F7986">
              <w:rPr>
                <w:rFonts w:ascii="Times New Roman" w:hAnsi="Times New Roman" w:cs="Times New Roman"/>
                <w:sz w:val="24"/>
                <w:szCs w:val="24"/>
              </w:rPr>
              <w:t>выявленных нарушений земельного законодательства в сфере охраны земель</w:t>
            </w: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</w:t>
            </w:r>
            <w:r w:rsidR="001F7986" w:rsidRPr="001F7986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</w:t>
            </w:r>
          </w:p>
        </w:tc>
        <w:tc>
          <w:tcPr>
            <w:tcW w:w="3878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63FCC" w:rsidRPr="00B87181" w:rsidTr="00AE687E">
        <w:tc>
          <w:tcPr>
            <w:tcW w:w="648" w:type="dxa"/>
            <w:shd w:val="clear" w:color="auto" w:fill="auto"/>
          </w:tcPr>
          <w:p w:rsidR="00B63FCC" w:rsidRPr="001F7986" w:rsidRDefault="00B63FCC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shd w:val="clear" w:color="auto" w:fill="auto"/>
          </w:tcPr>
          <w:p w:rsidR="00B63FCC" w:rsidRPr="001F7986" w:rsidRDefault="00B63FCC" w:rsidP="001F79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 по разъяснению земельного законодательства, размещенных на официальном сайте администрации и информационных стендах.</w:t>
            </w:r>
          </w:p>
        </w:tc>
        <w:tc>
          <w:tcPr>
            <w:tcW w:w="1574" w:type="dxa"/>
            <w:shd w:val="clear" w:color="auto" w:fill="auto"/>
          </w:tcPr>
          <w:p w:rsidR="00B63FCC" w:rsidRPr="001F7986" w:rsidRDefault="00380006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20" w:type="dxa"/>
            <w:shd w:val="clear" w:color="auto" w:fill="auto"/>
          </w:tcPr>
          <w:p w:rsidR="00B63FCC" w:rsidRPr="001F7986" w:rsidRDefault="001F7986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3878" w:type="dxa"/>
            <w:shd w:val="clear" w:color="auto" w:fill="auto"/>
          </w:tcPr>
          <w:p w:rsidR="00B63FCC" w:rsidRPr="001F7986" w:rsidRDefault="00380006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63FCC" w:rsidRPr="00B87181" w:rsidTr="00AE687E">
        <w:tc>
          <w:tcPr>
            <w:tcW w:w="648" w:type="dxa"/>
            <w:shd w:val="clear" w:color="auto" w:fill="auto"/>
          </w:tcPr>
          <w:p w:rsidR="00B63FCC" w:rsidRPr="001F7986" w:rsidRDefault="00B63FCC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shd w:val="clear" w:color="auto" w:fill="auto"/>
          </w:tcPr>
          <w:p w:rsidR="00B63FCC" w:rsidRPr="001F7986" w:rsidRDefault="00B63FCC" w:rsidP="001F79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экологической направленности, размещенных на официальном сайте администрации, в СМИ и информационных стендах.</w:t>
            </w:r>
          </w:p>
        </w:tc>
        <w:tc>
          <w:tcPr>
            <w:tcW w:w="1574" w:type="dxa"/>
            <w:shd w:val="clear" w:color="auto" w:fill="auto"/>
          </w:tcPr>
          <w:p w:rsidR="00B63FCC" w:rsidRPr="001F7986" w:rsidRDefault="00380006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20" w:type="dxa"/>
            <w:shd w:val="clear" w:color="auto" w:fill="auto"/>
          </w:tcPr>
          <w:p w:rsidR="00B63FCC" w:rsidRPr="001F7986" w:rsidRDefault="001F7986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3878" w:type="dxa"/>
            <w:shd w:val="clear" w:color="auto" w:fill="auto"/>
          </w:tcPr>
          <w:p w:rsidR="00B63FCC" w:rsidRPr="001F7986" w:rsidRDefault="00380006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87181" w:rsidRPr="00B87181" w:rsidTr="00AE687E">
        <w:tc>
          <w:tcPr>
            <w:tcW w:w="14786" w:type="dxa"/>
            <w:gridSpan w:val="5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1F7986" w:rsidRPr="001F79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0006" w:rsidRPr="001F7986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обеспечение экологической безопасности</w:t>
            </w: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7181" w:rsidRPr="00B87181" w:rsidTr="00AE687E">
        <w:tc>
          <w:tcPr>
            <w:tcW w:w="648" w:type="dxa"/>
            <w:shd w:val="clear" w:color="auto" w:fill="auto"/>
          </w:tcPr>
          <w:p w:rsidR="00B87181" w:rsidRPr="001F7986" w:rsidRDefault="00C964F6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shd w:val="clear" w:color="auto" w:fill="auto"/>
          </w:tcPr>
          <w:p w:rsidR="00B87181" w:rsidRPr="001F7986" w:rsidRDefault="00C964F6" w:rsidP="001F79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Доля выявленных пустующих и нерационально используемых земель к общей площади земель Александровского муниципального округа</w:t>
            </w:r>
          </w:p>
        </w:tc>
        <w:tc>
          <w:tcPr>
            <w:tcW w:w="1574" w:type="dxa"/>
            <w:shd w:val="clear" w:color="auto" w:fill="auto"/>
          </w:tcPr>
          <w:p w:rsidR="00B87181" w:rsidRPr="001F7986" w:rsidRDefault="00957E90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420" w:type="dxa"/>
            <w:shd w:val="clear" w:color="auto" w:fill="auto"/>
          </w:tcPr>
          <w:p w:rsidR="006F0088" w:rsidRPr="001F7986" w:rsidRDefault="001F7986" w:rsidP="001F79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площади выявленных пустующих и нерационально используемых земель, к общей площади земель Александровского муниципального округа</w:t>
            </w:r>
          </w:p>
        </w:tc>
        <w:tc>
          <w:tcPr>
            <w:tcW w:w="3878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87181" w:rsidRPr="00B87181" w:rsidTr="00AE687E">
        <w:tc>
          <w:tcPr>
            <w:tcW w:w="648" w:type="dxa"/>
            <w:shd w:val="clear" w:color="auto" w:fill="auto"/>
          </w:tcPr>
          <w:p w:rsidR="00B87181" w:rsidRPr="001F7986" w:rsidRDefault="00C964F6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6" w:type="dxa"/>
            <w:shd w:val="clear" w:color="auto" w:fill="auto"/>
          </w:tcPr>
          <w:p w:rsidR="00B87181" w:rsidRPr="001F7986" w:rsidRDefault="00C964F6" w:rsidP="001F79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нарушений требований по недопущению захламления и загрязнения земель </w:t>
            </w:r>
            <w:r w:rsidRPr="001F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назначения в общем количестве проведенных контрольных мероприятий</w:t>
            </w:r>
          </w:p>
        </w:tc>
        <w:tc>
          <w:tcPr>
            <w:tcW w:w="1574" w:type="dxa"/>
            <w:shd w:val="clear" w:color="auto" w:fill="auto"/>
          </w:tcPr>
          <w:p w:rsidR="00B87181" w:rsidRPr="001F7986" w:rsidRDefault="00A109DB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420" w:type="dxa"/>
            <w:shd w:val="clear" w:color="auto" w:fill="auto"/>
          </w:tcPr>
          <w:p w:rsidR="00B87181" w:rsidRPr="001F7986" w:rsidRDefault="001F7986" w:rsidP="001F79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отношение количества выявленных </w:t>
            </w:r>
            <w:r w:rsidRPr="001F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требований по недопущению захламления и загрязнения земель сельскохозяйственного назначения, к общему количеству проведенных контрольных мероприятий</w:t>
            </w:r>
          </w:p>
        </w:tc>
        <w:tc>
          <w:tcPr>
            <w:tcW w:w="3878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B87181" w:rsidRPr="00B87181" w:rsidTr="00AE687E">
        <w:tc>
          <w:tcPr>
            <w:tcW w:w="648" w:type="dxa"/>
            <w:shd w:val="clear" w:color="auto" w:fill="auto"/>
          </w:tcPr>
          <w:p w:rsidR="00B87181" w:rsidRPr="001F7986" w:rsidRDefault="00C964F6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66" w:type="dxa"/>
            <w:shd w:val="clear" w:color="auto" w:fill="auto"/>
          </w:tcPr>
          <w:p w:rsidR="00B87181" w:rsidRPr="001F7986" w:rsidRDefault="00421E56" w:rsidP="001F79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Доля земель сельскохозяйственного назначения, на которых проведена опашка, в общей площади земель сельскохозяйственного назначения</w:t>
            </w:r>
          </w:p>
        </w:tc>
        <w:tc>
          <w:tcPr>
            <w:tcW w:w="1574" w:type="dxa"/>
            <w:shd w:val="clear" w:color="auto" w:fill="auto"/>
          </w:tcPr>
          <w:p w:rsidR="00B87181" w:rsidRPr="001F7986" w:rsidRDefault="00336503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7E90" w:rsidRPr="001F7986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3420" w:type="dxa"/>
            <w:shd w:val="clear" w:color="auto" w:fill="auto"/>
          </w:tcPr>
          <w:p w:rsidR="00B87181" w:rsidRPr="001F7986" w:rsidRDefault="001F7986" w:rsidP="001F79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площади земель сельскохозяйственного назначения, на которой проведена опашка, к общей площади земель сельскохозяйственного назначения</w:t>
            </w:r>
          </w:p>
        </w:tc>
        <w:tc>
          <w:tcPr>
            <w:tcW w:w="3878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57E90" w:rsidRPr="00B87181" w:rsidTr="00AE687E">
        <w:tc>
          <w:tcPr>
            <w:tcW w:w="648" w:type="dxa"/>
            <w:shd w:val="clear" w:color="auto" w:fill="auto"/>
          </w:tcPr>
          <w:p w:rsidR="00957E90" w:rsidRPr="001F7986" w:rsidRDefault="00EE7C32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6" w:type="dxa"/>
            <w:shd w:val="clear" w:color="auto" w:fill="auto"/>
          </w:tcPr>
          <w:p w:rsidR="00957E90" w:rsidRPr="001F7986" w:rsidRDefault="00EE7C32" w:rsidP="001F79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Доля площади, на которой произведена посадка  кустарников и деревьев, в общей площади участков, подверженных водной и ветровой эрозии, в черте населенных пунктов Александровского муниципального округа Ставропольского края</w:t>
            </w:r>
          </w:p>
        </w:tc>
        <w:tc>
          <w:tcPr>
            <w:tcW w:w="1574" w:type="dxa"/>
            <w:shd w:val="clear" w:color="auto" w:fill="auto"/>
          </w:tcPr>
          <w:p w:rsidR="00957E90" w:rsidRPr="001F7986" w:rsidRDefault="00A109DB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420" w:type="dxa"/>
            <w:shd w:val="clear" w:color="auto" w:fill="auto"/>
          </w:tcPr>
          <w:p w:rsidR="00957E90" w:rsidRPr="001F7986" w:rsidRDefault="001F7986" w:rsidP="001F79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площади, на которой произведена посадка  кустарников и деревьев,, к общей площади участков, подверженных водной и ветровой эрозии, в черте населенных пунктов Александровского муниципального округа Ставропольского края</w:t>
            </w:r>
          </w:p>
        </w:tc>
        <w:tc>
          <w:tcPr>
            <w:tcW w:w="3878" w:type="dxa"/>
            <w:shd w:val="clear" w:color="auto" w:fill="auto"/>
          </w:tcPr>
          <w:p w:rsidR="00957E90" w:rsidRPr="001F7986" w:rsidRDefault="00957E90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87181" w:rsidRPr="00B87181" w:rsidTr="00AE687E">
        <w:tc>
          <w:tcPr>
            <w:tcW w:w="648" w:type="dxa"/>
            <w:shd w:val="clear" w:color="auto" w:fill="auto"/>
          </w:tcPr>
          <w:p w:rsidR="00B87181" w:rsidRPr="001F7986" w:rsidRDefault="00EE7C32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6" w:type="dxa"/>
            <w:shd w:val="clear" w:color="auto" w:fill="auto"/>
          </w:tcPr>
          <w:p w:rsidR="00B87181" w:rsidRPr="001F7986" w:rsidRDefault="00A109DB" w:rsidP="001F79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Доля площади, на которой проведена ликвидация сорной и карантинной растительности,  к общей площади населенных пунктов Александровского муниципального округа Ставропольского края</w:t>
            </w:r>
          </w:p>
        </w:tc>
        <w:tc>
          <w:tcPr>
            <w:tcW w:w="1574" w:type="dxa"/>
            <w:shd w:val="clear" w:color="auto" w:fill="auto"/>
          </w:tcPr>
          <w:p w:rsidR="00B87181" w:rsidRPr="001F7986" w:rsidRDefault="00A109DB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420" w:type="dxa"/>
            <w:shd w:val="clear" w:color="auto" w:fill="auto"/>
          </w:tcPr>
          <w:p w:rsidR="00B87181" w:rsidRPr="001F7986" w:rsidRDefault="001F7986" w:rsidP="001F79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площади, на которой проведена ликвидация сорной и карантинной растительности, к общей площади населенных пунктов Александровского муниципального округа Ставропольского края</w:t>
            </w:r>
          </w:p>
        </w:tc>
        <w:tc>
          <w:tcPr>
            <w:tcW w:w="3878" w:type="dxa"/>
            <w:shd w:val="clear" w:color="auto" w:fill="auto"/>
          </w:tcPr>
          <w:p w:rsidR="00B87181" w:rsidRPr="001F7986" w:rsidRDefault="00B87181" w:rsidP="001F79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8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1F7986" w:rsidRDefault="001F7986" w:rsidP="001F7986">
      <w:pPr>
        <w:tabs>
          <w:tab w:val="left" w:pos="2670"/>
        </w:tabs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DC38F3" w:rsidRPr="001F7986" w:rsidRDefault="001F7986" w:rsidP="001F7986">
      <w:pPr>
        <w:tabs>
          <w:tab w:val="left" w:pos="2670"/>
        </w:tabs>
        <w:rPr>
          <w:rFonts w:ascii="Times New Roman" w:eastAsia="Calibri" w:hAnsi="Times New Roman" w:cs="Times New Roman"/>
        </w:rPr>
        <w:sectPr w:rsidR="00DC38F3" w:rsidRPr="001F7986" w:rsidSect="001F7986">
          <w:pgSz w:w="16838" w:h="11906" w:orient="landscape"/>
          <w:pgMar w:top="539" w:right="1134" w:bottom="709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</w:rPr>
        <w:tab/>
      </w:r>
    </w:p>
    <w:p w:rsidR="004F46A4" w:rsidRDefault="004F46A4" w:rsidP="00A109DB"/>
    <w:sectPr w:rsidR="004F46A4" w:rsidSect="00B055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47"/>
    <w:rsid w:val="00011965"/>
    <w:rsid w:val="0001520A"/>
    <w:rsid w:val="00034ECB"/>
    <w:rsid w:val="00084062"/>
    <w:rsid w:val="0009432C"/>
    <w:rsid w:val="000A79F2"/>
    <w:rsid w:val="000C1576"/>
    <w:rsid w:val="001743EA"/>
    <w:rsid w:val="001826D1"/>
    <w:rsid w:val="001D4473"/>
    <w:rsid w:val="001F7986"/>
    <w:rsid w:val="00200C97"/>
    <w:rsid w:val="00235FC8"/>
    <w:rsid w:val="0027383C"/>
    <w:rsid w:val="002C657C"/>
    <w:rsid w:val="00336503"/>
    <w:rsid w:val="003378FC"/>
    <w:rsid w:val="00347D86"/>
    <w:rsid w:val="00380006"/>
    <w:rsid w:val="00421E56"/>
    <w:rsid w:val="0043794E"/>
    <w:rsid w:val="004B6B2E"/>
    <w:rsid w:val="004C2D6D"/>
    <w:rsid w:val="004D5D25"/>
    <w:rsid w:val="004F46A4"/>
    <w:rsid w:val="004F628D"/>
    <w:rsid w:val="005068E5"/>
    <w:rsid w:val="00546B34"/>
    <w:rsid w:val="00567C6F"/>
    <w:rsid w:val="00583866"/>
    <w:rsid w:val="005B7887"/>
    <w:rsid w:val="005F4F2A"/>
    <w:rsid w:val="00622BB7"/>
    <w:rsid w:val="00633185"/>
    <w:rsid w:val="006571AC"/>
    <w:rsid w:val="006B335C"/>
    <w:rsid w:val="006B3D7A"/>
    <w:rsid w:val="006F0088"/>
    <w:rsid w:val="00736B76"/>
    <w:rsid w:val="00741ACF"/>
    <w:rsid w:val="0081736C"/>
    <w:rsid w:val="00842B68"/>
    <w:rsid w:val="008A2EF6"/>
    <w:rsid w:val="00957E90"/>
    <w:rsid w:val="00960FB8"/>
    <w:rsid w:val="00962129"/>
    <w:rsid w:val="00970560"/>
    <w:rsid w:val="00976311"/>
    <w:rsid w:val="0099094C"/>
    <w:rsid w:val="009A27CF"/>
    <w:rsid w:val="009B3AFE"/>
    <w:rsid w:val="00A109DB"/>
    <w:rsid w:val="00AD4BA6"/>
    <w:rsid w:val="00B14F07"/>
    <w:rsid w:val="00B555B3"/>
    <w:rsid w:val="00B63FCC"/>
    <w:rsid w:val="00B86D0B"/>
    <w:rsid w:val="00B87181"/>
    <w:rsid w:val="00BC038D"/>
    <w:rsid w:val="00BD01DA"/>
    <w:rsid w:val="00C62C7D"/>
    <w:rsid w:val="00C64438"/>
    <w:rsid w:val="00C94068"/>
    <w:rsid w:val="00C964F6"/>
    <w:rsid w:val="00CB2021"/>
    <w:rsid w:val="00CE7B85"/>
    <w:rsid w:val="00D51C8E"/>
    <w:rsid w:val="00D538DD"/>
    <w:rsid w:val="00D74E7A"/>
    <w:rsid w:val="00DB0FA1"/>
    <w:rsid w:val="00DB6A0F"/>
    <w:rsid w:val="00DC38F3"/>
    <w:rsid w:val="00E20F47"/>
    <w:rsid w:val="00E43679"/>
    <w:rsid w:val="00E815D1"/>
    <w:rsid w:val="00EA09E2"/>
    <w:rsid w:val="00EE7C32"/>
    <w:rsid w:val="00F05121"/>
    <w:rsid w:val="00F13AE2"/>
    <w:rsid w:val="00F14499"/>
    <w:rsid w:val="00FB1855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B7BB"/>
  <w15:docId w15:val="{4377282E-4BEC-4927-A94E-563C0E55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7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 В. Прядко</cp:lastModifiedBy>
  <cp:revision>69</cp:revision>
  <cp:lastPrinted>2020-11-09T11:20:00Z</cp:lastPrinted>
  <dcterms:created xsi:type="dcterms:W3CDTF">2018-10-15T13:53:00Z</dcterms:created>
  <dcterms:modified xsi:type="dcterms:W3CDTF">2024-01-24T05:22:00Z</dcterms:modified>
</cp:coreProperties>
</file>