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32" w:rsidRDefault="00BE5B79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2767852</wp:posOffset>
            </wp:positionH>
            <wp:positionV relativeFrom="page">
              <wp:posOffset>1238864</wp:posOffset>
            </wp:positionV>
            <wp:extent cx="390525" cy="542925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632" w:rsidRDefault="00BE5B79">
      <w:pPr>
        <w:tabs>
          <w:tab w:val="left" w:pos="3480"/>
        </w:tabs>
        <w:jc w:val="right"/>
        <w:rPr>
          <w:sz w:val="22"/>
        </w:rPr>
      </w:pPr>
      <w:r>
        <w:rPr>
          <w:sz w:val="22"/>
        </w:rPr>
        <w:t>ПРОЕКТ</w:t>
      </w:r>
      <w:r>
        <w:rPr>
          <w:sz w:val="22"/>
        </w:rPr>
        <w:br/>
      </w:r>
    </w:p>
    <w:p w:rsidR="00555632" w:rsidRDefault="00555632">
      <w:pPr>
        <w:tabs>
          <w:tab w:val="left" w:pos="3480"/>
        </w:tabs>
        <w:rPr>
          <w:sz w:val="22"/>
        </w:rPr>
      </w:pPr>
    </w:p>
    <w:p w:rsidR="00555632" w:rsidRDefault="00555632">
      <w:pPr>
        <w:tabs>
          <w:tab w:val="left" w:pos="3480"/>
        </w:tabs>
        <w:rPr>
          <w:sz w:val="22"/>
        </w:rPr>
      </w:pPr>
    </w:p>
    <w:p w:rsidR="00555632" w:rsidRDefault="00BE5B79">
      <w:pPr>
        <w:tabs>
          <w:tab w:val="left" w:pos="3480"/>
        </w:tabs>
        <w:rPr>
          <w:sz w:val="22"/>
        </w:rPr>
      </w:pPr>
      <w:r>
        <w:rPr>
          <w:sz w:val="22"/>
        </w:rPr>
        <w:t xml:space="preserve">                                                            </w:t>
      </w:r>
    </w:p>
    <w:p w:rsidR="00555632" w:rsidRDefault="00555632">
      <w:pPr>
        <w:jc w:val="center"/>
        <w:rPr>
          <w:b/>
          <w:spacing w:val="130"/>
          <w:sz w:val="32"/>
        </w:rPr>
      </w:pPr>
    </w:p>
    <w:p w:rsidR="00555632" w:rsidRDefault="00BE5B79">
      <w:pPr>
        <w:jc w:val="center"/>
        <w:rPr>
          <w:b/>
          <w:spacing w:val="130"/>
          <w:sz w:val="32"/>
        </w:rPr>
      </w:pPr>
      <w:r>
        <w:rPr>
          <w:b/>
          <w:spacing w:val="130"/>
          <w:sz w:val="32"/>
        </w:rPr>
        <w:t>ПОСТАНОВЛЕНИЕ</w:t>
      </w:r>
    </w:p>
    <w:p w:rsidR="00555632" w:rsidRDefault="00BE5B79">
      <w:pPr>
        <w:tabs>
          <w:tab w:val="center" w:pos="4677"/>
          <w:tab w:val="left" w:pos="8355"/>
        </w:tabs>
        <w:rPr>
          <w:sz w:val="26"/>
        </w:rPr>
      </w:pPr>
      <w:r>
        <w:rPr>
          <w:sz w:val="26"/>
        </w:rPr>
        <w:tab/>
        <w:t xml:space="preserve">АДМИНИСТРАЦИИ </w:t>
      </w:r>
      <w:r>
        <w:rPr>
          <w:sz w:val="26"/>
        </w:rPr>
        <w:tab/>
      </w:r>
    </w:p>
    <w:p w:rsidR="00555632" w:rsidRDefault="00BE5B79">
      <w:pPr>
        <w:jc w:val="center"/>
        <w:rPr>
          <w:sz w:val="26"/>
        </w:rPr>
      </w:pPr>
      <w:r>
        <w:rPr>
          <w:sz w:val="26"/>
        </w:rPr>
        <w:t xml:space="preserve">АЛЕКСАНДРОВСКОГО МУНИЦИПАЛЬНОГО ОКРУГА </w:t>
      </w:r>
    </w:p>
    <w:p w:rsidR="00555632" w:rsidRDefault="00BE5B79">
      <w:pPr>
        <w:jc w:val="center"/>
        <w:rPr>
          <w:sz w:val="26"/>
        </w:rPr>
      </w:pPr>
      <w:r>
        <w:rPr>
          <w:sz w:val="26"/>
        </w:rPr>
        <w:t>СТАВРОПОЛЬСКОГО КРАЯ</w:t>
      </w:r>
    </w:p>
    <w:p w:rsidR="00555632" w:rsidRDefault="00555632">
      <w:pPr>
        <w:ind w:right="-284"/>
        <w:jc w:val="both"/>
      </w:pPr>
    </w:p>
    <w:p w:rsidR="00555632" w:rsidRDefault="00BE5B79">
      <w:pPr>
        <w:spacing w:line="276" w:lineRule="auto"/>
        <w:ind w:right="-2"/>
        <w:jc w:val="both"/>
        <w:rPr>
          <w:sz w:val="27"/>
        </w:rPr>
      </w:pPr>
      <w:r>
        <w:rPr>
          <w:sz w:val="27"/>
        </w:rPr>
        <w:t xml:space="preserve">       </w:t>
      </w:r>
      <w:proofErr w:type="gramStart"/>
      <w:r>
        <w:rPr>
          <w:sz w:val="27"/>
        </w:rPr>
        <w:t>август  2024</w:t>
      </w:r>
      <w:proofErr w:type="gramEnd"/>
      <w:r>
        <w:rPr>
          <w:sz w:val="27"/>
        </w:rPr>
        <w:t xml:space="preserve"> г.                   с. Александровское                                                  №  </w:t>
      </w:r>
    </w:p>
    <w:p w:rsidR="00555632" w:rsidRDefault="00555632">
      <w:pPr>
        <w:spacing w:line="240" w:lineRule="exact"/>
        <w:rPr>
          <w:sz w:val="27"/>
        </w:rPr>
      </w:pPr>
    </w:p>
    <w:p w:rsidR="00555632" w:rsidRDefault="00555632">
      <w:pPr>
        <w:spacing w:line="240" w:lineRule="exact"/>
        <w:rPr>
          <w:sz w:val="27"/>
        </w:rPr>
      </w:pPr>
    </w:p>
    <w:p w:rsidR="00555632" w:rsidRDefault="00BE5B79">
      <w:pPr>
        <w:spacing w:line="240" w:lineRule="exact"/>
        <w:jc w:val="both"/>
      </w:pPr>
      <w:r>
        <w:t xml:space="preserve">О внесении изменений в муниципальную программу Александровского муниципального округа Ставропольского края «Защита населения и территории от </w:t>
      </w:r>
      <w:r>
        <w:t xml:space="preserve">чрезвычайных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25 декабря 2023 г. № 1429 </w:t>
      </w:r>
    </w:p>
    <w:p w:rsidR="00555632" w:rsidRDefault="00555632">
      <w:pPr>
        <w:ind w:firstLine="567"/>
        <w:jc w:val="both"/>
      </w:pPr>
    </w:p>
    <w:p w:rsidR="00555632" w:rsidRDefault="00BE5B79">
      <w:pPr>
        <w:ind w:firstLine="567"/>
        <w:jc w:val="both"/>
      </w:pPr>
      <w:r>
        <w:t>В соответствии с решение</w:t>
      </w:r>
      <w:r w:rsidR="00E838B2">
        <w:t>м</w:t>
      </w:r>
      <w:r>
        <w:t xml:space="preserve"> </w:t>
      </w:r>
      <w:r>
        <w:t xml:space="preserve">Совета депутатов Александровского муниципального округа Ставропольского края от 02 августа 2024 года </w:t>
      </w:r>
      <w:r w:rsidR="00E838B2">
        <w:t xml:space="preserve">                      </w:t>
      </w:r>
      <w:r>
        <w:t>№ 891/84 «</w:t>
      </w:r>
      <w:r w:rsidR="00E838B2" w:rsidRPr="00E838B2">
        <w:t>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</w:t>
      </w:r>
      <w:r>
        <w:t>», администрация Александров</w:t>
      </w:r>
      <w:r>
        <w:t xml:space="preserve">ского муниципального округа Ставропольского края   </w:t>
      </w:r>
    </w:p>
    <w:p w:rsidR="00555632" w:rsidRDefault="00555632">
      <w:pPr>
        <w:ind w:firstLine="567"/>
        <w:jc w:val="both"/>
      </w:pPr>
    </w:p>
    <w:p w:rsidR="00555632" w:rsidRDefault="00BE5B79">
      <w:pPr>
        <w:ind w:firstLine="567"/>
        <w:jc w:val="both"/>
      </w:pPr>
      <w:r>
        <w:t>ПОСТАНОВЛЯЕТ:</w:t>
      </w:r>
    </w:p>
    <w:p w:rsidR="00555632" w:rsidRDefault="00555632">
      <w:pPr>
        <w:ind w:firstLine="567"/>
        <w:jc w:val="both"/>
      </w:pPr>
    </w:p>
    <w:p w:rsidR="00555632" w:rsidRDefault="00BE5B79">
      <w:pPr>
        <w:ind w:firstLine="567"/>
        <w:jc w:val="both"/>
      </w:pPr>
      <w:r>
        <w:t>1. Внести изменения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построение (развитие) апп</w:t>
      </w:r>
      <w:r>
        <w:t>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25 декабря 2023 г. № 1429 «Об утверждении муниципальной программы Александровского муниципального окр</w:t>
      </w:r>
      <w:r>
        <w:t>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(с изменениями, внесенными постановлением администрации Александровского муниципального округа</w:t>
      </w:r>
      <w:r w:rsidR="00E838B2">
        <w:t xml:space="preserve"> Ставропольского края</w:t>
      </w:r>
      <w:bookmarkStart w:id="0" w:name="_GoBack"/>
      <w:bookmarkEnd w:id="0"/>
      <w:r>
        <w:t xml:space="preserve"> от 0</w:t>
      </w:r>
      <w:r>
        <w:t>4 июля 2024 года №643) (далее-Программа), следующие изменения:</w:t>
      </w:r>
    </w:p>
    <w:p w:rsidR="00555632" w:rsidRDefault="00BE5B79">
      <w:pPr>
        <w:ind w:firstLine="567"/>
        <w:jc w:val="both"/>
      </w:pPr>
      <w: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555632" w:rsidRDefault="00BE5B79">
      <w:pPr>
        <w:pStyle w:val="ConsPlusNonformat"/>
        <w:ind w:firstLine="3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«объем финансового обеспечения Программы 30074,66 тыс. рублей, в том </w:t>
      </w:r>
      <w:r>
        <w:rPr>
          <w:rFonts w:ascii="Times New Roman" w:hAnsi="Times New Roman"/>
          <w:sz w:val="28"/>
        </w:rPr>
        <w:t>числе по источникам финансового обеспечения:</w:t>
      </w:r>
    </w:p>
    <w:p w:rsidR="00555632" w:rsidRDefault="00BE5B79">
      <w:pPr>
        <w:widowControl w:val="0"/>
        <w:jc w:val="both"/>
      </w:pPr>
      <w:r>
        <w:lastRenderedPageBreak/>
        <w:t>бюджет Александровского муниципального округа Ставропольского края (далее – бюджет округа) – 30074,66 тыс. рублей, в том числе по годам:</w:t>
      </w:r>
    </w:p>
    <w:p w:rsidR="00555632" w:rsidRDefault="00BE5B79">
      <w:pPr>
        <w:widowControl w:val="0"/>
        <w:ind w:left="1021"/>
        <w:jc w:val="both"/>
      </w:pPr>
      <w:r>
        <w:t>2024 год – 5431,57 тыс. рублей;</w:t>
      </w:r>
    </w:p>
    <w:p w:rsidR="00555632" w:rsidRDefault="00BE5B79">
      <w:pPr>
        <w:widowControl w:val="0"/>
        <w:ind w:left="1021"/>
        <w:jc w:val="both"/>
      </w:pPr>
      <w:r>
        <w:t>2025 год – 4592,61 тыс. рублей;</w:t>
      </w:r>
    </w:p>
    <w:p w:rsidR="00555632" w:rsidRDefault="00BE5B79">
      <w:pPr>
        <w:widowControl w:val="0"/>
        <w:ind w:left="1021"/>
        <w:jc w:val="both"/>
      </w:pPr>
      <w:r>
        <w:t>2026 год –</w:t>
      </w:r>
      <w:r>
        <w:t xml:space="preserve"> 5012,62 тыс. рублей;</w:t>
      </w:r>
    </w:p>
    <w:p w:rsidR="00555632" w:rsidRDefault="00BE5B79">
      <w:pPr>
        <w:widowControl w:val="0"/>
        <w:ind w:left="1021"/>
        <w:jc w:val="both"/>
      </w:pPr>
      <w:r>
        <w:t>2027 год – 5012,62 тыс. рублей;</w:t>
      </w:r>
    </w:p>
    <w:p w:rsidR="00555632" w:rsidRDefault="00BE5B79">
      <w:pPr>
        <w:widowControl w:val="0"/>
        <w:ind w:left="1021"/>
        <w:jc w:val="both"/>
      </w:pPr>
      <w:r>
        <w:t>2028 год – 5012,62 тыс. рублей;</w:t>
      </w:r>
    </w:p>
    <w:p w:rsidR="00555632" w:rsidRDefault="00BE5B79">
      <w:pPr>
        <w:ind w:left="1021"/>
        <w:jc w:val="both"/>
      </w:pPr>
      <w:r>
        <w:t>2029 год – 5012,62 тыс. рублей.</w:t>
      </w:r>
    </w:p>
    <w:p w:rsidR="00555632" w:rsidRDefault="00555632">
      <w:pPr>
        <w:ind w:firstLine="708"/>
        <w:jc w:val="both"/>
      </w:pPr>
    </w:p>
    <w:p w:rsidR="00555632" w:rsidRDefault="00BE5B79">
      <w:pPr>
        <w:ind w:firstLine="708"/>
        <w:jc w:val="both"/>
      </w:pPr>
      <w:r>
        <w:t>1.2. Приложения 7 к Программе изложить в новой прилагаемой редакции.</w:t>
      </w:r>
    </w:p>
    <w:p w:rsidR="00555632" w:rsidRDefault="00555632">
      <w:pPr>
        <w:ind w:firstLine="708"/>
        <w:jc w:val="both"/>
      </w:pPr>
    </w:p>
    <w:p w:rsidR="00555632" w:rsidRDefault="00BE5B79">
      <w:pPr>
        <w:ind w:firstLine="567"/>
        <w:jc w:val="both"/>
      </w:pPr>
      <w:r>
        <w:t>2. Контроль за выполнением настоящего постановления возложить на пе</w:t>
      </w:r>
      <w:r>
        <w:t xml:space="preserve">рвого заместителя главы администрации Александровского муниципального округа Ставропольского края </w:t>
      </w:r>
      <w:proofErr w:type="spellStart"/>
      <w:r>
        <w:t>Ермошкина</w:t>
      </w:r>
      <w:proofErr w:type="spellEnd"/>
      <w:r>
        <w:t xml:space="preserve"> В.И.</w:t>
      </w:r>
    </w:p>
    <w:p w:rsidR="00555632" w:rsidRDefault="00555632">
      <w:pPr>
        <w:ind w:firstLine="567"/>
        <w:jc w:val="both"/>
      </w:pPr>
    </w:p>
    <w:p w:rsidR="00555632" w:rsidRDefault="00BE5B79">
      <w:pPr>
        <w:ind w:firstLine="567"/>
        <w:jc w:val="both"/>
      </w:pPr>
      <w:r>
        <w:t>3. Настоящее постановление вступает в силу со дня его обнародования.</w:t>
      </w:r>
    </w:p>
    <w:p w:rsidR="00555632" w:rsidRDefault="00555632">
      <w:pPr>
        <w:jc w:val="both"/>
      </w:pPr>
    </w:p>
    <w:p w:rsidR="00555632" w:rsidRDefault="00555632"/>
    <w:p w:rsidR="00555632" w:rsidRDefault="00BE5B79">
      <w:pPr>
        <w:spacing w:line="240" w:lineRule="exact"/>
      </w:pPr>
      <w:r>
        <w:t xml:space="preserve">Глава Александровского  </w:t>
      </w:r>
    </w:p>
    <w:p w:rsidR="00555632" w:rsidRDefault="00BE5B79">
      <w:pPr>
        <w:spacing w:line="240" w:lineRule="exact"/>
      </w:pPr>
      <w:r>
        <w:t>муниципального округа</w:t>
      </w:r>
    </w:p>
    <w:p w:rsidR="00555632" w:rsidRDefault="00BE5B79">
      <w:pPr>
        <w:spacing w:line="240" w:lineRule="exact"/>
      </w:pPr>
      <w:r>
        <w:t xml:space="preserve">Ставропольского края    </w:t>
      </w:r>
      <w:r>
        <w:t xml:space="preserve">                                                               А.В. Щекин</w:t>
      </w: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p w:rsidR="00555632" w:rsidRDefault="00555632">
      <w:pPr>
        <w:tabs>
          <w:tab w:val="left" w:pos="7425"/>
          <w:tab w:val="left" w:pos="747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47"/>
        <w:gridCol w:w="2506"/>
      </w:tblGrid>
      <w:tr w:rsidR="00555632">
        <w:tc>
          <w:tcPr>
            <w:tcW w:w="6847" w:type="dxa"/>
          </w:tcPr>
          <w:p w:rsidR="00555632" w:rsidRDefault="00BE5B79">
            <w:pPr>
              <w:widowControl w:val="0"/>
              <w:outlineLvl w:val="0"/>
            </w:pPr>
            <w:r>
              <w:t>Проект вносит:</w:t>
            </w:r>
          </w:p>
          <w:p w:rsidR="00555632" w:rsidRDefault="00555632">
            <w:pPr>
              <w:widowControl w:val="0"/>
              <w:outlineLvl w:val="0"/>
            </w:pPr>
          </w:p>
          <w:p w:rsidR="00555632" w:rsidRDefault="00BE5B79">
            <w:pPr>
              <w:widowControl w:val="0"/>
              <w:outlineLvl w:val="0"/>
            </w:pPr>
            <w:r>
              <w:t xml:space="preserve">Первый заместитель главы </w:t>
            </w:r>
          </w:p>
          <w:p w:rsidR="00555632" w:rsidRDefault="00BE5B79">
            <w:pPr>
              <w:widowControl w:val="0"/>
              <w:outlineLvl w:val="0"/>
            </w:pPr>
            <w:r>
              <w:t xml:space="preserve">администрации </w:t>
            </w:r>
          </w:p>
        </w:tc>
        <w:tc>
          <w:tcPr>
            <w:tcW w:w="2506" w:type="dxa"/>
          </w:tcPr>
          <w:p w:rsidR="00555632" w:rsidRDefault="00555632">
            <w:pPr>
              <w:widowControl w:val="0"/>
              <w:outlineLvl w:val="0"/>
            </w:pPr>
          </w:p>
          <w:p w:rsidR="00555632" w:rsidRDefault="00555632">
            <w:pPr>
              <w:widowControl w:val="0"/>
              <w:outlineLvl w:val="0"/>
            </w:pPr>
          </w:p>
          <w:p w:rsidR="00555632" w:rsidRDefault="00555632">
            <w:pPr>
              <w:widowControl w:val="0"/>
              <w:outlineLvl w:val="0"/>
            </w:pPr>
          </w:p>
          <w:p w:rsidR="00555632" w:rsidRDefault="00BE5B79">
            <w:pPr>
              <w:widowControl w:val="0"/>
              <w:outlineLvl w:val="0"/>
            </w:pPr>
            <w:r>
              <w:t xml:space="preserve">В.И. </w:t>
            </w:r>
            <w:proofErr w:type="spellStart"/>
            <w:r>
              <w:t>Ермошкин</w:t>
            </w:r>
            <w:proofErr w:type="spellEnd"/>
          </w:p>
        </w:tc>
      </w:tr>
      <w:tr w:rsidR="00555632">
        <w:tc>
          <w:tcPr>
            <w:tcW w:w="6847" w:type="dxa"/>
          </w:tcPr>
          <w:p w:rsidR="00555632" w:rsidRDefault="00555632">
            <w:pPr>
              <w:jc w:val="both"/>
            </w:pPr>
          </w:p>
          <w:p w:rsidR="00555632" w:rsidRDefault="00BE5B79">
            <w:pPr>
              <w:jc w:val="both"/>
            </w:pPr>
            <w:r>
              <w:t>Проект визируют:</w:t>
            </w:r>
          </w:p>
        </w:tc>
        <w:tc>
          <w:tcPr>
            <w:tcW w:w="2506" w:type="dxa"/>
            <w:vAlign w:val="bottom"/>
          </w:tcPr>
          <w:p w:rsidR="00555632" w:rsidRDefault="00555632"/>
        </w:tc>
      </w:tr>
      <w:tr w:rsidR="00555632">
        <w:tc>
          <w:tcPr>
            <w:tcW w:w="6847" w:type="dxa"/>
          </w:tcPr>
          <w:p w:rsidR="00555632" w:rsidRDefault="00555632">
            <w:pPr>
              <w:jc w:val="both"/>
            </w:pPr>
          </w:p>
          <w:p w:rsidR="00555632" w:rsidRDefault="00BE5B79">
            <w:pPr>
              <w:jc w:val="both"/>
            </w:pPr>
            <w:r>
              <w:t>Управляющий делами</w:t>
            </w:r>
          </w:p>
          <w:p w:rsidR="00555632" w:rsidRDefault="00BE5B79">
            <w:pPr>
              <w:jc w:val="both"/>
            </w:pPr>
            <w:r>
              <w:t xml:space="preserve">администрации      </w:t>
            </w:r>
          </w:p>
        </w:tc>
        <w:tc>
          <w:tcPr>
            <w:tcW w:w="2506" w:type="dxa"/>
            <w:vAlign w:val="bottom"/>
          </w:tcPr>
          <w:p w:rsidR="00555632" w:rsidRDefault="00BE5B79">
            <w:r>
              <w:t xml:space="preserve">Ю.В. </w:t>
            </w:r>
            <w:r>
              <w:t>Иванова</w:t>
            </w:r>
          </w:p>
        </w:tc>
      </w:tr>
      <w:tr w:rsidR="00555632">
        <w:tc>
          <w:tcPr>
            <w:tcW w:w="6847" w:type="dxa"/>
          </w:tcPr>
          <w:p w:rsidR="00555632" w:rsidRDefault="00555632">
            <w:pPr>
              <w:jc w:val="both"/>
            </w:pPr>
          </w:p>
          <w:p w:rsidR="00555632" w:rsidRDefault="00BE5B79">
            <w:pPr>
              <w:jc w:val="both"/>
            </w:pPr>
            <w:r>
              <w:t>Начальник юридического</w:t>
            </w:r>
          </w:p>
          <w:p w:rsidR="00555632" w:rsidRDefault="00BE5B79">
            <w:pPr>
              <w:jc w:val="both"/>
            </w:pPr>
            <w:r>
              <w:t>отдела администрации</w:t>
            </w:r>
          </w:p>
        </w:tc>
        <w:tc>
          <w:tcPr>
            <w:tcW w:w="2506" w:type="dxa"/>
            <w:vAlign w:val="bottom"/>
          </w:tcPr>
          <w:p w:rsidR="00555632" w:rsidRDefault="00555632"/>
          <w:p w:rsidR="00555632" w:rsidRDefault="00555632"/>
          <w:p w:rsidR="00555632" w:rsidRDefault="00BE5B79">
            <w:r>
              <w:t>Т.А. Софронова</w:t>
            </w:r>
          </w:p>
        </w:tc>
      </w:tr>
      <w:tr w:rsidR="00555632">
        <w:tc>
          <w:tcPr>
            <w:tcW w:w="6847" w:type="dxa"/>
          </w:tcPr>
          <w:p w:rsidR="00555632" w:rsidRDefault="00555632">
            <w:pPr>
              <w:jc w:val="both"/>
            </w:pPr>
          </w:p>
          <w:p w:rsidR="00555632" w:rsidRDefault="00BE5B79">
            <w:pPr>
              <w:jc w:val="both"/>
            </w:pPr>
            <w:r>
              <w:t xml:space="preserve">Начальник финансового </w:t>
            </w:r>
          </w:p>
          <w:p w:rsidR="00555632" w:rsidRDefault="00BE5B79">
            <w:pPr>
              <w:jc w:val="both"/>
            </w:pPr>
            <w:r>
              <w:t>управления администрации</w:t>
            </w:r>
            <w:r>
              <w:tab/>
            </w:r>
          </w:p>
        </w:tc>
        <w:tc>
          <w:tcPr>
            <w:tcW w:w="2506" w:type="dxa"/>
            <w:vAlign w:val="bottom"/>
          </w:tcPr>
          <w:p w:rsidR="00555632" w:rsidRDefault="00BE5B79">
            <w:r>
              <w:t xml:space="preserve">И.Е.  </w:t>
            </w:r>
            <w:proofErr w:type="spellStart"/>
            <w:r>
              <w:t>Мацагоров</w:t>
            </w:r>
            <w:proofErr w:type="spellEnd"/>
          </w:p>
        </w:tc>
      </w:tr>
      <w:tr w:rsidR="00555632">
        <w:tc>
          <w:tcPr>
            <w:tcW w:w="6847" w:type="dxa"/>
          </w:tcPr>
          <w:p w:rsidR="00555632" w:rsidRDefault="00555632">
            <w:pPr>
              <w:jc w:val="both"/>
            </w:pPr>
          </w:p>
          <w:p w:rsidR="00555632" w:rsidRDefault="00BE5B79">
            <w:r>
              <w:t xml:space="preserve">Начальник отдела  </w:t>
            </w:r>
          </w:p>
          <w:p w:rsidR="00555632" w:rsidRDefault="00BE5B79">
            <w:pPr>
              <w:jc w:val="both"/>
            </w:pPr>
            <w:r>
              <w:t xml:space="preserve">экономического развития </w:t>
            </w:r>
          </w:p>
          <w:p w:rsidR="00555632" w:rsidRDefault="00BE5B79">
            <w:pPr>
              <w:jc w:val="both"/>
            </w:pPr>
            <w:r>
              <w:t>администрации</w:t>
            </w:r>
          </w:p>
        </w:tc>
        <w:tc>
          <w:tcPr>
            <w:tcW w:w="2506" w:type="dxa"/>
            <w:vAlign w:val="bottom"/>
          </w:tcPr>
          <w:p w:rsidR="00555632" w:rsidRDefault="00BE5B79">
            <w:r>
              <w:t>Е. А.  Мацагорова</w:t>
            </w:r>
          </w:p>
        </w:tc>
      </w:tr>
    </w:tbl>
    <w:p w:rsidR="00555632" w:rsidRDefault="00555632"/>
    <w:p w:rsidR="00555632" w:rsidRDefault="00BE5B79">
      <w:r>
        <w:t xml:space="preserve">Начальник отдела </w:t>
      </w:r>
    </w:p>
    <w:p w:rsidR="00555632" w:rsidRDefault="00BE5B79">
      <w:r>
        <w:t xml:space="preserve">по безопасности и профилактике </w:t>
      </w:r>
    </w:p>
    <w:p w:rsidR="00555632" w:rsidRDefault="00BE5B79">
      <w:r>
        <w:t>правонарушений администрации                                          М.А. Дернов</w:t>
      </w:r>
    </w:p>
    <w:p w:rsidR="00555632" w:rsidRDefault="00555632"/>
    <w:p w:rsidR="00555632" w:rsidRDefault="00555632"/>
    <w:p w:rsidR="00555632" w:rsidRDefault="00BE5B79">
      <w:r>
        <w:t>Проект подготовил:</w:t>
      </w:r>
    </w:p>
    <w:p w:rsidR="00555632" w:rsidRDefault="00BE5B79">
      <w:r>
        <w:t xml:space="preserve">Главный специалист отдела </w:t>
      </w:r>
    </w:p>
    <w:p w:rsidR="00555632" w:rsidRDefault="00BE5B79">
      <w:r>
        <w:t xml:space="preserve">по безопасности и профилактике </w:t>
      </w:r>
    </w:p>
    <w:p w:rsidR="00555632" w:rsidRDefault="00BE5B79">
      <w:r>
        <w:t xml:space="preserve">правонарушений администрации                                  </w:t>
      </w:r>
      <w:r>
        <w:t xml:space="preserve">       А.М. Прядко</w:t>
      </w:r>
    </w:p>
    <w:p w:rsidR="00555632" w:rsidRDefault="00555632">
      <w:pPr>
        <w:sectPr w:rsidR="00555632">
          <w:headerReference w:type="default" r:id="rId7"/>
          <w:pgSz w:w="11905" w:h="16837"/>
          <w:pgMar w:top="284" w:right="567" w:bottom="851" w:left="1985" w:header="720" w:footer="720" w:gutter="0"/>
          <w:cols w:space="720"/>
        </w:sect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spacing w:after="200" w:line="276" w:lineRule="auto"/>
        <w:jc w:val="right"/>
      </w:pPr>
    </w:p>
    <w:p w:rsidR="00555632" w:rsidRDefault="00555632">
      <w:pPr>
        <w:jc w:val="both"/>
      </w:pPr>
    </w:p>
    <w:p w:rsidR="00555632" w:rsidRDefault="00555632">
      <w:pPr>
        <w:widowControl w:val="0"/>
        <w:tabs>
          <w:tab w:val="left" w:pos="225"/>
        </w:tabs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widowControl w:val="0"/>
        <w:jc w:val="right"/>
        <w:rPr>
          <w:sz w:val="24"/>
        </w:rPr>
      </w:pPr>
    </w:p>
    <w:p w:rsidR="00555632" w:rsidRDefault="00555632">
      <w:pPr>
        <w:sectPr w:rsidR="00555632">
          <w:headerReference w:type="default" r:id="rId8"/>
          <w:pgSz w:w="11906" w:h="16838"/>
          <w:pgMar w:top="851" w:right="849" w:bottom="709" w:left="1701" w:header="720" w:footer="720" w:gutter="0"/>
          <w:cols w:space="720"/>
        </w:sectPr>
      </w:pPr>
    </w:p>
    <w:p w:rsidR="00555632" w:rsidRDefault="00BE5B79">
      <w:pPr>
        <w:widowControl w:val="0"/>
        <w:jc w:val="right"/>
        <w:rPr>
          <w:sz w:val="24"/>
        </w:rPr>
      </w:pPr>
      <w:r>
        <w:rPr>
          <w:sz w:val="24"/>
        </w:rPr>
        <w:lastRenderedPageBreak/>
        <w:t>Приложение 7</w:t>
      </w:r>
    </w:p>
    <w:p w:rsidR="00555632" w:rsidRDefault="00BE5B79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555632" w:rsidRDefault="00BE5B79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 xml:space="preserve">Александровского муниципального </w:t>
      </w:r>
    </w:p>
    <w:p w:rsidR="00555632" w:rsidRDefault="00BE5B79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 xml:space="preserve">округа Ставропольского края </w:t>
      </w:r>
    </w:p>
    <w:p w:rsidR="00555632" w:rsidRDefault="00BE5B79">
      <w:pPr>
        <w:widowControl w:val="0"/>
        <w:jc w:val="right"/>
        <w:rPr>
          <w:sz w:val="24"/>
        </w:rPr>
      </w:pPr>
      <w:r>
        <w:rPr>
          <w:sz w:val="24"/>
        </w:rPr>
        <w:t xml:space="preserve">" Защита населения и территории от чрезвычайных </w:t>
      </w:r>
    </w:p>
    <w:p w:rsidR="00555632" w:rsidRDefault="00BE5B79">
      <w:pPr>
        <w:widowControl w:val="0"/>
        <w:jc w:val="right"/>
        <w:rPr>
          <w:sz w:val="24"/>
        </w:rPr>
      </w:pPr>
      <w:r>
        <w:rPr>
          <w:sz w:val="24"/>
        </w:rPr>
        <w:t xml:space="preserve">ситуаций, построение (развитие) аппаратно-программного </w:t>
      </w:r>
    </w:p>
    <w:p w:rsidR="00555632" w:rsidRDefault="00BE5B79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>комплекса «Безопасный город "</w:t>
      </w:r>
    </w:p>
    <w:p w:rsidR="00555632" w:rsidRDefault="00555632">
      <w:pPr>
        <w:spacing w:line="240" w:lineRule="exact"/>
        <w:jc w:val="center"/>
        <w:outlineLvl w:val="2"/>
        <w:rPr>
          <w:caps/>
          <w:sz w:val="24"/>
        </w:rPr>
      </w:pPr>
    </w:p>
    <w:p w:rsidR="00555632" w:rsidRDefault="00BE5B79">
      <w:pPr>
        <w:spacing w:line="240" w:lineRule="exact"/>
        <w:jc w:val="center"/>
        <w:outlineLvl w:val="2"/>
        <w:rPr>
          <w:caps/>
          <w:sz w:val="24"/>
        </w:rPr>
      </w:pPr>
      <w:r>
        <w:rPr>
          <w:caps/>
          <w:sz w:val="24"/>
        </w:rPr>
        <w:t>объемы и источники</w:t>
      </w:r>
    </w:p>
    <w:p w:rsidR="00555632" w:rsidRDefault="00BE5B79">
      <w:pPr>
        <w:spacing w:line="240" w:lineRule="exact"/>
        <w:jc w:val="center"/>
        <w:rPr>
          <w:spacing w:val="-4"/>
          <w:sz w:val="24"/>
        </w:rPr>
      </w:pPr>
      <w:r>
        <w:rPr>
          <w:spacing w:val="-4"/>
          <w:sz w:val="24"/>
        </w:rPr>
        <w:t xml:space="preserve">финансового обеспечения муниципальной программы Александровского муниципального округа </w:t>
      </w:r>
    </w:p>
    <w:p w:rsidR="00555632" w:rsidRDefault="00BE5B79">
      <w:pPr>
        <w:spacing w:line="240" w:lineRule="exact"/>
        <w:jc w:val="center"/>
        <w:rPr>
          <w:sz w:val="24"/>
        </w:rPr>
      </w:pPr>
      <w:r>
        <w:rPr>
          <w:spacing w:val="-4"/>
          <w:sz w:val="24"/>
        </w:rPr>
        <w:t>Ставропольско</w:t>
      </w:r>
      <w:r>
        <w:rPr>
          <w:spacing w:val="-4"/>
          <w:sz w:val="24"/>
        </w:rPr>
        <w:t>го края «</w:t>
      </w:r>
      <w:r>
        <w:rPr>
          <w:sz w:val="24"/>
        </w:rPr>
        <w:t>Защита населения и территории от чрезвычайных ситуаций, построение (</w:t>
      </w:r>
      <w:proofErr w:type="gramStart"/>
      <w:r>
        <w:rPr>
          <w:sz w:val="24"/>
        </w:rPr>
        <w:t xml:space="preserve">развитие)   </w:t>
      </w:r>
      <w:proofErr w:type="gramEnd"/>
      <w:r>
        <w:rPr>
          <w:sz w:val="24"/>
        </w:rPr>
        <w:t>аппаратно-программного комплекса «Безопасный город»</w:t>
      </w:r>
    </w:p>
    <w:p w:rsidR="00555632" w:rsidRDefault="00555632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414"/>
        <w:gridCol w:w="3099"/>
        <w:gridCol w:w="1134"/>
        <w:gridCol w:w="1134"/>
        <w:gridCol w:w="1134"/>
        <w:gridCol w:w="1276"/>
        <w:gridCol w:w="1130"/>
        <w:gridCol w:w="1253"/>
      </w:tblGrid>
      <w:tr w:rsidR="00555632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Программы, подпрограммы Программы, основного  мероприятия подпрограммы  Программы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outlineLvl w:val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Источники финансового обеспечения по </w:t>
            </w:r>
          </w:p>
          <w:p w:rsidR="00555632" w:rsidRDefault="00BE5B79">
            <w:pPr>
              <w:ind w:left="113"/>
              <w:jc w:val="center"/>
              <w:outlineLvl w:val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Объемы финансового обеспечения по годам</w:t>
            </w:r>
            <w:r>
              <w:rPr>
                <w:sz w:val="24"/>
              </w:rPr>
              <w:br/>
              <w:t>(тыс. рублей)</w:t>
            </w:r>
          </w:p>
        </w:tc>
      </w:tr>
      <w:tr w:rsidR="00555632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555632"/>
        </w:tc>
        <w:tc>
          <w:tcPr>
            <w:tcW w:w="3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</w:tr>
      <w:tr w:rsidR="0055563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632" w:rsidRDefault="00BE5B7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55632">
        <w:trPr>
          <w:trHeight w:val="29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widowControl w:val="0"/>
              <w:ind w:left="113" w:firstLine="34"/>
              <w:jc w:val="center"/>
              <w:rPr>
                <w:sz w:val="24"/>
              </w:rPr>
            </w:pP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</w:t>
            </w:r>
          </w:p>
          <w:p w:rsidR="00555632" w:rsidRDefault="00555632">
            <w:pPr>
              <w:widowControl w:val="0"/>
              <w:ind w:left="113" w:firstLine="720"/>
              <w:jc w:val="right"/>
              <w:rPr>
                <w:sz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ind w:left="113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5431,57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</w:tr>
      <w:tr w:rsidR="00555632">
        <w:trPr>
          <w:trHeight w:val="74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бюджет Александровского муниципального округа Ставропольского края (далее – местный бюджет)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5431,57</w:t>
            </w:r>
          </w:p>
          <w:p w:rsidR="00555632" w:rsidRDefault="00555632">
            <w:pPr>
              <w:ind w:left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555632" w:rsidRDefault="00555632">
            <w:pPr>
              <w:ind w:left="-102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555632" w:rsidRDefault="00555632">
            <w:pPr>
              <w:ind w:left="-102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555632" w:rsidRDefault="00555632">
            <w:pPr>
              <w:ind w:left="-102"/>
              <w:jc w:val="center"/>
              <w:rPr>
                <w:sz w:val="24"/>
              </w:rPr>
            </w:pPr>
          </w:p>
        </w:tc>
      </w:tr>
      <w:tr w:rsidR="00555632">
        <w:trPr>
          <w:trHeight w:val="70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 ч. средства бюджета Ставропольского края (далее- краевой бюджет)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7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</w:pPr>
          </w:p>
        </w:tc>
      </w:tr>
      <w:tr w:rsidR="00555632">
        <w:trPr>
          <w:trHeight w:val="255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555632">
        <w:trPr>
          <w:trHeight w:val="40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</w:pPr>
            <w:r>
              <w:rPr>
                <w:sz w:val="24"/>
              </w:rPr>
              <w:t>420,00</w:t>
            </w:r>
          </w:p>
        </w:tc>
      </w:tr>
      <w:tr w:rsidR="00555632">
        <w:trPr>
          <w:trHeight w:val="40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Новокавказский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271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 Программы: «Защита населения от чрезвычайных ситуаций»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</w:tr>
      <w:tr w:rsidR="00555632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5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1.1.: «Мероприятия по предупреждению чрезвычайных ситуаций природного и техногенного характера»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rPr>
                <w:sz w:val="24"/>
              </w:rPr>
            </w:pPr>
            <w:r>
              <w:rPr>
                <w:sz w:val="24"/>
              </w:rPr>
              <w:t>не требует финансового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7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1.2.: «Создание и содержание финансовых запасов, материально-технических, продовольственных, медицинских и иных средств»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20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35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19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</w:tr>
      <w:tr w:rsidR="00555632">
        <w:trPr>
          <w:trHeight w:val="48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27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2 Программы:  «Обеспечение пожарной безопасности»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27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27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27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</w:tr>
      <w:tr w:rsidR="00555632">
        <w:trPr>
          <w:trHeight w:val="27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Новокавказский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21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2.1.: «Реализация </w:t>
            </w:r>
            <w:r>
              <w:rPr>
                <w:sz w:val="24"/>
              </w:rPr>
              <w:t>первичных мер пожарной безопасности»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27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34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28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</w:tr>
      <w:tr w:rsidR="00555632">
        <w:trPr>
          <w:trHeight w:val="58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Новокавказский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5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2.2.: «Обеспечение безопасности жизнедеятельности населения»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rPr>
                <w:sz w:val="24"/>
              </w:rPr>
            </w:pPr>
            <w:r>
              <w:rPr>
                <w:sz w:val="24"/>
              </w:rPr>
              <w:t>не требует финансового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41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3 Программы: </w:t>
            </w:r>
          </w:p>
          <w:p w:rsidR="00555632" w:rsidRDefault="00BE5B79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«Обеспечение реализации муниципальной программы Александровского муниципального округа Ставропольского края «Защита населения                   и территории от чрезвычайных ситуаций, построение (развитие) аппаратно-программного комплекса «Безопасный город»</w:t>
            </w:r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общепрограммные</w:t>
            </w:r>
            <w:proofErr w:type="spellEnd"/>
            <w:r>
              <w:rPr>
                <w:sz w:val="24"/>
              </w:rPr>
              <w:t xml:space="preserve"> мероприятия»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 местный бюджет, всего</w:t>
            </w:r>
          </w:p>
          <w:p w:rsidR="00555632" w:rsidRDefault="00555632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5039,37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555632" w:rsidRDefault="00555632">
            <w:pPr>
              <w:jc w:val="center"/>
              <w:rPr>
                <w:sz w:val="24"/>
              </w:rPr>
            </w:pPr>
          </w:p>
        </w:tc>
      </w:tr>
      <w:tr w:rsidR="00555632">
        <w:trPr>
          <w:trHeight w:val="56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185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</w:tr>
      <w:tr w:rsidR="00555632">
        <w:trPr>
          <w:trHeight w:val="56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555632">
        <w:trPr>
          <w:trHeight w:val="56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</w:pPr>
            <w:r>
              <w:rPr>
                <w:sz w:val="24"/>
              </w:rPr>
              <w:t>420,00</w:t>
            </w:r>
          </w:p>
        </w:tc>
      </w:tr>
      <w:tr w:rsidR="00555632">
        <w:trPr>
          <w:trHeight w:val="147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firstLine="72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3.1.: «Развитие  системы обеспечения вызова экстренных служб Александровского муниципального округа по единому номеру 112»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555632">
        <w:trPr>
          <w:trHeight w:val="70"/>
        </w:trPr>
        <w:tc>
          <w:tcPr>
            <w:tcW w:w="59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555632">
        <w:trPr>
          <w:trHeight w:val="269"/>
        </w:trPr>
        <w:tc>
          <w:tcPr>
            <w:tcW w:w="59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272"/>
        </w:trPr>
        <w:tc>
          <w:tcPr>
            <w:tcW w:w="59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</w:tr>
      <w:tr w:rsidR="00555632">
        <w:trPr>
          <w:trHeight w:val="249"/>
        </w:trPr>
        <w:tc>
          <w:tcPr>
            <w:tcW w:w="59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555632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firstLine="72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3.2.: «Приобретение,  установка и содержание систем видео наблюдения»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</w:tr>
      <w:tr w:rsidR="00555632">
        <w:trPr>
          <w:trHeight w:val="24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</w:tr>
      <w:tr w:rsidR="00555632">
        <w:trPr>
          <w:trHeight w:val="25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55632">
        <w:trPr>
          <w:trHeight w:val="25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>
            <w:pPr>
              <w:jc w:val="center"/>
              <w:rPr>
                <w:sz w:val="24"/>
              </w:rPr>
            </w:pPr>
          </w:p>
        </w:tc>
      </w:tr>
      <w:tr w:rsidR="00555632">
        <w:trPr>
          <w:trHeight w:val="4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55563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555632" w:rsidRDefault="0055563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555632" w:rsidRDefault="0055563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2" w:rsidRDefault="00BE5B7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555632" w:rsidRDefault="00555632">
            <w:pPr>
              <w:jc w:val="center"/>
              <w:rPr>
                <w:sz w:val="24"/>
              </w:rPr>
            </w:pPr>
          </w:p>
        </w:tc>
      </w:tr>
    </w:tbl>
    <w:p w:rsidR="00555632" w:rsidRDefault="00555632">
      <w:pPr>
        <w:tabs>
          <w:tab w:val="left" w:pos="2355"/>
        </w:tabs>
        <w:jc w:val="both"/>
        <w:rPr>
          <w:sz w:val="24"/>
        </w:rPr>
      </w:pPr>
    </w:p>
    <w:p w:rsidR="00555632" w:rsidRDefault="00555632">
      <w:pPr>
        <w:tabs>
          <w:tab w:val="left" w:pos="2355"/>
        </w:tabs>
        <w:jc w:val="both"/>
        <w:rPr>
          <w:sz w:val="24"/>
        </w:rPr>
      </w:pPr>
    </w:p>
    <w:p w:rsidR="00555632" w:rsidRDefault="00BE5B79">
      <w:pPr>
        <w:tabs>
          <w:tab w:val="left" w:pos="2355"/>
        </w:tabs>
        <w:jc w:val="both"/>
        <w:rPr>
          <w:sz w:val="24"/>
        </w:rPr>
      </w:pPr>
      <w:r>
        <w:rPr>
          <w:sz w:val="24"/>
        </w:rPr>
        <w:t>Первый заместитель главы администрации</w:t>
      </w:r>
      <w:r>
        <w:rPr>
          <w:sz w:val="24"/>
        </w:rPr>
        <w:t xml:space="preserve">                                                                                                                                                В.И. </w:t>
      </w:r>
      <w:proofErr w:type="spellStart"/>
      <w:r>
        <w:rPr>
          <w:sz w:val="24"/>
        </w:rPr>
        <w:t>Ермошкин</w:t>
      </w:r>
      <w:proofErr w:type="spellEnd"/>
    </w:p>
    <w:p w:rsidR="00555632" w:rsidRDefault="00BE5B79">
      <w:pPr>
        <w:rPr>
          <w:sz w:val="24"/>
        </w:rPr>
      </w:pPr>
      <w:r>
        <w:rPr>
          <w:sz w:val="24"/>
        </w:rPr>
        <w:t xml:space="preserve"> </w:t>
      </w:r>
    </w:p>
    <w:p w:rsidR="00555632" w:rsidRDefault="00BE5B79">
      <w:pPr>
        <w:rPr>
          <w:sz w:val="24"/>
        </w:rPr>
      </w:pPr>
      <w:r>
        <w:rPr>
          <w:sz w:val="24"/>
        </w:rPr>
        <w:t xml:space="preserve">Управляющий делами администрации                                                                                                                                                        Ю.В. Иванова    </w:t>
      </w:r>
    </w:p>
    <w:p w:rsidR="00555632" w:rsidRDefault="00555632">
      <w:pPr>
        <w:rPr>
          <w:sz w:val="24"/>
        </w:rPr>
      </w:pPr>
    </w:p>
    <w:p w:rsidR="00555632" w:rsidRDefault="00BE5B79">
      <w:pPr>
        <w:tabs>
          <w:tab w:val="left" w:pos="13110"/>
        </w:tabs>
        <w:rPr>
          <w:sz w:val="24"/>
        </w:rPr>
      </w:pPr>
      <w:r>
        <w:rPr>
          <w:sz w:val="24"/>
        </w:rPr>
        <w:t xml:space="preserve">Начальник финансового управления                      </w:t>
      </w:r>
      <w:r>
        <w:rPr>
          <w:sz w:val="24"/>
        </w:rPr>
        <w:t xml:space="preserve">                                                                                                                                     И.Е. </w:t>
      </w:r>
      <w:proofErr w:type="spellStart"/>
      <w:r>
        <w:rPr>
          <w:sz w:val="24"/>
        </w:rPr>
        <w:t>Мацагоров</w:t>
      </w:r>
      <w:proofErr w:type="spellEnd"/>
      <w:r>
        <w:rPr>
          <w:sz w:val="24"/>
        </w:rPr>
        <w:t xml:space="preserve"> </w:t>
      </w:r>
    </w:p>
    <w:p w:rsidR="00555632" w:rsidRDefault="00555632">
      <w:pPr>
        <w:rPr>
          <w:sz w:val="24"/>
        </w:rPr>
      </w:pPr>
    </w:p>
    <w:p w:rsidR="00555632" w:rsidRDefault="00BE5B79">
      <w:pPr>
        <w:rPr>
          <w:sz w:val="24"/>
        </w:rPr>
      </w:pPr>
      <w:r>
        <w:rPr>
          <w:sz w:val="24"/>
        </w:rPr>
        <w:t xml:space="preserve">Начальник юридического отдела                                                                             </w:t>
      </w:r>
      <w:r>
        <w:rPr>
          <w:sz w:val="24"/>
        </w:rPr>
        <w:t xml:space="preserve">                                                                                    Т.А. Софронова</w:t>
      </w:r>
    </w:p>
    <w:p w:rsidR="00555632" w:rsidRDefault="00555632">
      <w:pPr>
        <w:rPr>
          <w:sz w:val="24"/>
        </w:rPr>
      </w:pPr>
    </w:p>
    <w:sectPr w:rsidR="00555632">
      <w:headerReference w:type="default" r:id="rId9"/>
      <w:pgSz w:w="16838" w:h="11906" w:orient="landscape"/>
      <w:pgMar w:top="567" w:right="851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79" w:rsidRDefault="00BE5B79">
      <w:r>
        <w:separator/>
      </w:r>
    </w:p>
  </w:endnote>
  <w:endnote w:type="continuationSeparator" w:id="0">
    <w:p w:rsidR="00BE5B79" w:rsidRDefault="00BE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79" w:rsidRDefault="00BE5B79">
      <w:r>
        <w:separator/>
      </w:r>
    </w:p>
  </w:footnote>
  <w:footnote w:type="continuationSeparator" w:id="0">
    <w:p w:rsidR="00BE5B79" w:rsidRDefault="00BE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32" w:rsidRDefault="00555632">
    <w:pPr>
      <w:pStyle w:val="af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32" w:rsidRDefault="00555632">
    <w:pPr>
      <w:pStyle w:val="af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32" w:rsidRDefault="00555632">
    <w:pPr>
      <w:pStyle w:val="af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32"/>
    <w:rsid w:val="002A5F62"/>
    <w:rsid w:val="00555632"/>
    <w:rsid w:val="00BE5B79"/>
    <w:rsid w:val="00E8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2C2A"/>
  <w15:docId w15:val="{9269A5C9-1702-450F-8BA6-80D77EEE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7">
    <w:name w:val="Название1"/>
    <w:basedOn w:val="a"/>
    <w:link w:val="18"/>
    <w:pPr>
      <w:spacing w:before="120" w:after="120"/>
    </w:pPr>
    <w:rPr>
      <w:rFonts w:ascii="Arial" w:hAnsi="Arial"/>
      <w:i/>
      <w:sz w:val="20"/>
    </w:rPr>
  </w:style>
  <w:style w:type="character" w:customStyle="1" w:styleId="18">
    <w:name w:val="Название1"/>
    <w:basedOn w:val="1"/>
    <w:link w:val="17"/>
    <w:rPr>
      <w:rFonts w:ascii="Arial" w:hAnsi="Arial"/>
      <w:i/>
      <w:sz w:val="20"/>
    </w:rPr>
  </w:style>
  <w:style w:type="paragraph" w:styleId="a3">
    <w:name w:val="List"/>
    <w:basedOn w:val="a4"/>
    <w:link w:val="a5"/>
    <w:rPr>
      <w:rFonts w:ascii="Arial" w:hAnsi="Arial"/>
    </w:rPr>
  </w:style>
  <w:style w:type="character" w:customStyle="1" w:styleId="a5">
    <w:name w:val="Список Знак"/>
    <w:basedOn w:val="a6"/>
    <w:link w:val="a3"/>
    <w:rPr>
      <w:rFonts w:ascii="Arial" w:hAnsi="Arial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8"/>
    </w:rPr>
  </w:style>
  <w:style w:type="paragraph" w:customStyle="1" w:styleId="1b">
    <w:name w:val="Указатель1"/>
    <w:basedOn w:val="a"/>
    <w:link w:val="1c"/>
    <w:rPr>
      <w:rFonts w:ascii="Arial" w:hAnsi="Arial"/>
    </w:rPr>
  </w:style>
  <w:style w:type="character" w:customStyle="1" w:styleId="1c">
    <w:name w:val="Указатель1"/>
    <w:basedOn w:val="1"/>
    <w:link w:val="1b"/>
    <w:rPr>
      <w:rFonts w:ascii="Arial" w:hAnsi="Arial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c">
    <w:name w:val="Заголовок таблицы"/>
    <w:basedOn w:val="a7"/>
    <w:link w:val="ad"/>
    <w:pPr>
      <w:jc w:val="center"/>
    </w:pPr>
    <w:rPr>
      <w:b/>
    </w:rPr>
  </w:style>
  <w:style w:type="character" w:customStyle="1" w:styleId="ad">
    <w:name w:val="Заголовок таблицы"/>
    <w:basedOn w:val="a8"/>
    <w:link w:val="ac"/>
    <w:rPr>
      <w:b/>
      <w:sz w:val="28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3">
    <w:name w:val="Обычный1"/>
    <w:link w:val="1f4"/>
    <w:rPr>
      <w:sz w:val="28"/>
    </w:rPr>
  </w:style>
  <w:style w:type="character" w:customStyle="1" w:styleId="1f4">
    <w:name w:val="Обычный1"/>
    <w:link w:val="1f3"/>
    <w:rPr>
      <w:sz w:val="28"/>
    </w:rPr>
  </w:style>
  <w:style w:type="paragraph" w:styleId="ae">
    <w:name w:val="No Spacing"/>
    <w:link w:val="af"/>
    <w:rPr>
      <w:sz w:val="28"/>
    </w:rPr>
  </w:style>
  <w:style w:type="character" w:customStyle="1" w:styleId="af">
    <w:name w:val="Без интервала Знак"/>
    <w:link w:val="ae"/>
    <w:rPr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8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next w:val="a4"/>
    <w:link w:val="af7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7">
    <w:name w:val="Заголовок Знак"/>
    <w:basedOn w:val="1"/>
    <w:link w:val="af6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8"/>
    </w:rPr>
  </w:style>
  <w:style w:type="paragraph" w:customStyle="1" w:styleId="1f5">
    <w:name w:val="Обычный1"/>
    <w:link w:val="1f6"/>
    <w:rPr>
      <w:sz w:val="28"/>
    </w:rPr>
  </w:style>
  <w:style w:type="character" w:customStyle="1" w:styleId="1f6">
    <w:name w:val="Обычный1"/>
    <w:link w:val="1f5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7">
    <w:name w:val="Номер страницы1"/>
    <w:basedOn w:val="1f1"/>
    <w:link w:val="1f8"/>
  </w:style>
  <w:style w:type="character" w:customStyle="1" w:styleId="1f8">
    <w:name w:val="Номер страницы1"/>
    <w:basedOn w:val="1f2"/>
    <w:link w:val="1f7"/>
  </w:style>
  <w:style w:type="table" w:styleId="afa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 В. Прядко</cp:lastModifiedBy>
  <cp:revision>2</cp:revision>
  <dcterms:created xsi:type="dcterms:W3CDTF">2024-08-07T10:30:00Z</dcterms:created>
  <dcterms:modified xsi:type="dcterms:W3CDTF">2024-08-07T10:48:00Z</dcterms:modified>
</cp:coreProperties>
</file>