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46" w:rsidRDefault="00253830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2767852</wp:posOffset>
            </wp:positionH>
            <wp:positionV relativeFrom="page">
              <wp:posOffset>1238864</wp:posOffset>
            </wp:positionV>
            <wp:extent cx="390525" cy="542925"/>
            <wp:effectExtent l="0" t="0" r="0" b="0"/>
            <wp:wrapSquare wrapText="bothSides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4B46" w:rsidRDefault="00253830">
      <w:pPr>
        <w:tabs>
          <w:tab w:val="left" w:pos="3480"/>
        </w:tabs>
        <w:jc w:val="right"/>
        <w:rPr>
          <w:sz w:val="22"/>
        </w:rPr>
      </w:pPr>
      <w:r>
        <w:rPr>
          <w:sz w:val="22"/>
        </w:rPr>
        <w:t>ПРОЕКТ</w:t>
      </w:r>
      <w:r>
        <w:rPr>
          <w:sz w:val="22"/>
        </w:rPr>
        <w:br/>
      </w:r>
    </w:p>
    <w:p w:rsidR="00AE4B46" w:rsidRDefault="00AE4B46">
      <w:pPr>
        <w:tabs>
          <w:tab w:val="left" w:pos="3480"/>
        </w:tabs>
        <w:rPr>
          <w:sz w:val="22"/>
        </w:rPr>
      </w:pPr>
    </w:p>
    <w:p w:rsidR="00AE4B46" w:rsidRDefault="00AE4B46">
      <w:pPr>
        <w:tabs>
          <w:tab w:val="left" w:pos="3480"/>
        </w:tabs>
        <w:rPr>
          <w:sz w:val="22"/>
        </w:rPr>
      </w:pPr>
    </w:p>
    <w:p w:rsidR="00AE4B46" w:rsidRDefault="00253830">
      <w:pPr>
        <w:tabs>
          <w:tab w:val="left" w:pos="3480"/>
        </w:tabs>
        <w:rPr>
          <w:sz w:val="22"/>
        </w:rPr>
      </w:pPr>
      <w:r>
        <w:rPr>
          <w:sz w:val="22"/>
        </w:rPr>
        <w:t xml:space="preserve">                                                            </w:t>
      </w:r>
    </w:p>
    <w:p w:rsidR="00AE4B46" w:rsidRDefault="00AE4B46">
      <w:pPr>
        <w:jc w:val="center"/>
        <w:rPr>
          <w:b/>
          <w:spacing w:val="130"/>
          <w:sz w:val="32"/>
        </w:rPr>
      </w:pPr>
    </w:p>
    <w:p w:rsidR="00AE4B46" w:rsidRDefault="00253830">
      <w:pPr>
        <w:jc w:val="center"/>
        <w:rPr>
          <w:b/>
          <w:spacing w:val="130"/>
          <w:sz w:val="32"/>
        </w:rPr>
      </w:pPr>
      <w:r>
        <w:rPr>
          <w:b/>
          <w:spacing w:val="130"/>
          <w:sz w:val="32"/>
        </w:rPr>
        <w:t>ПОСТАНОВЛЕНИЕ</w:t>
      </w:r>
    </w:p>
    <w:p w:rsidR="00AE4B46" w:rsidRDefault="00253830">
      <w:pPr>
        <w:tabs>
          <w:tab w:val="center" w:pos="4677"/>
          <w:tab w:val="left" w:pos="8355"/>
        </w:tabs>
        <w:rPr>
          <w:sz w:val="26"/>
        </w:rPr>
      </w:pPr>
      <w:r>
        <w:rPr>
          <w:sz w:val="26"/>
        </w:rPr>
        <w:tab/>
        <w:t xml:space="preserve">АДМИНИСТРАЦИИ </w:t>
      </w:r>
      <w:r>
        <w:rPr>
          <w:sz w:val="26"/>
        </w:rPr>
        <w:tab/>
      </w:r>
    </w:p>
    <w:p w:rsidR="00AE4B46" w:rsidRDefault="00253830">
      <w:pPr>
        <w:jc w:val="center"/>
        <w:rPr>
          <w:sz w:val="26"/>
        </w:rPr>
      </w:pPr>
      <w:r>
        <w:rPr>
          <w:sz w:val="26"/>
        </w:rPr>
        <w:t xml:space="preserve">АЛЕКСАНДРОВСКОГО МУНИЦИПАЛЬНОГО ОКРУГА </w:t>
      </w:r>
    </w:p>
    <w:p w:rsidR="00AE4B46" w:rsidRDefault="00253830">
      <w:pPr>
        <w:jc w:val="center"/>
        <w:rPr>
          <w:sz w:val="26"/>
        </w:rPr>
      </w:pPr>
      <w:r>
        <w:rPr>
          <w:sz w:val="26"/>
        </w:rPr>
        <w:t>СТАВРОПОЛЬСКОГО КРАЯ</w:t>
      </w:r>
    </w:p>
    <w:p w:rsidR="00AE4B46" w:rsidRDefault="00AE4B46">
      <w:pPr>
        <w:ind w:right="-284"/>
        <w:jc w:val="both"/>
      </w:pPr>
    </w:p>
    <w:p w:rsidR="00AE4B46" w:rsidRDefault="00253830">
      <w:pPr>
        <w:spacing w:line="276" w:lineRule="auto"/>
        <w:ind w:right="-2"/>
        <w:jc w:val="both"/>
        <w:rPr>
          <w:sz w:val="27"/>
        </w:rPr>
      </w:pPr>
      <w:r>
        <w:rPr>
          <w:sz w:val="27"/>
        </w:rPr>
        <w:t xml:space="preserve">           2024 г.                       с. Александровское                                                  №  </w:t>
      </w:r>
    </w:p>
    <w:p w:rsidR="00AE4B46" w:rsidRDefault="00AE4B46">
      <w:pPr>
        <w:spacing w:line="240" w:lineRule="exact"/>
        <w:rPr>
          <w:sz w:val="27"/>
        </w:rPr>
      </w:pPr>
    </w:p>
    <w:p w:rsidR="00AE4B46" w:rsidRDefault="00AE4B46">
      <w:pPr>
        <w:spacing w:line="240" w:lineRule="exact"/>
        <w:rPr>
          <w:sz w:val="27"/>
        </w:rPr>
      </w:pPr>
    </w:p>
    <w:p w:rsidR="00AE4B46" w:rsidRDefault="00253830">
      <w:pPr>
        <w:spacing w:line="240" w:lineRule="exact"/>
        <w:jc w:val="both"/>
      </w:pPr>
      <w:r>
        <w:t xml:space="preserve">О внесении изменений в муниципальную программу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город», утвержденную постановлением администрации Александровского муниципального округа Ставропольского края от 25 декабря 2023 г. № 1429 </w:t>
      </w:r>
    </w:p>
    <w:p w:rsidR="00AE4B46" w:rsidRDefault="00AE4B46">
      <w:pPr>
        <w:ind w:firstLine="567"/>
        <w:jc w:val="both"/>
      </w:pPr>
    </w:p>
    <w:p w:rsidR="00AE4B46" w:rsidRDefault="00253830">
      <w:pPr>
        <w:ind w:firstLine="567"/>
        <w:jc w:val="both"/>
      </w:pPr>
      <w:r>
        <w:t xml:space="preserve">В соответствии с Порядком разработки, реализации и оценки эффективности муниципальных программ Александровского муниципального округа Ставропольского края, утвержденным постановлением администрации Александровского муниципального округа Ставропольского края от 04 декабря 2020 г. № 5 «Об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края», решением Совета депутатов Александровского муниципального округа Ставропольского края от 24 мая 2024г. № 880/73 «О внесении изменений в решение Совета депутатов Александровского муниципального округа Ставропольского края от 15 декабря 2023 года         № 788/167 «О бюджете Александровского муниципального округа Ставропольского края на 2024 год и плановый период 2025 и 2026 годов», администрация Александровского муниципального округа Ставропольского края   </w:t>
      </w:r>
    </w:p>
    <w:p w:rsidR="00AE4B46" w:rsidRDefault="00AE4B46">
      <w:pPr>
        <w:ind w:firstLine="567"/>
        <w:jc w:val="both"/>
      </w:pPr>
    </w:p>
    <w:p w:rsidR="00AE4B46" w:rsidRDefault="00253830">
      <w:pPr>
        <w:ind w:firstLine="567"/>
        <w:jc w:val="both"/>
      </w:pPr>
      <w:r>
        <w:t>ПОСТАНОВЛЯЕТ:</w:t>
      </w:r>
    </w:p>
    <w:p w:rsidR="00AE4B46" w:rsidRDefault="00AE4B46">
      <w:pPr>
        <w:ind w:firstLine="567"/>
        <w:jc w:val="both"/>
      </w:pPr>
    </w:p>
    <w:p w:rsidR="00AE4B46" w:rsidRDefault="00253830">
      <w:pPr>
        <w:ind w:firstLine="567"/>
        <w:jc w:val="both"/>
      </w:pPr>
      <w:r>
        <w:t xml:space="preserve">1. Внести изменения в муниципальную программу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город», утвержденную постановлением администрации Александровского муниципального округа Ставропольского края от 25 декабря 2023 г. № 1429 «Об утверждении муниципальной программы Александровского муниципального округа Ставропольского края «Защита населения и территории от чрезвычайных </w:t>
      </w:r>
      <w:r>
        <w:lastRenderedPageBreak/>
        <w:t>ситуаций, построение (развитие) аппаратно-программного комплекса «Безопасный город», (далее-Программа), следующие изменения:</w:t>
      </w:r>
    </w:p>
    <w:p w:rsidR="00AE4B46" w:rsidRDefault="00253830">
      <w:pPr>
        <w:ind w:firstLine="567"/>
        <w:jc w:val="both"/>
      </w:pPr>
      <w:r>
        <w:t>1.1. В паспорте Программы позицию «Объемы и источники финансового обеспечения Программы» изложить в следующей редакции:</w:t>
      </w:r>
    </w:p>
    <w:p w:rsidR="00AE4B46" w:rsidRDefault="00253830">
      <w:pPr>
        <w:pStyle w:val="ConsPlusNonformat"/>
        <w:ind w:firstLine="3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«объем финансового обеспечения Программы 30494,66 тыс. рублей, в том числе по источникам финансового обеспечения:</w:t>
      </w:r>
    </w:p>
    <w:p w:rsidR="00AE4B46" w:rsidRDefault="00253830">
      <w:pPr>
        <w:widowControl w:val="0"/>
        <w:jc w:val="both"/>
      </w:pPr>
      <w:r>
        <w:t>бюджет Александровского муниципального округа Ставропольского края (далее – бюджет округа) – 30494,66 тыс. рублей, в том числе по годам:</w:t>
      </w:r>
    </w:p>
    <w:p w:rsidR="00AE4B46" w:rsidRDefault="00253830">
      <w:pPr>
        <w:widowControl w:val="0"/>
        <w:ind w:left="1021"/>
        <w:jc w:val="both"/>
      </w:pPr>
      <w:r>
        <w:t>2024 год – 5431,57 тыс. рублей;</w:t>
      </w:r>
    </w:p>
    <w:p w:rsidR="00AE4B46" w:rsidRDefault="00253830">
      <w:pPr>
        <w:widowControl w:val="0"/>
        <w:ind w:left="1021"/>
        <w:jc w:val="both"/>
      </w:pPr>
      <w:r>
        <w:t>2025 год – 5012,61 тыс. рублей;</w:t>
      </w:r>
    </w:p>
    <w:p w:rsidR="00AE4B46" w:rsidRDefault="00253830">
      <w:pPr>
        <w:widowControl w:val="0"/>
        <w:ind w:left="1021"/>
        <w:jc w:val="both"/>
      </w:pPr>
      <w:r>
        <w:t>2026 год – 5012,62 тыс. рублей;</w:t>
      </w:r>
    </w:p>
    <w:p w:rsidR="00AE4B46" w:rsidRDefault="00253830">
      <w:pPr>
        <w:widowControl w:val="0"/>
        <w:ind w:left="1021"/>
        <w:jc w:val="both"/>
      </w:pPr>
      <w:r>
        <w:t>2027 год – 5012,62 тыс. рублей;</w:t>
      </w:r>
    </w:p>
    <w:p w:rsidR="00AE4B46" w:rsidRDefault="00253830">
      <w:pPr>
        <w:widowControl w:val="0"/>
        <w:ind w:left="1021"/>
        <w:jc w:val="both"/>
      </w:pPr>
      <w:r>
        <w:t>2028 год – 5012,62 тыс. рублей;</w:t>
      </w:r>
    </w:p>
    <w:p w:rsidR="00AE4B46" w:rsidRDefault="00253830">
      <w:pPr>
        <w:ind w:left="1021"/>
        <w:jc w:val="both"/>
      </w:pPr>
      <w:r>
        <w:t>2029 год – 5012,62 тыс. рублей.</w:t>
      </w:r>
    </w:p>
    <w:p w:rsidR="00AE4B46" w:rsidRDefault="00AE4B46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AE4B46" w:rsidRDefault="00253830">
      <w:pPr>
        <w:ind w:firstLine="708"/>
        <w:jc w:val="both"/>
      </w:pPr>
      <w:r>
        <w:t>1.2. В паспорте программы «Защита населения и территории от чрезвычайных ситуаций, построение (развитие) аппаратно-программного комплекса «Безопасный город» приложение 1 к Программе позицию «Объемы и источники финансового обеспечения подпрограммы» изложить в следующей редакции:</w:t>
      </w:r>
    </w:p>
    <w:p w:rsidR="00253830" w:rsidRDefault="00253830">
      <w:pPr>
        <w:pStyle w:val="ConsPlusNonformat"/>
        <w:ind w:firstLine="317"/>
        <w:jc w:val="both"/>
        <w:rPr>
          <w:rFonts w:ascii="Times New Roman" w:hAnsi="Times New Roman"/>
          <w:sz w:val="28"/>
        </w:rPr>
      </w:pPr>
    </w:p>
    <w:p w:rsidR="00AE4B46" w:rsidRDefault="00253830">
      <w:pPr>
        <w:pStyle w:val="ConsPlusNonformat"/>
        <w:ind w:firstLine="3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«объем финансового обеспечения подпрограммы 380,00 тыс. рублей, в том числе по источникам финансового обеспечения:</w:t>
      </w:r>
    </w:p>
    <w:p w:rsidR="00AE4B46" w:rsidRDefault="00253830">
      <w:pPr>
        <w:widowControl w:val="0"/>
        <w:jc w:val="both"/>
      </w:pPr>
      <w:r>
        <w:t>бюджет округа – 380,00 тыс. рублей, в том числе по годам:</w:t>
      </w:r>
    </w:p>
    <w:p w:rsidR="00AE4B46" w:rsidRDefault="00253830">
      <w:pPr>
        <w:widowControl w:val="0"/>
        <w:ind w:left="1021"/>
        <w:jc w:val="both"/>
      </w:pPr>
      <w:r>
        <w:t>2024 год – 380,00 тыс. рублей;</w:t>
      </w:r>
    </w:p>
    <w:p w:rsidR="00AE4B46" w:rsidRDefault="00253830">
      <w:pPr>
        <w:widowControl w:val="0"/>
        <w:ind w:left="1021"/>
        <w:jc w:val="both"/>
      </w:pPr>
      <w:r>
        <w:t>2025 год – 0,00 тыс. рублей;</w:t>
      </w:r>
    </w:p>
    <w:p w:rsidR="00AE4B46" w:rsidRDefault="00253830">
      <w:pPr>
        <w:widowControl w:val="0"/>
        <w:ind w:left="1021"/>
        <w:jc w:val="both"/>
      </w:pPr>
      <w:r>
        <w:t>2026 год – 0,00 тыс. рублей;</w:t>
      </w:r>
    </w:p>
    <w:p w:rsidR="00AE4B46" w:rsidRDefault="00253830">
      <w:pPr>
        <w:widowControl w:val="0"/>
        <w:ind w:left="1021"/>
        <w:jc w:val="both"/>
      </w:pPr>
      <w:r>
        <w:t>2027 год – 0,00 тыс. рублей;</w:t>
      </w:r>
    </w:p>
    <w:p w:rsidR="00AE4B46" w:rsidRDefault="00253830">
      <w:pPr>
        <w:widowControl w:val="0"/>
        <w:ind w:left="1021"/>
        <w:jc w:val="both"/>
      </w:pPr>
      <w:r>
        <w:t>2028 год – 0,00 тыс. рублей;</w:t>
      </w:r>
    </w:p>
    <w:p w:rsidR="00AE4B46" w:rsidRDefault="00253830">
      <w:pPr>
        <w:ind w:left="1021"/>
        <w:jc w:val="both"/>
      </w:pPr>
      <w:r>
        <w:t>2029 год – 0,00 тыс. рублей.».</w:t>
      </w:r>
    </w:p>
    <w:p w:rsidR="00AE4B46" w:rsidRDefault="00253830">
      <w:pPr>
        <w:ind w:firstLine="708"/>
        <w:jc w:val="both"/>
      </w:pPr>
      <w:r>
        <w:t xml:space="preserve">1.3. В подпрограмме </w:t>
      </w:r>
      <w:r>
        <w:rPr>
          <w:b/>
        </w:rPr>
        <w:t>«</w:t>
      </w:r>
      <w:r>
        <w:t>Обеспечение пожарной безопасности» приложения 2 к Программе (далее – подпрограмма):</w:t>
      </w:r>
    </w:p>
    <w:p w:rsidR="00AE4B46" w:rsidRDefault="00253830">
      <w:pPr>
        <w:ind w:firstLine="708"/>
        <w:jc w:val="both"/>
      </w:pPr>
      <w:r>
        <w:t>1.3.1. В паспорте подпрограммы позиции «Объемы и источники финансового обеспечения подпрограммы» и «Ожидаемые конечные результаты реализации подпрограммы» изложить в следующей прилагаемой редакции:</w:t>
      </w:r>
    </w:p>
    <w:p w:rsidR="00AE4B46" w:rsidRDefault="00253830">
      <w:pPr>
        <w:pStyle w:val="ConsPlusNonformat"/>
        <w:ind w:firstLine="3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«объем финансового обеспечения подпрограммы 12,20 тыс. рублей, в том числе по источникам финансового обеспечения:</w:t>
      </w:r>
    </w:p>
    <w:p w:rsidR="00AE4B46" w:rsidRDefault="00253830">
      <w:pPr>
        <w:widowControl w:val="0"/>
        <w:jc w:val="both"/>
      </w:pPr>
      <w:r>
        <w:t>бюджет округа – 12,20 тыс. рублей, в том числе по годам:</w:t>
      </w:r>
    </w:p>
    <w:p w:rsidR="00AE4B46" w:rsidRDefault="00253830">
      <w:pPr>
        <w:widowControl w:val="0"/>
        <w:ind w:left="1021"/>
        <w:jc w:val="both"/>
      </w:pPr>
      <w:r>
        <w:t>2024 год – 12,20 тыс. рублей;</w:t>
      </w:r>
    </w:p>
    <w:p w:rsidR="00AE4B46" w:rsidRDefault="00253830">
      <w:pPr>
        <w:widowControl w:val="0"/>
        <w:ind w:left="1021"/>
        <w:jc w:val="both"/>
      </w:pPr>
      <w:r>
        <w:t>2025 год – 0,00 тыс. рублей;</w:t>
      </w:r>
    </w:p>
    <w:p w:rsidR="00AE4B46" w:rsidRDefault="00253830">
      <w:pPr>
        <w:widowControl w:val="0"/>
        <w:ind w:left="1021"/>
        <w:jc w:val="both"/>
      </w:pPr>
      <w:r>
        <w:t>2026 год – 0,00 тыс. рублей;</w:t>
      </w:r>
    </w:p>
    <w:p w:rsidR="00AE4B46" w:rsidRDefault="00253830">
      <w:pPr>
        <w:widowControl w:val="0"/>
        <w:ind w:left="1021"/>
        <w:jc w:val="both"/>
      </w:pPr>
      <w:r>
        <w:t>2027 год – 0,00 тыс. рублей;</w:t>
      </w:r>
    </w:p>
    <w:p w:rsidR="00AE4B46" w:rsidRDefault="00253830">
      <w:pPr>
        <w:widowControl w:val="0"/>
        <w:ind w:left="1021"/>
        <w:jc w:val="both"/>
      </w:pPr>
      <w:r>
        <w:t>2028 год – 0,00 тыс. рублей;</w:t>
      </w:r>
    </w:p>
    <w:p w:rsidR="00AE4B46" w:rsidRDefault="00253830">
      <w:pPr>
        <w:ind w:left="1021"/>
        <w:jc w:val="both"/>
      </w:pPr>
      <w:r>
        <w:t>2029 год – 0,00 тыс. рублей.».</w:t>
      </w:r>
    </w:p>
    <w:p w:rsidR="00253830" w:rsidRDefault="00253830">
      <w:pPr>
        <w:ind w:firstLine="708"/>
        <w:jc w:val="both"/>
      </w:pP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119"/>
        <w:gridCol w:w="6093"/>
      </w:tblGrid>
      <w:tr w:rsidR="00253830" w:rsidRPr="00253830" w:rsidTr="00253830">
        <w:trPr>
          <w:trHeight w:val="1845"/>
        </w:trPr>
        <w:tc>
          <w:tcPr>
            <w:tcW w:w="3119" w:type="dxa"/>
          </w:tcPr>
          <w:p w:rsidR="00253830" w:rsidRPr="00253830" w:rsidRDefault="00253830" w:rsidP="00253830">
            <w:r>
              <w:lastRenderedPageBreak/>
              <w:t>«</w:t>
            </w:r>
            <w:r w:rsidRPr="00253830">
              <w:t>Ожидаемые</w:t>
            </w:r>
          </w:p>
          <w:p w:rsidR="00253830" w:rsidRPr="00253830" w:rsidRDefault="00253830" w:rsidP="00253830">
            <w:r w:rsidRPr="00253830">
              <w:t xml:space="preserve">конечные </w:t>
            </w:r>
          </w:p>
          <w:p w:rsidR="00253830" w:rsidRPr="00253830" w:rsidRDefault="00253830" w:rsidP="00253830">
            <w:r w:rsidRPr="00253830">
              <w:t xml:space="preserve">результаты </w:t>
            </w:r>
          </w:p>
          <w:p w:rsidR="00253830" w:rsidRPr="00253830" w:rsidRDefault="00253830" w:rsidP="00253830">
            <w:r w:rsidRPr="00253830">
              <w:t xml:space="preserve">реализации  </w:t>
            </w:r>
          </w:p>
          <w:p w:rsidR="00253830" w:rsidRPr="00253830" w:rsidRDefault="00253830" w:rsidP="00253830">
            <w:r w:rsidRPr="00253830">
              <w:t xml:space="preserve">подпрограммы </w:t>
            </w:r>
          </w:p>
        </w:tc>
        <w:tc>
          <w:tcPr>
            <w:tcW w:w="6093" w:type="dxa"/>
          </w:tcPr>
          <w:p w:rsidR="00253830" w:rsidRPr="00253830" w:rsidRDefault="00253830" w:rsidP="00253830">
            <w:pPr>
              <w:jc w:val="both"/>
            </w:pPr>
            <w:r w:rsidRPr="00253830">
              <w:t xml:space="preserve">увеличение доли населения, охваченного средствами наглядной агитации по обеспечению пожарной безопасности, от общей численности населения округа до </w:t>
            </w:r>
            <w:r>
              <w:t>87</w:t>
            </w:r>
            <w:r w:rsidRPr="00253830">
              <w:t xml:space="preserve">% </w:t>
            </w:r>
            <w:r>
              <w:t>к</w:t>
            </w:r>
            <w:r w:rsidRPr="00253830">
              <w:t xml:space="preserve"> 202</w:t>
            </w:r>
            <w:r>
              <w:t>9</w:t>
            </w:r>
            <w:r w:rsidRPr="00253830">
              <w:t xml:space="preserve"> году;</w:t>
            </w:r>
          </w:p>
          <w:p w:rsidR="00253830" w:rsidRPr="00253830" w:rsidRDefault="00253830" w:rsidP="00253830">
            <w:pPr>
              <w:jc w:val="both"/>
            </w:pPr>
            <w:r w:rsidRPr="00253830">
              <w:t>сохранение доли муниципальных образовательных организаций, учреждений культуры, учреждений физической культуры и спорта Александровского муниципального округа, в которых установлена пожарная сигнализация от общего количества муниципальных образовательных организаций, учреждений культуры, физической культуры и спорта Александровского муниципального округа на уровне 100 %;</w:t>
            </w:r>
          </w:p>
        </w:tc>
      </w:tr>
      <w:tr w:rsidR="00253830" w:rsidRPr="00253830" w:rsidTr="00253830">
        <w:trPr>
          <w:trHeight w:val="640"/>
        </w:trPr>
        <w:tc>
          <w:tcPr>
            <w:tcW w:w="3119" w:type="dxa"/>
          </w:tcPr>
          <w:p w:rsidR="00253830" w:rsidRPr="00253830" w:rsidRDefault="00253830" w:rsidP="00253830"/>
        </w:tc>
        <w:tc>
          <w:tcPr>
            <w:tcW w:w="6093" w:type="dxa"/>
          </w:tcPr>
          <w:p w:rsidR="00253830" w:rsidRPr="00253830" w:rsidRDefault="00253830" w:rsidP="00253830">
            <w:pPr>
              <w:jc w:val="both"/>
            </w:pPr>
            <w:r w:rsidRPr="00253830">
              <w:t>сохранение доли муниципальных образовательных организаций, учреждений культуры, учреждений физической культуры и спорта Александровского муниципального округа, в которых выполнены противопожарные мероприятия от общего количества муниципальных образовательных организаций, учреждений культуры, физической культуры и спорта Александровского муниципального округа на уровне 100 %.</w:t>
            </w:r>
            <w:r>
              <w:t>».</w:t>
            </w:r>
          </w:p>
        </w:tc>
      </w:tr>
    </w:tbl>
    <w:p w:rsidR="00253830" w:rsidRDefault="00253830">
      <w:pPr>
        <w:ind w:firstLine="708"/>
        <w:jc w:val="both"/>
      </w:pPr>
    </w:p>
    <w:p w:rsidR="00AE4B46" w:rsidRDefault="00253830">
      <w:pPr>
        <w:ind w:firstLine="708"/>
        <w:jc w:val="both"/>
      </w:pPr>
      <w:r>
        <w:t>1.3.2. Абзац 3 пункта 1 раздела «Характеристика основных мероприятий подпрограммы» изложить в следующей редакции:</w:t>
      </w:r>
    </w:p>
    <w:p w:rsidR="00AE4B46" w:rsidRDefault="00253830">
      <w:pPr>
        <w:ind w:firstLine="708"/>
        <w:jc w:val="both"/>
      </w:pPr>
      <w:r>
        <w:t>«Также оно предусматривает реализацию первичных мер пожарной безопасности на территории Александровского муниципального округа Ставропольского края (установка пожарных гидрантов, обустройство и ремонт пожарных водоёмов, обустройство площадок для забора воды на водоёмах, обустройство минерализованных полос, опашка границ населенных пунктов)».</w:t>
      </w:r>
    </w:p>
    <w:p w:rsidR="00253830" w:rsidRDefault="00253830">
      <w:pPr>
        <w:ind w:firstLine="708"/>
        <w:jc w:val="both"/>
      </w:pPr>
    </w:p>
    <w:p w:rsidR="00AE4B46" w:rsidRDefault="00253830">
      <w:pPr>
        <w:ind w:firstLine="708"/>
        <w:jc w:val="both"/>
      </w:pPr>
      <w:r>
        <w:t>1.4. Приложения 3,5,7 к Программе изложить в новой прилагаемой редакции.</w:t>
      </w:r>
    </w:p>
    <w:p w:rsidR="00253830" w:rsidRDefault="00253830">
      <w:pPr>
        <w:ind w:firstLine="708"/>
        <w:jc w:val="both"/>
      </w:pPr>
    </w:p>
    <w:p w:rsidR="00AE4B46" w:rsidRDefault="00253830">
      <w:pPr>
        <w:ind w:firstLine="567"/>
        <w:jc w:val="both"/>
      </w:pPr>
      <w:r>
        <w:t xml:space="preserve">2.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</w:t>
      </w:r>
      <w:proofErr w:type="spellStart"/>
      <w:r>
        <w:t>Ермошкина</w:t>
      </w:r>
      <w:proofErr w:type="spellEnd"/>
      <w:r>
        <w:t xml:space="preserve"> В.И.</w:t>
      </w:r>
    </w:p>
    <w:p w:rsidR="00AE4B46" w:rsidRDefault="00AE4B46">
      <w:pPr>
        <w:ind w:firstLine="567"/>
        <w:jc w:val="both"/>
      </w:pPr>
    </w:p>
    <w:p w:rsidR="00AE4B46" w:rsidRDefault="00253830">
      <w:pPr>
        <w:ind w:firstLine="567"/>
        <w:jc w:val="both"/>
      </w:pPr>
      <w:r>
        <w:t>3. Настоящее постановление вступает в силу со дня его обнародования.</w:t>
      </w:r>
    </w:p>
    <w:p w:rsidR="00AE4B46" w:rsidRDefault="00AE4B46">
      <w:pPr>
        <w:jc w:val="both"/>
      </w:pPr>
    </w:p>
    <w:p w:rsidR="00AE4B46" w:rsidRDefault="00AE4B46"/>
    <w:p w:rsidR="00AE4B46" w:rsidRDefault="00253830">
      <w:pPr>
        <w:spacing w:line="240" w:lineRule="exact"/>
      </w:pPr>
      <w:r>
        <w:t xml:space="preserve">Глава Александровского  </w:t>
      </w:r>
    </w:p>
    <w:p w:rsidR="00AE4B46" w:rsidRDefault="00253830">
      <w:pPr>
        <w:spacing w:line="240" w:lineRule="exact"/>
      </w:pPr>
      <w:r>
        <w:t>муниципального округа</w:t>
      </w:r>
    </w:p>
    <w:p w:rsidR="00AE4B46" w:rsidRDefault="00253830">
      <w:pPr>
        <w:spacing w:line="240" w:lineRule="exact"/>
      </w:pPr>
      <w:r>
        <w:t>Ставропольского края                                                                   А.В. Щекин</w:t>
      </w: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p w:rsidR="00253830" w:rsidRDefault="00253830">
      <w:pPr>
        <w:tabs>
          <w:tab w:val="left" w:pos="7425"/>
          <w:tab w:val="left" w:pos="7470"/>
        </w:tabs>
      </w:pPr>
    </w:p>
    <w:p w:rsidR="00253830" w:rsidRDefault="00253830">
      <w:pPr>
        <w:tabs>
          <w:tab w:val="left" w:pos="7425"/>
          <w:tab w:val="left" w:pos="7470"/>
        </w:tabs>
      </w:pPr>
    </w:p>
    <w:p w:rsidR="00AE4B46" w:rsidRDefault="00AE4B46">
      <w:pPr>
        <w:tabs>
          <w:tab w:val="left" w:pos="7425"/>
          <w:tab w:val="left" w:pos="7470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47"/>
        <w:gridCol w:w="2506"/>
      </w:tblGrid>
      <w:tr w:rsidR="00AE4B46">
        <w:tc>
          <w:tcPr>
            <w:tcW w:w="6847" w:type="dxa"/>
          </w:tcPr>
          <w:p w:rsidR="00AE4B46" w:rsidRDefault="00253830">
            <w:pPr>
              <w:widowControl w:val="0"/>
              <w:outlineLvl w:val="0"/>
            </w:pPr>
            <w:r>
              <w:t>Проект вносит:</w:t>
            </w:r>
          </w:p>
          <w:p w:rsidR="00AE4B46" w:rsidRDefault="00AE4B46">
            <w:pPr>
              <w:widowControl w:val="0"/>
              <w:outlineLvl w:val="0"/>
            </w:pPr>
          </w:p>
          <w:p w:rsidR="00AE4B46" w:rsidRDefault="00253830">
            <w:pPr>
              <w:widowControl w:val="0"/>
              <w:outlineLvl w:val="0"/>
            </w:pPr>
            <w:r>
              <w:t xml:space="preserve">Первый заместитель главы </w:t>
            </w:r>
          </w:p>
          <w:p w:rsidR="00AE4B46" w:rsidRDefault="00253830">
            <w:pPr>
              <w:widowControl w:val="0"/>
              <w:outlineLvl w:val="0"/>
            </w:pPr>
            <w:r>
              <w:t xml:space="preserve">администрации </w:t>
            </w:r>
          </w:p>
        </w:tc>
        <w:tc>
          <w:tcPr>
            <w:tcW w:w="2506" w:type="dxa"/>
          </w:tcPr>
          <w:p w:rsidR="00AE4B46" w:rsidRDefault="00AE4B46">
            <w:pPr>
              <w:widowControl w:val="0"/>
              <w:outlineLvl w:val="0"/>
            </w:pPr>
          </w:p>
          <w:p w:rsidR="00AE4B46" w:rsidRDefault="00AE4B46">
            <w:pPr>
              <w:widowControl w:val="0"/>
              <w:outlineLvl w:val="0"/>
            </w:pPr>
          </w:p>
          <w:p w:rsidR="00AE4B46" w:rsidRDefault="00AE4B46">
            <w:pPr>
              <w:widowControl w:val="0"/>
              <w:outlineLvl w:val="0"/>
            </w:pPr>
          </w:p>
          <w:p w:rsidR="00AE4B46" w:rsidRDefault="00253830">
            <w:pPr>
              <w:widowControl w:val="0"/>
              <w:outlineLvl w:val="0"/>
            </w:pPr>
            <w:r>
              <w:t xml:space="preserve">В.И. </w:t>
            </w:r>
            <w:proofErr w:type="spellStart"/>
            <w:r>
              <w:t>Ермошкин</w:t>
            </w:r>
            <w:proofErr w:type="spellEnd"/>
          </w:p>
        </w:tc>
      </w:tr>
      <w:tr w:rsidR="00AE4B46">
        <w:tc>
          <w:tcPr>
            <w:tcW w:w="6847" w:type="dxa"/>
          </w:tcPr>
          <w:p w:rsidR="00AE4B46" w:rsidRDefault="00AE4B46">
            <w:pPr>
              <w:jc w:val="both"/>
            </w:pPr>
          </w:p>
          <w:p w:rsidR="00AE4B46" w:rsidRDefault="00253830">
            <w:pPr>
              <w:jc w:val="both"/>
            </w:pPr>
            <w:r>
              <w:t>Проект визируют:</w:t>
            </w:r>
          </w:p>
        </w:tc>
        <w:tc>
          <w:tcPr>
            <w:tcW w:w="2506" w:type="dxa"/>
            <w:vAlign w:val="bottom"/>
          </w:tcPr>
          <w:p w:rsidR="00AE4B46" w:rsidRDefault="00AE4B46"/>
        </w:tc>
      </w:tr>
      <w:tr w:rsidR="00AE4B46">
        <w:tc>
          <w:tcPr>
            <w:tcW w:w="6847" w:type="dxa"/>
          </w:tcPr>
          <w:p w:rsidR="00AE4B46" w:rsidRDefault="00AE4B46">
            <w:pPr>
              <w:jc w:val="both"/>
            </w:pPr>
          </w:p>
          <w:p w:rsidR="00AE4B46" w:rsidRDefault="00253830">
            <w:pPr>
              <w:jc w:val="both"/>
            </w:pPr>
            <w:r>
              <w:t>Управляющий делами</w:t>
            </w:r>
          </w:p>
          <w:p w:rsidR="00AE4B46" w:rsidRDefault="00253830">
            <w:pPr>
              <w:jc w:val="both"/>
            </w:pPr>
            <w:r>
              <w:t xml:space="preserve">администрации      </w:t>
            </w:r>
          </w:p>
        </w:tc>
        <w:tc>
          <w:tcPr>
            <w:tcW w:w="2506" w:type="dxa"/>
            <w:vAlign w:val="bottom"/>
          </w:tcPr>
          <w:p w:rsidR="00AE4B46" w:rsidRDefault="00253830">
            <w:r>
              <w:t>Ю.В. Иванова</w:t>
            </w:r>
          </w:p>
        </w:tc>
      </w:tr>
      <w:tr w:rsidR="00AE4B46">
        <w:tc>
          <w:tcPr>
            <w:tcW w:w="6847" w:type="dxa"/>
          </w:tcPr>
          <w:p w:rsidR="00AE4B46" w:rsidRDefault="00AE4B46">
            <w:pPr>
              <w:jc w:val="both"/>
            </w:pPr>
          </w:p>
          <w:p w:rsidR="00AE4B46" w:rsidRDefault="00253830">
            <w:pPr>
              <w:jc w:val="both"/>
            </w:pPr>
            <w:r>
              <w:t>Начальник юридического</w:t>
            </w:r>
          </w:p>
          <w:p w:rsidR="00AE4B46" w:rsidRDefault="00253830">
            <w:pPr>
              <w:jc w:val="both"/>
            </w:pPr>
            <w:r>
              <w:t>отдела администрации</w:t>
            </w:r>
          </w:p>
        </w:tc>
        <w:tc>
          <w:tcPr>
            <w:tcW w:w="2506" w:type="dxa"/>
            <w:vAlign w:val="bottom"/>
          </w:tcPr>
          <w:p w:rsidR="00AE4B46" w:rsidRDefault="00AE4B46"/>
          <w:p w:rsidR="00AE4B46" w:rsidRDefault="00AE4B46"/>
          <w:p w:rsidR="00AE4B46" w:rsidRDefault="00253830">
            <w:r>
              <w:t>Т.А. Софронова</w:t>
            </w:r>
          </w:p>
        </w:tc>
      </w:tr>
      <w:tr w:rsidR="00AE4B46">
        <w:tc>
          <w:tcPr>
            <w:tcW w:w="6847" w:type="dxa"/>
          </w:tcPr>
          <w:p w:rsidR="00AE4B46" w:rsidRDefault="00AE4B46">
            <w:pPr>
              <w:jc w:val="both"/>
            </w:pPr>
          </w:p>
          <w:p w:rsidR="00AE4B46" w:rsidRDefault="00253830">
            <w:pPr>
              <w:jc w:val="both"/>
            </w:pPr>
            <w:r>
              <w:t xml:space="preserve">Начальник финансового </w:t>
            </w:r>
          </w:p>
          <w:p w:rsidR="00AE4B46" w:rsidRDefault="00253830">
            <w:pPr>
              <w:jc w:val="both"/>
            </w:pPr>
            <w:r>
              <w:t>управления администрации</w:t>
            </w:r>
            <w:r>
              <w:tab/>
            </w:r>
          </w:p>
        </w:tc>
        <w:tc>
          <w:tcPr>
            <w:tcW w:w="2506" w:type="dxa"/>
            <w:vAlign w:val="bottom"/>
          </w:tcPr>
          <w:p w:rsidR="00AE4B46" w:rsidRDefault="00253830">
            <w:r>
              <w:t xml:space="preserve">И.Е.  </w:t>
            </w:r>
            <w:proofErr w:type="spellStart"/>
            <w:r>
              <w:t>Мацагоров</w:t>
            </w:r>
            <w:proofErr w:type="spellEnd"/>
          </w:p>
        </w:tc>
      </w:tr>
      <w:tr w:rsidR="00AE4B46">
        <w:tc>
          <w:tcPr>
            <w:tcW w:w="6847" w:type="dxa"/>
          </w:tcPr>
          <w:p w:rsidR="00AE4B46" w:rsidRDefault="00AE4B46">
            <w:pPr>
              <w:jc w:val="both"/>
            </w:pPr>
          </w:p>
          <w:p w:rsidR="00AE4B46" w:rsidRDefault="00253830">
            <w:r>
              <w:t xml:space="preserve">Начальник отдела  </w:t>
            </w:r>
          </w:p>
          <w:p w:rsidR="00AE4B46" w:rsidRDefault="00253830">
            <w:pPr>
              <w:jc w:val="both"/>
            </w:pPr>
            <w:r>
              <w:t xml:space="preserve">экономического развития </w:t>
            </w:r>
          </w:p>
          <w:p w:rsidR="00AE4B46" w:rsidRDefault="00253830">
            <w:pPr>
              <w:jc w:val="both"/>
            </w:pPr>
            <w:r>
              <w:t>администрации</w:t>
            </w:r>
          </w:p>
        </w:tc>
        <w:tc>
          <w:tcPr>
            <w:tcW w:w="2506" w:type="dxa"/>
            <w:vAlign w:val="bottom"/>
          </w:tcPr>
          <w:p w:rsidR="00AE4B46" w:rsidRDefault="00253830">
            <w:r>
              <w:t>Е. А.  Мацагорова</w:t>
            </w:r>
          </w:p>
        </w:tc>
      </w:tr>
    </w:tbl>
    <w:p w:rsidR="00AE4B46" w:rsidRDefault="00AE4B46"/>
    <w:p w:rsidR="00AE4B46" w:rsidRDefault="00253830">
      <w:r>
        <w:t xml:space="preserve">Начальник отдела </w:t>
      </w:r>
    </w:p>
    <w:p w:rsidR="00AE4B46" w:rsidRDefault="00253830">
      <w:r>
        <w:t xml:space="preserve">по безопасности и профилактике </w:t>
      </w:r>
    </w:p>
    <w:p w:rsidR="00AE4B46" w:rsidRDefault="00253830">
      <w:r>
        <w:t>правонарушений администрации                                          М.А. Дернов</w:t>
      </w:r>
    </w:p>
    <w:p w:rsidR="00AE4B46" w:rsidRDefault="00AE4B46"/>
    <w:p w:rsidR="00AE4B46" w:rsidRDefault="00AE4B46"/>
    <w:p w:rsidR="00AE4B46" w:rsidRDefault="00253830">
      <w:r>
        <w:t>Проект подготовил:</w:t>
      </w:r>
    </w:p>
    <w:p w:rsidR="00AE4B46" w:rsidRDefault="00253830">
      <w:r>
        <w:t xml:space="preserve">Главный специалист отдела </w:t>
      </w:r>
    </w:p>
    <w:p w:rsidR="00AE4B46" w:rsidRDefault="00253830">
      <w:r>
        <w:t xml:space="preserve">по безопасности и профилактике </w:t>
      </w:r>
    </w:p>
    <w:p w:rsidR="00AE4B46" w:rsidRDefault="00253830">
      <w:r>
        <w:t>правонарушений администрации                                         С.В. Мелешко</w:t>
      </w:r>
    </w:p>
    <w:p w:rsidR="00AE4B46" w:rsidRDefault="00AE4B46">
      <w:pPr>
        <w:sectPr w:rsidR="00AE4B46">
          <w:headerReference w:type="default" r:id="rId7"/>
          <w:pgSz w:w="11905" w:h="16837"/>
          <w:pgMar w:top="284" w:right="567" w:bottom="851" w:left="1985" w:header="720" w:footer="720" w:gutter="0"/>
          <w:cols w:space="720"/>
        </w:sectPr>
      </w:pPr>
    </w:p>
    <w:p w:rsidR="00253830" w:rsidRDefault="00253830">
      <w:pPr>
        <w:widowControl w:val="0"/>
        <w:jc w:val="right"/>
        <w:rPr>
          <w:sz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3A3B2F" w:rsidRPr="003A3B2F" w:rsidTr="00D903AB">
        <w:tc>
          <w:tcPr>
            <w:tcW w:w="4248" w:type="dxa"/>
          </w:tcPr>
          <w:p w:rsidR="003A3B2F" w:rsidRPr="003A3B2F" w:rsidRDefault="003A3B2F" w:rsidP="003A3B2F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096" w:type="dxa"/>
          </w:tcPr>
          <w:p w:rsidR="003A3B2F" w:rsidRPr="003A3B2F" w:rsidRDefault="003A3B2F" w:rsidP="003A3B2F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A3B2F">
              <w:rPr>
                <w:rFonts w:ascii="Times New Roman" w:hAnsi="Times New Roman"/>
              </w:rPr>
              <w:t>Приложение 3</w:t>
            </w:r>
          </w:p>
          <w:p w:rsidR="003A3B2F" w:rsidRPr="003A3B2F" w:rsidRDefault="003A3B2F" w:rsidP="003A3B2F">
            <w:pPr>
              <w:widowControl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3B2F">
              <w:rPr>
                <w:rFonts w:ascii="Times New Roman" w:hAnsi="Times New Roman"/>
              </w:rPr>
              <w:t>к муниципальной программе</w:t>
            </w:r>
          </w:p>
          <w:p w:rsidR="003A3B2F" w:rsidRPr="003A3B2F" w:rsidRDefault="003A3B2F" w:rsidP="003A3B2F">
            <w:pPr>
              <w:widowControl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3B2F">
              <w:rPr>
                <w:rFonts w:ascii="Times New Roman" w:hAnsi="Times New Roman"/>
              </w:rPr>
              <w:t>Александровского муниципального</w:t>
            </w:r>
          </w:p>
          <w:p w:rsidR="003A3B2F" w:rsidRPr="003A3B2F" w:rsidRDefault="003A3B2F" w:rsidP="003A3B2F">
            <w:pPr>
              <w:widowControl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3B2F">
              <w:rPr>
                <w:rFonts w:ascii="Times New Roman" w:hAnsi="Times New Roman"/>
              </w:rPr>
              <w:t>округа Ставропольского края</w:t>
            </w:r>
          </w:p>
          <w:p w:rsidR="003A3B2F" w:rsidRPr="003A3B2F" w:rsidRDefault="003A3B2F" w:rsidP="003A3B2F">
            <w:pPr>
              <w:widowControl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3B2F">
              <w:rPr>
                <w:rFonts w:ascii="Times New Roman" w:hAnsi="Times New Roman"/>
              </w:rPr>
              <w:t>«Защита населения и территории</w:t>
            </w:r>
          </w:p>
          <w:p w:rsidR="003A3B2F" w:rsidRPr="003A3B2F" w:rsidRDefault="003A3B2F" w:rsidP="003A3B2F">
            <w:pPr>
              <w:widowControl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3B2F">
              <w:rPr>
                <w:rFonts w:ascii="Times New Roman" w:hAnsi="Times New Roman"/>
              </w:rPr>
              <w:t>от чрезвычайных ситуаций, построение (развитие) аппаратно-программного</w:t>
            </w:r>
          </w:p>
          <w:p w:rsidR="003A3B2F" w:rsidRPr="003A3B2F" w:rsidRDefault="003A3B2F" w:rsidP="003A3B2F">
            <w:pPr>
              <w:widowControl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3A3B2F">
              <w:rPr>
                <w:rFonts w:ascii="Times New Roman" w:hAnsi="Times New Roman"/>
              </w:rPr>
              <w:t>комплекса «Безопасный город»</w:t>
            </w:r>
          </w:p>
          <w:p w:rsidR="003A3B2F" w:rsidRPr="003A3B2F" w:rsidRDefault="003A3B2F" w:rsidP="003A3B2F">
            <w:pPr>
              <w:spacing w:after="200" w:line="276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3A3B2F" w:rsidRPr="003A3B2F" w:rsidRDefault="003A3B2F" w:rsidP="003A3B2F">
      <w:pPr>
        <w:spacing w:after="200" w:line="276" w:lineRule="auto"/>
        <w:jc w:val="right"/>
      </w:pPr>
    </w:p>
    <w:p w:rsidR="003A3B2F" w:rsidRPr="003A3B2F" w:rsidRDefault="003A3B2F" w:rsidP="003A3B2F">
      <w:pPr>
        <w:widowControl w:val="0"/>
        <w:spacing w:line="240" w:lineRule="exact"/>
        <w:ind w:firstLine="540"/>
        <w:jc w:val="center"/>
      </w:pPr>
      <w:r w:rsidRPr="003A3B2F">
        <w:t xml:space="preserve">ПОДПРОГРАММА </w:t>
      </w:r>
    </w:p>
    <w:p w:rsidR="003A3B2F" w:rsidRPr="003A3B2F" w:rsidRDefault="003A3B2F" w:rsidP="003A3B2F">
      <w:pPr>
        <w:widowControl w:val="0"/>
        <w:spacing w:line="240" w:lineRule="exact"/>
        <w:jc w:val="center"/>
      </w:pPr>
      <w:r w:rsidRPr="003A3B2F">
        <w:rPr>
          <w:b/>
        </w:rPr>
        <w:t>«</w:t>
      </w:r>
      <w:r w:rsidRPr="003A3B2F">
        <w:t xml:space="preserve">Обеспечение реализации муниципальной программы Александровского муниципального округа Ставропольского края «Защита населения и </w:t>
      </w:r>
      <w:proofErr w:type="gramStart"/>
      <w:r w:rsidRPr="003A3B2F">
        <w:t>территории  от</w:t>
      </w:r>
      <w:proofErr w:type="gramEnd"/>
      <w:r w:rsidRPr="003A3B2F">
        <w:t xml:space="preserve"> чрезвычайных ситуаций, построение (развитие) аппаратно-программного комплекса «Безопасный город» и </w:t>
      </w:r>
      <w:proofErr w:type="spellStart"/>
      <w:r w:rsidRPr="003A3B2F">
        <w:t>общепрограммные</w:t>
      </w:r>
      <w:proofErr w:type="spellEnd"/>
      <w:r w:rsidRPr="003A3B2F">
        <w:t xml:space="preserve"> мероприятия»</w:t>
      </w:r>
    </w:p>
    <w:p w:rsidR="003A3B2F" w:rsidRPr="003A3B2F" w:rsidRDefault="003A3B2F" w:rsidP="003A3B2F">
      <w:pPr>
        <w:widowControl w:val="0"/>
        <w:ind w:firstLine="540"/>
        <w:jc w:val="both"/>
      </w:pPr>
    </w:p>
    <w:p w:rsidR="003A3B2F" w:rsidRPr="003A3B2F" w:rsidRDefault="003A3B2F" w:rsidP="003A3B2F">
      <w:pPr>
        <w:widowControl w:val="0"/>
        <w:ind w:firstLine="567"/>
        <w:jc w:val="both"/>
      </w:pPr>
      <w:r>
        <w:t>Задачей п</w:t>
      </w:r>
      <w:r w:rsidRPr="003A3B2F">
        <w:t>одпрограмм</w:t>
      </w:r>
      <w:r>
        <w:t>ы</w:t>
      </w:r>
      <w:r w:rsidRPr="003A3B2F">
        <w:t xml:space="preserve"> </w:t>
      </w:r>
      <w:r w:rsidRPr="003A3B2F">
        <w:rPr>
          <w:b/>
        </w:rPr>
        <w:t>«</w:t>
      </w:r>
      <w:r w:rsidRPr="003A3B2F">
        <w:t xml:space="preserve">Обеспечение реализации муниципальной программы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 и </w:t>
      </w:r>
      <w:proofErr w:type="spellStart"/>
      <w:r w:rsidRPr="003A3B2F">
        <w:t>общепрограммные</w:t>
      </w:r>
      <w:proofErr w:type="spellEnd"/>
      <w:r w:rsidRPr="003A3B2F">
        <w:t xml:space="preserve"> мероприятия»</w:t>
      </w:r>
      <w:r>
        <w:t xml:space="preserve"> (далее – подпрограмма)</w:t>
      </w:r>
      <w:r w:rsidRPr="003A3B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</w:t>
      </w:r>
      <w:r w:rsidRPr="003A3B2F">
        <w:t>«Обеспечение безопасности жизнедеятельности населения Александровского муниципального округа»</w:t>
      </w:r>
      <w:r>
        <w:t>.</w:t>
      </w:r>
    </w:p>
    <w:p w:rsidR="003A3B2F" w:rsidRPr="003A3B2F" w:rsidRDefault="003A3B2F" w:rsidP="003A3B2F">
      <w:pPr>
        <w:widowControl w:val="0"/>
        <w:ind w:firstLine="567"/>
        <w:jc w:val="both"/>
      </w:pPr>
      <w:r w:rsidRPr="003A3B2F">
        <w:t>В рамках подпрограммы предусматривается реализация следующих основных мероприятий:</w:t>
      </w:r>
    </w:p>
    <w:p w:rsidR="003A3B2F" w:rsidRPr="003A3B2F" w:rsidRDefault="003A3B2F" w:rsidP="003A3B2F">
      <w:pPr>
        <w:widowControl w:val="0"/>
        <w:ind w:firstLine="567"/>
        <w:jc w:val="both"/>
      </w:pPr>
      <w:r w:rsidRPr="003A3B2F">
        <w:t>1. Развитие системы обеспечения вызова экстренных служб Александровского муниципального округа по единому номеру 112, которое предусматривает:</w:t>
      </w:r>
    </w:p>
    <w:p w:rsidR="003A3B2F" w:rsidRPr="003A3B2F" w:rsidRDefault="003A3B2F" w:rsidP="003A3B2F">
      <w:pPr>
        <w:widowControl w:val="0"/>
        <w:ind w:firstLine="567"/>
        <w:jc w:val="both"/>
      </w:pPr>
      <w:r w:rsidRPr="003A3B2F">
        <w:t>организацию работы межведомственной рабочей группы по вопросам построения, внедрения и развития АПК "Безопасный город" в Александровском муниципальном округе;</w:t>
      </w:r>
    </w:p>
    <w:p w:rsidR="003A3B2F" w:rsidRPr="003A3B2F" w:rsidRDefault="003A3B2F" w:rsidP="003A3B2F">
      <w:pPr>
        <w:widowControl w:val="0"/>
        <w:ind w:firstLine="567"/>
        <w:jc w:val="both"/>
      </w:pPr>
      <w:r w:rsidRPr="003A3B2F">
        <w:t>проведение анализа организационно-технического состояния единой дежурно-диспетчерской службы Александровского муниципального округа, дежурно-диспетчерских служб экстренных оперативных служб, функционирующих на территории Александровского муниципального округа.</w:t>
      </w:r>
    </w:p>
    <w:p w:rsidR="003A3B2F" w:rsidRPr="003A3B2F" w:rsidRDefault="003A3B2F" w:rsidP="003A3B2F">
      <w:pPr>
        <w:ind w:firstLine="567"/>
        <w:jc w:val="both"/>
        <w:rPr>
          <w:rFonts w:ascii="Calibri" w:hAnsi="Calibri"/>
          <w:sz w:val="22"/>
        </w:rPr>
      </w:pPr>
      <w:r w:rsidRPr="003A3B2F">
        <w:t>2. Приобретение, установка и текущий ремонт систем видеонаблюдения.</w:t>
      </w:r>
      <w:r w:rsidRPr="003A3B2F">
        <w:rPr>
          <w:rFonts w:ascii="Calibri" w:hAnsi="Calibri"/>
          <w:sz w:val="22"/>
        </w:rPr>
        <w:t xml:space="preserve"> </w:t>
      </w:r>
      <w:r w:rsidRPr="003A3B2F">
        <w:t>Данное основное мероприятия включает в себя приобретение и установку систем видеонаблюдения в муниципальных учреждениях Александровского муниципального округа Ставропольского края, а также на общественных территориях округа. Также данное основное мероприятие предусматривает содержание, ремонт и техническое обслуживание имеющихся систем видеонаблюдения в муниципальных учреждениях и общественных территориях округа.</w:t>
      </w:r>
    </w:p>
    <w:p w:rsidR="003A3B2F" w:rsidRDefault="003A3B2F" w:rsidP="003A3B2F">
      <w:pPr>
        <w:widowControl w:val="0"/>
        <w:ind w:firstLine="567"/>
        <w:jc w:val="both"/>
      </w:pPr>
      <w:r w:rsidRPr="003A3B2F">
        <w:t>Выполнение мероприятий, предусмотренных подпрограммой, позволит повысить уровень защищенности населения и территории Александровского муниципального округа от угроз природного, техногенного, биолого-социального, экологического характера.</w:t>
      </w:r>
    </w:p>
    <w:p w:rsidR="003A3B2F" w:rsidRPr="003A3B2F" w:rsidRDefault="003A3B2F" w:rsidP="003A3B2F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Cs w:val="28"/>
          <w:lang w:eastAsia="en-US"/>
        </w:rPr>
      </w:pPr>
      <w:r w:rsidRPr="003A3B2F">
        <w:rPr>
          <w:color w:val="auto"/>
          <w:szCs w:val="28"/>
          <w:lang w:eastAsia="en-US"/>
        </w:rPr>
        <w:lastRenderedPageBreak/>
        <w:t>Показателями решения задач данной подпрограммы являются:</w:t>
      </w:r>
    </w:p>
    <w:p w:rsidR="003A3B2F" w:rsidRPr="003A3B2F" w:rsidRDefault="003A3B2F" w:rsidP="003A3B2F">
      <w:pPr>
        <w:widowControl w:val="0"/>
        <w:ind w:firstLine="567"/>
        <w:jc w:val="both"/>
      </w:pPr>
      <w:r>
        <w:t>к</w:t>
      </w:r>
      <w:r w:rsidRPr="003A3B2F">
        <w:t>оличество обработанных вызовов, поступивших на единый номер 112</w:t>
      </w:r>
      <w:r>
        <w:t>;</w:t>
      </w:r>
    </w:p>
    <w:p w:rsidR="003A3B2F" w:rsidRDefault="003A3B2F" w:rsidP="003A3B2F">
      <w:pPr>
        <w:widowControl w:val="0"/>
        <w:ind w:firstLine="567"/>
        <w:jc w:val="both"/>
      </w:pPr>
      <w:r>
        <w:t>д</w:t>
      </w:r>
      <w:r w:rsidRPr="003A3B2F">
        <w:t>оля учреждений культуры округа, обеспеченных системами видеонаблюдения, в общем количестве муниципальных учреждений культуры округа</w:t>
      </w:r>
      <w:r>
        <w:t>;</w:t>
      </w:r>
    </w:p>
    <w:p w:rsidR="003A3B2F" w:rsidRDefault="003A3B2F" w:rsidP="003A3B2F">
      <w:pPr>
        <w:widowControl w:val="0"/>
        <w:ind w:firstLine="567"/>
        <w:jc w:val="both"/>
      </w:pPr>
      <w:r>
        <w:t>д</w:t>
      </w:r>
      <w:r w:rsidRPr="003A3B2F">
        <w:t>оля общественных территорий Александровского муниципального округа Ставропольского края, обеспеченных системами видеонаблюдения, в общей численности благоустроенных общественных территорий</w:t>
      </w:r>
      <w:r>
        <w:t>.».</w:t>
      </w:r>
    </w:p>
    <w:p w:rsidR="003A3B2F" w:rsidRPr="003A3B2F" w:rsidRDefault="003A3B2F" w:rsidP="003A3B2F">
      <w:pPr>
        <w:widowControl w:val="0"/>
        <w:ind w:firstLine="567"/>
        <w:jc w:val="both"/>
      </w:pPr>
      <w:r w:rsidRPr="003A3B2F">
        <w:t>Финансирование расходов на реализацию подпрограммы осуществляется в пределах средств, предусмотренных в приложении 7 к Программе.</w:t>
      </w:r>
    </w:p>
    <w:p w:rsidR="00253830" w:rsidRDefault="00253830" w:rsidP="003A3B2F">
      <w:pPr>
        <w:widowControl w:val="0"/>
        <w:jc w:val="both"/>
        <w:rPr>
          <w:sz w:val="24"/>
        </w:rPr>
      </w:pPr>
    </w:p>
    <w:p w:rsidR="00253830" w:rsidRPr="003A3B2F" w:rsidRDefault="003A3B2F" w:rsidP="003A3B2F">
      <w:pPr>
        <w:widowControl w:val="0"/>
        <w:tabs>
          <w:tab w:val="left" w:pos="1260"/>
        </w:tabs>
        <w:rPr>
          <w:szCs w:val="28"/>
        </w:rPr>
      </w:pPr>
      <w:r>
        <w:rPr>
          <w:sz w:val="24"/>
        </w:rPr>
        <w:tab/>
      </w:r>
    </w:p>
    <w:p w:rsidR="003A3B2F" w:rsidRPr="003A3B2F" w:rsidRDefault="003A3B2F" w:rsidP="003A3B2F">
      <w:pPr>
        <w:jc w:val="both"/>
      </w:pPr>
      <w:r w:rsidRPr="003A3B2F">
        <w:t>Первый заместитель главы</w:t>
      </w:r>
    </w:p>
    <w:p w:rsidR="003A3B2F" w:rsidRPr="003A3B2F" w:rsidRDefault="003A3B2F" w:rsidP="003A3B2F">
      <w:pPr>
        <w:jc w:val="both"/>
      </w:pPr>
      <w:r w:rsidRPr="003A3B2F">
        <w:t xml:space="preserve">администрации                                                                               В.И. </w:t>
      </w:r>
      <w:proofErr w:type="spellStart"/>
      <w:r w:rsidRPr="003A3B2F">
        <w:t>Ермошкин</w:t>
      </w:r>
      <w:proofErr w:type="spellEnd"/>
      <w:r w:rsidRPr="003A3B2F">
        <w:t xml:space="preserve">                                                                                                                       </w:t>
      </w:r>
    </w:p>
    <w:p w:rsidR="003A3B2F" w:rsidRPr="003A3B2F" w:rsidRDefault="003A3B2F" w:rsidP="003A3B2F">
      <w:pPr>
        <w:spacing w:line="240" w:lineRule="exact"/>
        <w:jc w:val="both"/>
      </w:pPr>
    </w:p>
    <w:p w:rsidR="003A3B2F" w:rsidRPr="003A3B2F" w:rsidRDefault="003A3B2F" w:rsidP="003A3B2F">
      <w:pPr>
        <w:jc w:val="both"/>
      </w:pPr>
      <w:r w:rsidRPr="003A3B2F">
        <w:t xml:space="preserve">Управляющий делами </w:t>
      </w:r>
    </w:p>
    <w:p w:rsidR="003A3B2F" w:rsidRPr="003A3B2F" w:rsidRDefault="003A3B2F" w:rsidP="003A3B2F">
      <w:pPr>
        <w:jc w:val="both"/>
      </w:pPr>
      <w:r w:rsidRPr="003A3B2F">
        <w:t>администрации                                                                               Ю.В. Иванова</w:t>
      </w:r>
    </w:p>
    <w:p w:rsidR="003A3B2F" w:rsidRPr="003A3B2F" w:rsidRDefault="003A3B2F" w:rsidP="003A3B2F">
      <w:pPr>
        <w:jc w:val="both"/>
      </w:pPr>
    </w:p>
    <w:p w:rsidR="003A3B2F" w:rsidRPr="003A3B2F" w:rsidRDefault="003A3B2F" w:rsidP="003A3B2F">
      <w:pPr>
        <w:jc w:val="both"/>
      </w:pPr>
      <w:r w:rsidRPr="003A3B2F">
        <w:t>Начальник юридического</w:t>
      </w:r>
    </w:p>
    <w:p w:rsidR="003A3B2F" w:rsidRPr="003A3B2F" w:rsidRDefault="003A3B2F" w:rsidP="003A3B2F">
      <w:pPr>
        <w:jc w:val="both"/>
      </w:pPr>
      <w:r w:rsidRPr="003A3B2F">
        <w:t xml:space="preserve">отдела администрации                                                                   Т.А. Софронова </w:t>
      </w:r>
    </w:p>
    <w:p w:rsidR="003A3B2F" w:rsidRPr="003A3B2F" w:rsidRDefault="003A3B2F" w:rsidP="003A3B2F">
      <w:pPr>
        <w:jc w:val="both"/>
      </w:pPr>
    </w:p>
    <w:p w:rsidR="003A3B2F" w:rsidRPr="003A3B2F" w:rsidRDefault="003A3B2F" w:rsidP="003A3B2F">
      <w:pPr>
        <w:jc w:val="both"/>
      </w:pPr>
      <w:r w:rsidRPr="003A3B2F">
        <w:t>Начальник отдела по безопасности и</w:t>
      </w:r>
    </w:p>
    <w:p w:rsidR="003A3B2F" w:rsidRPr="003A3B2F" w:rsidRDefault="003A3B2F" w:rsidP="003A3B2F">
      <w:pPr>
        <w:jc w:val="both"/>
      </w:pPr>
      <w:r w:rsidRPr="003A3B2F">
        <w:t xml:space="preserve">профилактике правонарушений </w:t>
      </w:r>
    </w:p>
    <w:p w:rsidR="003A3B2F" w:rsidRPr="003A3B2F" w:rsidRDefault="003A3B2F" w:rsidP="003A3B2F">
      <w:pPr>
        <w:jc w:val="both"/>
      </w:pPr>
      <w:r w:rsidRPr="003A3B2F">
        <w:t>администрации                                                                                М. А. Дернов</w:t>
      </w:r>
    </w:p>
    <w:p w:rsidR="00253830" w:rsidRDefault="00253830" w:rsidP="003A3B2F">
      <w:pPr>
        <w:widowControl w:val="0"/>
        <w:tabs>
          <w:tab w:val="left" w:pos="225"/>
        </w:tabs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253830" w:rsidRDefault="00253830">
      <w:pPr>
        <w:widowControl w:val="0"/>
        <w:jc w:val="right"/>
        <w:rPr>
          <w:sz w:val="24"/>
        </w:rPr>
      </w:pPr>
    </w:p>
    <w:p w:rsidR="003A3B2F" w:rsidRDefault="003A3B2F">
      <w:pPr>
        <w:widowControl w:val="0"/>
        <w:jc w:val="right"/>
        <w:rPr>
          <w:sz w:val="24"/>
        </w:rPr>
        <w:sectPr w:rsidR="003A3B2F" w:rsidSect="003A3B2F">
          <w:headerReference w:type="default" r:id="rId8"/>
          <w:pgSz w:w="11906" w:h="16838"/>
          <w:pgMar w:top="851" w:right="849" w:bottom="709" w:left="1701" w:header="720" w:footer="720" w:gutter="0"/>
          <w:cols w:space="720"/>
        </w:sectPr>
      </w:pPr>
    </w:p>
    <w:p w:rsidR="00AE4B46" w:rsidRDefault="00253830">
      <w:pPr>
        <w:widowControl w:val="0"/>
        <w:jc w:val="right"/>
        <w:rPr>
          <w:sz w:val="24"/>
        </w:rPr>
      </w:pPr>
      <w:r>
        <w:rPr>
          <w:sz w:val="24"/>
        </w:rPr>
        <w:lastRenderedPageBreak/>
        <w:t>Приложение 5</w:t>
      </w:r>
    </w:p>
    <w:p w:rsidR="00AE4B46" w:rsidRDefault="00253830">
      <w:pPr>
        <w:widowControl w:val="0"/>
        <w:ind w:firstLine="720"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AE4B46" w:rsidRDefault="00253830">
      <w:pPr>
        <w:widowControl w:val="0"/>
        <w:ind w:firstLine="720"/>
        <w:jc w:val="right"/>
        <w:rPr>
          <w:sz w:val="24"/>
        </w:rPr>
      </w:pPr>
      <w:r>
        <w:rPr>
          <w:sz w:val="24"/>
        </w:rPr>
        <w:t xml:space="preserve">Александровского муниципального </w:t>
      </w:r>
    </w:p>
    <w:p w:rsidR="00AE4B46" w:rsidRDefault="00253830">
      <w:pPr>
        <w:widowControl w:val="0"/>
        <w:ind w:firstLine="720"/>
        <w:jc w:val="right"/>
        <w:rPr>
          <w:sz w:val="24"/>
        </w:rPr>
      </w:pPr>
      <w:r>
        <w:rPr>
          <w:sz w:val="24"/>
        </w:rPr>
        <w:t xml:space="preserve">округа Ставропольского края </w:t>
      </w:r>
    </w:p>
    <w:p w:rsidR="00AE4B46" w:rsidRDefault="00253830">
      <w:pPr>
        <w:widowControl w:val="0"/>
        <w:jc w:val="right"/>
        <w:rPr>
          <w:sz w:val="24"/>
        </w:rPr>
      </w:pPr>
      <w:r>
        <w:rPr>
          <w:sz w:val="24"/>
        </w:rPr>
        <w:t xml:space="preserve">«Защита населения и территории от чрезвычайных </w:t>
      </w:r>
    </w:p>
    <w:p w:rsidR="00AE4B46" w:rsidRDefault="00253830">
      <w:pPr>
        <w:widowControl w:val="0"/>
        <w:jc w:val="right"/>
        <w:rPr>
          <w:sz w:val="24"/>
        </w:rPr>
      </w:pPr>
      <w:r>
        <w:rPr>
          <w:sz w:val="24"/>
        </w:rPr>
        <w:t xml:space="preserve">ситуаций, построение (развитие) аппаратно-программного </w:t>
      </w:r>
    </w:p>
    <w:p w:rsidR="00AE4B46" w:rsidRDefault="00253830">
      <w:pPr>
        <w:widowControl w:val="0"/>
        <w:ind w:firstLine="720"/>
        <w:jc w:val="right"/>
        <w:rPr>
          <w:sz w:val="24"/>
        </w:rPr>
      </w:pPr>
      <w:r>
        <w:rPr>
          <w:sz w:val="24"/>
        </w:rPr>
        <w:t>комплекса «Безопасный город»</w:t>
      </w:r>
    </w:p>
    <w:p w:rsidR="00AE4B46" w:rsidRDefault="00AE4B46">
      <w:pPr>
        <w:widowControl w:val="0"/>
        <w:jc w:val="right"/>
        <w:rPr>
          <w:sz w:val="24"/>
        </w:rPr>
      </w:pPr>
    </w:p>
    <w:p w:rsidR="00AE4B46" w:rsidRDefault="00253830">
      <w:pPr>
        <w:ind w:left="284"/>
        <w:jc w:val="center"/>
        <w:outlineLvl w:val="2"/>
        <w:rPr>
          <w:caps/>
          <w:sz w:val="24"/>
        </w:rPr>
      </w:pPr>
      <w:r>
        <w:rPr>
          <w:caps/>
          <w:sz w:val="24"/>
        </w:rPr>
        <w:t>Сведения</w:t>
      </w:r>
    </w:p>
    <w:p w:rsidR="00AE4B46" w:rsidRDefault="00253830">
      <w:pPr>
        <w:widowControl w:val="0"/>
        <w:ind w:left="284"/>
        <w:jc w:val="center"/>
        <w:rPr>
          <w:sz w:val="24"/>
        </w:rPr>
      </w:pPr>
      <w:r>
        <w:rPr>
          <w:sz w:val="24"/>
        </w:rPr>
        <w:t>об индикаторах достижения целей муниципальной программы Александровского муниципального округа Ставропольского края</w:t>
      </w:r>
    </w:p>
    <w:p w:rsidR="00AE4B46" w:rsidRDefault="00253830">
      <w:pPr>
        <w:widowControl w:val="0"/>
        <w:ind w:left="284"/>
        <w:jc w:val="center"/>
        <w:rPr>
          <w:sz w:val="24"/>
        </w:rPr>
      </w:pPr>
      <w:r>
        <w:rPr>
          <w:sz w:val="24"/>
        </w:rPr>
        <w:t xml:space="preserve"> «Защита населения и территории от чрезвычайных ситуаций, построение (развитие) аппаратно-программного комплекса «Безопасный город»</w:t>
      </w:r>
    </w:p>
    <w:p w:rsidR="00AE4B46" w:rsidRDefault="00253830">
      <w:pPr>
        <w:ind w:left="284"/>
        <w:jc w:val="center"/>
        <w:outlineLvl w:val="2"/>
        <w:rPr>
          <w:sz w:val="24"/>
        </w:rPr>
      </w:pPr>
      <w:r>
        <w:rPr>
          <w:sz w:val="24"/>
        </w:rPr>
        <w:t xml:space="preserve">и </w:t>
      </w:r>
      <w:proofErr w:type="gramStart"/>
      <w:r>
        <w:rPr>
          <w:sz w:val="24"/>
        </w:rPr>
        <w:t>показателях решения задач подпрограмм Программы</w:t>
      </w:r>
      <w:proofErr w:type="gramEnd"/>
      <w:r>
        <w:rPr>
          <w:sz w:val="24"/>
        </w:rPr>
        <w:t xml:space="preserve"> и их значениях</w:t>
      </w:r>
    </w:p>
    <w:p w:rsidR="00AE4B46" w:rsidRDefault="00AE4B46">
      <w:pPr>
        <w:widowControl w:val="0"/>
        <w:jc w:val="center"/>
        <w:rPr>
          <w:sz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280"/>
        <w:gridCol w:w="1380"/>
        <w:gridCol w:w="966"/>
        <w:gridCol w:w="1104"/>
        <w:gridCol w:w="1104"/>
        <w:gridCol w:w="1104"/>
        <w:gridCol w:w="1104"/>
        <w:gridCol w:w="1104"/>
        <w:gridCol w:w="1104"/>
        <w:gridCol w:w="1082"/>
      </w:tblGrid>
      <w:tr w:rsidR="00AE4B46"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34"/>
              <w:rPr>
                <w:sz w:val="24"/>
              </w:rPr>
            </w:pPr>
            <w:r>
              <w:rPr>
                <w:sz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34"/>
              <w:rPr>
                <w:sz w:val="24"/>
              </w:rPr>
            </w:pPr>
            <w:r>
              <w:rPr>
                <w:sz w:val="24"/>
              </w:rPr>
              <w:t>Единица       измерения</w:t>
            </w:r>
          </w:p>
        </w:tc>
        <w:tc>
          <w:tcPr>
            <w:tcW w:w="8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индикатора достижения цели Программы </w:t>
            </w:r>
          </w:p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и показателя решения задачи подпрограммы Программы по годам</w:t>
            </w:r>
          </w:p>
        </w:tc>
      </w:tr>
      <w:tr w:rsidR="00AE4B46">
        <w:trPr>
          <w:trHeight w:val="62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AE4B46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AE4B46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ind w:firstLine="60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</w:tr>
      <w:tr w:rsidR="00AE4B46">
        <w:trPr>
          <w:trHeight w:val="18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E4B46">
        <w:trPr>
          <w:trHeight w:val="481"/>
        </w:trPr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I. Цель Программы: «Обеспечение комплексной безопасности населения и объектов Александровского муниципального округа»</w:t>
            </w:r>
          </w:p>
        </w:tc>
      </w:tr>
      <w:tr w:rsidR="00AE4B46">
        <w:trPr>
          <w:trHeight w:val="14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 Александровского муниципального округа, прошедшего подготовку в области защиты населения и территорий от чрезвычайных ситуаций природного и техногенного характера, обеспечения пожарной безопасности от общей численности населения, подлежащего обучению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78,2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78,9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79,0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79,1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79,5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79,6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79,8</w:t>
            </w:r>
          </w:p>
        </w:tc>
      </w:tr>
      <w:tr w:rsidR="00AE4B46">
        <w:trPr>
          <w:trHeight w:val="386"/>
        </w:trPr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Программы: «Защита населения от чрезвычайных ситуаций»</w:t>
            </w:r>
          </w:p>
        </w:tc>
      </w:tr>
      <w:tr w:rsidR="00AE4B46">
        <w:trPr>
          <w:trHeight w:val="419"/>
        </w:trPr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1 Программы: «Разработка и реализация комплекса мер по обеспечению безопасности населения от угроз природного и техногенного характера»</w:t>
            </w:r>
          </w:p>
        </w:tc>
      </w:tr>
      <w:tr w:rsidR="00AE4B46">
        <w:trPr>
          <w:trHeight w:val="62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Уровень готовности сил и средств муниципального звена Ставропольской краевой территориальной подсистемы единой государственной системы </w:t>
            </w:r>
            <w:r>
              <w:rPr>
                <w:sz w:val="24"/>
              </w:rPr>
              <w:lastRenderedPageBreak/>
              <w:t xml:space="preserve">предупреждения и ликвидации чрезвычайных ситуаций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AE4B46">
        <w:trPr>
          <w:trHeight w:val="62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неработающего населения Александровского муниципального округа, прошедшего подготовку в области гражданской обороны и защиты от чрезвычайных ситуаций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AE4B46">
        <w:trPr>
          <w:trHeight w:val="350"/>
        </w:trPr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Программы: «Обеспечение пожарной безопасности»</w:t>
            </w:r>
          </w:p>
        </w:tc>
      </w:tr>
      <w:tr w:rsidR="00AE4B46">
        <w:trPr>
          <w:trHeight w:val="561"/>
        </w:trPr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2 Программы: «Повышение уровня пожарной безопасности населенных пунктов и объектов на территории Александровского муниципального округа»</w:t>
            </w:r>
          </w:p>
        </w:tc>
      </w:tr>
      <w:tr w:rsidR="00AE4B46">
        <w:trPr>
          <w:trHeight w:val="12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населения, охваченного средствами наглядной агитации по обеспечению пожарной безопасности от общей численности населения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</w:tr>
      <w:tr w:rsidR="00AE4B46">
        <w:trPr>
          <w:trHeight w:val="284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муниципальных образовательных организаций, учреждений культуры, учреждений физической культуры и спорта Александровского муниципального округа, в которых установлена пожарная сигнализация, от общего количества муниципальных образовательных организаций, учреждений культуры, физической культуры и спорта Александровского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AE4B46">
        <w:trPr>
          <w:trHeight w:val="41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муниципальных образовательных организаций, учреждений культуры, учреждений физической культуры и спорта Александровского муниципального округа, в которых выполнены противопожарные мероприятия, от общего количества муниципальных образовательных организаций, учреждений культуры, учреждений физической культуры и </w:t>
            </w:r>
            <w:r>
              <w:rPr>
                <w:sz w:val="24"/>
              </w:rPr>
              <w:lastRenderedPageBreak/>
              <w:t>спорта Александровского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AE4B46">
        <w:trPr>
          <w:trHeight w:val="838"/>
        </w:trPr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Подпрограмма 3 Программы: «Обеспечение реализации муниципальной программы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 и </w:t>
            </w:r>
            <w:proofErr w:type="spellStart"/>
            <w:r>
              <w:rPr>
                <w:sz w:val="24"/>
              </w:rPr>
              <w:t>общепрограммные</w:t>
            </w:r>
            <w:proofErr w:type="spellEnd"/>
            <w:r>
              <w:rPr>
                <w:sz w:val="24"/>
              </w:rPr>
              <w:t xml:space="preserve"> мероприятия»</w:t>
            </w:r>
          </w:p>
        </w:tc>
      </w:tr>
      <w:tr w:rsidR="00AE4B46">
        <w:trPr>
          <w:trHeight w:val="278"/>
        </w:trPr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3 Программы: «Обеспечение безопасности жизнедеятельности населения Александровского муниципального округа»</w:t>
            </w:r>
          </w:p>
        </w:tc>
      </w:tr>
      <w:tr w:rsidR="00AE4B46">
        <w:trPr>
          <w:trHeight w:val="7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обработанных вызовов, поступивших на единый номер 112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2882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r>
              <w:rPr>
                <w:sz w:val="24"/>
              </w:rPr>
              <w:t>3303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r>
              <w:rPr>
                <w:sz w:val="24"/>
              </w:rPr>
              <w:t>3303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r>
              <w:rPr>
                <w:sz w:val="24"/>
              </w:rPr>
              <w:t>3303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r>
              <w:rPr>
                <w:sz w:val="24"/>
              </w:rPr>
              <w:t>3303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r>
              <w:rPr>
                <w:sz w:val="24"/>
              </w:rPr>
              <w:t>3303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r>
              <w:rPr>
                <w:sz w:val="24"/>
              </w:rPr>
              <w:t>3303</w:t>
            </w:r>
          </w:p>
        </w:tc>
      </w:tr>
      <w:tr w:rsidR="00AE4B46">
        <w:trPr>
          <w:trHeight w:val="7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tabs>
                <w:tab w:val="left" w:pos="744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Доля учреждений культуры округа, обеспеченных системами видеонаблюдения, в общем количестве муниципальных учреждений культуры округа.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65,8</w:t>
            </w:r>
          </w:p>
        </w:tc>
      </w:tr>
      <w:tr w:rsidR="00AE4B46">
        <w:trPr>
          <w:trHeight w:val="7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tabs>
                <w:tab w:val="left" w:pos="744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общественных территорий Александровского муниципального округа Ставропольского края, обеспеченных системами видеонаблюдения, в общей численности благоустроенных общественных территорий.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92,30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92,30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92,30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92,30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92,30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92,30</w:t>
            </w:r>
          </w:p>
        </w:tc>
      </w:tr>
    </w:tbl>
    <w:p w:rsidR="00AE4B46" w:rsidRDefault="00AE4B46">
      <w:pPr>
        <w:widowControl w:val="0"/>
        <w:ind w:firstLine="540"/>
        <w:jc w:val="both"/>
      </w:pPr>
    </w:p>
    <w:p w:rsidR="00AE4B46" w:rsidRDefault="00253830">
      <w:pPr>
        <w:ind w:left="1701"/>
        <w:jc w:val="both"/>
        <w:rPr>
          <w:sz w:val="24"/>
        </w:rPr>
      </w:pPr>
      <w:r>
        <w:rPr>
          <w:sz w:val="24"/>
        </w:rPr>
        <w:t xml:space="preserve">Первый заместитель главы администрации                                                                                                               В.И. </w:t>
      </w:r>
      <w:proofErr w:type="spellStart"/>
      <w:r>
        <w:rPr>
          <w:sz w:val="24"/>
        </w:rPr>
        <w:t>Ермошкин</w:t>
      </w:r>
      <w:proofErr w:type="spellEnd"/>
      <w:r>
        <w:rPr>
          <w:sz w:val="24"/>
        </w:rPr>
        <w:t xml:space="preserve">                                                                                                                       </w:t>
      </w:r>
    </w:p>
    <w:p w:rsidR="00AE4B46" w:rsidRDefault="00AE4B46">
      <w:pPr>
        <w:spacing w:line="240" w:lineRule="exact"/>
        <w:ind w:left="1701"/>
        <w:jc w:val="both"/>
        <w:rPr>
          <w:sz w:val="24"/>
        </w:rPr>
      </w:pPr>
    </w:p>
    <w:p w:rsidR="00AE4B46" w:rsidRDefault="00253830">
      <w:pPr>
        <w:ind w:left="1701"/>
        <w:jc w:val="both"/>
        <w:rPr>
          <w:sz w:val="24"/>
        </w:rPr>
      </w:pPr>
      <w:r>
        <w:rPr>
          <w:sz w:val="24"/>
        </w:rPr>
        <w:t xml:space="preserve">Управляющий </w:t>
      </w:r>
      <w:proofErr w:type="gramStart"/>
      <w:r>
        <w:rPr>
          <w:sz w:val="24"/>
        </w:rPr>
        <w:t>делами  администрации</w:t>
      </w:r>
      <w:proofErr w:type="gramEnd"/>
      <w:r>
        <w:rPr>
          <w:sz w:val="24"/>
        </w:rPr>
        <w:t xml:space="preserve">                                                                                                                      Ю.В. Иванова</w:t>
      </w:r>
    </w:p>
    <w:p w:rsidR="00AE4B46" w:rsidRDefault="00AE4B46">
      <w:pPr>
        <w:ind w:left="1701"/>
        <w:jc w:val="both"/>
        <w:rPr>
          <w:sz w:val="24"/>
        </w:rPr>
      </w:pPr>
    </w:p>
    <w:p w:rsidR="00AE4B46" w:rsidRDefault="00253830">
      <w:pPr>
        <w:ind w:left="1701"/>
        <w:jc w:val="both"/>
        <w:rPr>
          <w:sz w:val="24"/>
        </w:rPr>
      </w:pPr>
      <w:r>
        <w:rPr>
          <w:sz w:val="24"/>
        </w:rPr>
        <w:t xml:space="preserve">Начальник юридического отдела администрации                                                                                                     Т.А. Софронова </w:t>
      </w:r>
    </w:p>
    <w:p w:rsidR="00AE4B46" w:rsidRDefault="00AE4B46">
      <w:pPr>
        <w:ind w:left="1701"/>
        <w:jc w:val="both"/>
        <w:rPr>
          <w:sz w:val="24"/>
        </w:rPr>
      </w:pPr>
    </w:p>
    <w:p w:rsidR="00AE4B46" w:rsidRDefault="00253830">
      <w:pPr>
        <w:ind w:left="1701"/>
        <w:jc w:val="both"/>
        <w:rPr>
          <w:sz w:val="24"/>
        </w:rPr>
      </w:pPr>
      <w:r>
        <w:rPr>
          <w:sz w:val="24"/>
        </w:rPr>
        <w:t xml:space="preserve">Начальник отдела по безопасности и профилактике </w:t>
      </w:r>
    </w:p>
    <w:p w:rsidR="00AE4B46" w:rsidRDefault="00253830">
      <w:pPr>
        <w:ind w:left="1701"/>
        <w:jc w:val="both"/>
        <w:rPr>
          <w:sz w:val="24"/>
        </w:rPr>
      </w:pPr>
      <w:proofErr w:type="gramStart"/>
      <w:r>
        <w:rPr>
          <w:sz w:val="24"/>
        </w:rPr>
        <w:t>правонарушений  администрации</w:t>
      </w:r>
      <w:proofErr w:type="gramEnd"/>
      <w:r>
        <w:rPr>
          <w:sz w:val="24"/>
        </w:rPr>
        <w:t xml:space="preserve">                                                                                                                               М. А. Дернов</w:t>
      </w:r>
    </w:p>
    <w:p w:rsidR="00AE4B46" w:rsidRDefault="00AE4B46">
      <w:pPr>
        <w:widowControl w:val="0"/>
        <w:rPr>
          <w:sz w:val="24"/>
        </w:rPr>
      </w:pPr>
    </w:p>
    <w:p w:rsidR="00AE4B46" w:rsidRDefault="00AE4B46">
      <w:pPr>
        <w:widowControl w:val="0"/>
        <w:jc w:val="right"/>
        <w:rPr>
          <w:sz w:val="24"/>
        </w:rPr>
      </w:pPr>
    </w:p>
    <w:p w:rsidR="00AE4B46" w:rsidRDefault="00AE4B46">
      <w:pPr>
        <w:widowControl w:val="0"/>
        <w:jc w:val="right"/>
        <w:rPr>
          <w:sz w:val="24"/>
        </w:rPr>
      </w:pPr>
    </w:p>
    <w:p w:rsidR="00AE4B46" w:rsidRDefault="00AE4B46">
      <w:pPr>
        <w:widowControl w:val="0"/>
        <w:jc w:val="right"/>
        <w:rPr>
          <w:sz w:val="24"/>
        </w:rPr>
      </w:pPr>
    </w:p>
    <w:p w:rsidR="00AE4B46" w:rsidRDefault="00AE4B46">
      <w:pPr>
        <w:widowControl w:val="0"/>
        <w:jc w:val="right"/>
        <w:rPr>
          <w:sz w:val="24"/>
        </w:rPr>
      </w:pPr>
    </w:p>
    <w:p w:rsidR="00AE4B46" w:rsidRDefault="00AE4B46">
      <w:pPr>
        <w:widowControl w:val="0"/>
        <w:jc w:val="right"/>
        <w:rPr>
          <w:sz w:val="24"/>
        </w:rPr>
      </w:pPr>
    </w:p>
    <w:p w:rsidR="00AE4B46" w:rsidRDefault="00AE4B46">
      <w:pPr>
        <w:widowControl w:val="0"/>
        <w:jc w:val="right"/>
        <w:rPr>
          <w:sz w:val="24"/>
        </w:rPr>
      </w:pPr>
    </w:p>
    <w:p w:rsidR="00AE4B46" w:rsidRDefault="00AE4B46">
      <w:pPr>
        <w:widowControl w:val="0"/>
        <w:jc w:val="right"/>
        <w:rPr>
          <w:sz w:val="24"/>
        </w:rPr>
      </w:pPr>
    </w:p>
    <w:p w:rsidR="00AE4B46" w:rsidRDefault="00253830">
      <w:pPr>
        <w:widowControl w:val="0"/>
        <w:jc w:val="right"/>
        <w:rPr>
          <w:sz w:val="24"/>
        </w:rPr>
      </w:pPr>
      <w:r>
        <w:rPr>
          <w:sz w:val="24"/>
        </w:rPr>
        <w:t>Приложение 7</w:t>
      </w:r>
    </w:p>
    <w:p w:rsidR="00AE4B46" w:rsidRDefault="00253830">
      <w:pPr>
        <w:widowControl w:val="0"/>
        <w:ind w:firstLine="720"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AE4B46" w:rsidRDefault="00253830">
      <w:pPr>
        <w:widowControl w:val="0"/>
        <w:ind w:firstLine="720"/>
        <w:jc w:val="right"/>
        <w:rPr>
          <w:sz w:val="24"/>
        </w:rPr>
      </w:pPr>
      <w:r>
        <w:rPr>
          <w:sz w:val="24"/>
        </w:rPr>
        <w:t xml:space="preserve">Александровского муниципального </w:t>
      </w:r>
    </w:p>
    <w:p w:rsidR="00AE4B46" w:rsidRDefault="00253830">
      <w:pPr>
        <w:widowControl w:val="0"/>
        <w:ind w:firstLine="720"/>
        <w:jc w:val="right"/>
        <w:rPr>
          <w:sz w:val="24"/>
        </w:rPr>
      </w:pPr>
      <w:r>
        <w:rPr>
          <w:sz w:val="24"/>
        </w:rPr>
        <w:t xml:space="preserve">округа Ставропольского края </w:t>
      </w:r>
    </w:p>
    <w:p w:rsidR="00AE4B46" w:rsidRDefault="00253830">
      <w:pPr>
        <w:widowControl w:val="0"/>
        <w:jc w:val="right"/>
        <w:rPr>
          <w:sz w:val="24"/>
        </w:rPr>
      </w:pPr>
      <w:r>
        <w:rPr>
          <w:sz w:val="24"/>
        </w:rPr>
        <w:t xml:space="preserve">" Защита населения и территории от чрезвычайных </w:t>
      </w:r>
    </w:p>
    <w:p w:rsidR="00AE4B46" w:rsidRDefault="00253830">
      <w:pPr>
        <w:widowControl w:val="0"/>
        <w:jc w:val="right"/>
        <w:rPr>
          <w:sz w:val="24"/>
        </w:rPr>
      </w:pPr>
      <w:r>
        <w:rPr>
          <w:sz w:val="24"/>
        </w:rPr>
        <w:t xml:space="preserve">ситуаций, построение (развитие) аппаратно-программного </w:t>
      </w:r>
    </w:p>
    <w:p w:rsidR="00AE4B46" w:rsidRDefault="00253830">
      <w:pPr>
        <w:widowControl w:val="0"/>
        <w:ind w:firstLine="720"/>
        <w:jc w:val="right"/>
        <w:rPr>
          <w:sz w:val="24"/>
        </w:rPr>
      </w:pPr>
      <w:r>
        <w:rPr>
          <w:sz w:val="24"/>
        </w:rPr>
        <w:t>комплекса «Безопасный город "</w:t>
      </w:r>
    </w:p>
    <w:p w:rsidR="00AE4B46" w:rsidRDefault="00AE4B46">
      <w:pPr>
        <w:spacing w:line="240" w:lineRule="exact"/>
        <w:jc w:val="center"/>
        <w:outlineLvl w:val="2"/>
        <w:rPr>
          <w:caps/>
          <w:sz w:val="24"/>
        </w:rPr>
      </w:pPr>
    </w:p>
    <w:p w:rsidR="00AE4B46" w:rsidRDefault="00253830">
      <w:pPr>
        <w:spacing w:line="240" w:lineRule="exact"/>
        <w:jc w:val="center"/>
        <w:outlineLvl w:val="2"/>
        <w:rPr>
          <w:caps/>
          <w:sz w:val="24"/>
        </w:rPr>
      </w:pPr>
      <w:r>
        <w:rPr>
          <w:caps/>
          <w:sz w:val="24"/>
        </w:rPr>
        <w:t>объемы и источники</w:t>
      </w:r>
    </w:p>
    <w:p w:rsidR="00AE4B46" w:rsidRDefault="00253830">
      <w:pPr>
        <w:spacing w:line="240" w:lineRule="exact"/>
        <w:jc w:val="center"/>
        <w:rPr>
          <w:spacing w:val="-4"/>
          <w:sz w:val="24"/>
        </w:rPr>
      </w:pPr>
      <w:r>
        <w:rPr>
          <w:spacing w:val="-4"/>
          <w:sz w:val="24"/>
        </w:rPr>
        <w:t xml:space="preserve">финансового обеспечения муниципальной программы Александровского муниципального округа </w:t>
      </w:r>
    </w:p>
    <w:p w:rsidR="00AE4B46" w:rsidRDefault="00253830">
      <w:pPr>
        <w:spacing w:line="240" w:lineRule="exact"/>
        <w:jc w:val="center"/>
        <w:rPr>
          <w:sz w:val="24"/>
        </w:rPr>
      </w:pPr>
      <w:r>
        <w:rPr>
          <w:spacing w:val="-4"/>
          <w:sz w:val="24"/>
        </w:rPr>
        <w:t>Ставропольского края «</w:t>
      </w:r>
      <w:r>
        <w:rPr>
          <w:sz w:val="24"/>
        </w:rPr>
        <w:t>Защита населения и территории от чрезвычайных ситуаций, построение (</w:t>
      </w:r>
      <w:proofErr w:type="gramStart"/>
      <w:r>
        <w:rPr>
          <w:sz w:val="24"/>
        </w:rPr>
        <w:t xml:space="preserve">развитие)   </w:t>
      </w:r>
      <w:proofErr w:type="gramEnd"/>
      <w:r>
        <w:rPr>
          <w:sz w:val="24"/>
        </w:rPr>
        <w:t xml:space="preserve">                                        аппаратно-программного комплекса «Безопасный город»</w:t>
      </w:r>
    </w:p>
    <w:p w:rsidR="00AE4B46" w:rsidRDefault="00AE4B46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414"/>
        <w:gridCol w:w="3099"/>
        <w:gridCol w:w="1134"/>
        <w:gridCol w:w="1134"/>
        <w:gridCol w:w="1134"/>
        <w:gridCol w:w="1276"/>
        <w:gridCol w:w="1130"/>
        <w:gridCol w:w="1253"/>
      </w:tblGrid>
      <w:tr w:rsidR="00AE4B46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Программы, подпрограммы Программы, основного  мероприятия подпрограммы  Программы</w:t>
            </w:r>
          </w:p>
        </w:tc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outlineLvl w:val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Источники финансового обеспечения по </w:t>
            </w:r>
          </w:p>
          <w:p w:rsidR="00AE4B46" w:rsidRDefault="00253830">
            <w:pPr>
              <w:ind w:left="113"/>
              <w:jc w:val="center"/>
              <w:outlineLvl w:val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Объемы финансового обеспечения по годам</w:t>
            </w:r>
            <w:r>
              <w:rPr>
                <w:sz w:val="24"/>
              </w:rPr>
              <w:br/>
              <w:t>(тыс. рублей)</w:t>
            </w:r>
          </w:p>
        </w:tc>
      </w:tr>
      <w:tr w:rsidR="00AE4B46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AE4B46"/>
        </w:tc>
        <w:tc>
          <w:tcPr>
            <w:tcW w:w="3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</w:tr>
      <w:tr w:rsidR="00AE4B4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B46" w:rsidRDefault="00253830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B46">
        <w:trPr>
          <w:trHeight w:val="29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widowControl w:val="0"/>
              <w:ind w:left="113" w:firstLine="34"/>
              <w:jc w:val="center"/>
              <w:rPr>
                <w:sz w:val="24"/>
              </w:rPr>
            </w:pP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</w:t>
            </w:r>
          </w:p>
          <w:p w:rsidR="00AE4B46" w:rsidRDefault="00AE4B46">
            <w:pPr>
              <w:widowControl w:val="0"/>
              <w:ind w:left="113" w:firstLine="720"/>
              <w:jc w:val="right"/>
              <w:rPr>
                <w:sz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ind w:left="113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5431,57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</w:tr>
      <w:tr w:rsidR="00AE4B46">
        <w:trPr>
          <w:trHeight w:val="74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бюджет Александровского муниципального округа Ставропольского края (далее – местный бюджет)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5431,57</w:t>
            </w:r>
          </w:p>
          <w:p w:rsidR="00AE4B46" w:rsidRDefault="00AE4B46">
            <w:pPr>
              <w:ind w:left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5012,61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AE4B46" w:rsidRDefault="00AE4B46">
            <w:pPr>
              <w:ind w:left="-102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AE4B46" w:rsidRDefault="00AE4B46">
            <w:pPr>
              <w:ind w:left="-102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AE4B46" w:rsidRDefault="00AE4B46">
            <w:pPr>
              <w:ind w:left="-102"/>
              <w:jc w:val="center"/>
              <w:rPr>
                <w:sz w:val="24"/>
              </w:rPr>
            </w:pPr>
          </w:p>
        </w:tc>
      </w:tr>
      <w:tr w:rsidR="00AE4B46">
        <w:trPr>
          <w:trHeight w:val="70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 ч. средства бюджета Ставропольского края (далее- краевой бюджет)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E4B46">
        <w:trPr>
          <w:trHeight w:val="7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</w:pPr>
          </w:p>
        </w:tc>
      </w:tr>
      <w:tr w:rsidR="00AE4B46">
        <w:trPr>
          <w:trHeight w:val="255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5011,57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</w:tr>
      <w:tr w:rsidR="00AE4B46">
        <w:trPr>
          <w:trHeight w:val="40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Александровский территориальный 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420,00</w:t>
            </w:r>
          </w:p>
        </w:tc>
      </w:tr>
      <w:tr w:rsidR="00AE4B46">
        <w:trPr>
          <w:trHeight w:val="271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1 Программы: «Защита населения от чрезвычайных ситуаций»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E4B46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E4B46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E4B46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</w:tr>
      <w:tr w:rsidR="00AE4B46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E4B46">
        <w:trPr>
          <w:trHeight w:val="5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1.1.: «Мероприятия по предупреждению чрезвычайных ситуаций природного и техногенного характера»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rPr>
                <w:sz w:val="24"/>
              </w:rPr>
            </w:pPr>
            <w:r>
              <w:rPr>
                <w:sz w:val="24"/>
              </w:rPr>
              <w:t>не требует финансового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E4B46">
        <w:trPr>
          <w:trHeight w:val="7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1.2.: «Создание и содержание финансовых запасов, материально-технических, продовольственных, медицинских и иных средств»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E4B46">
        <w:trPr>
          <w:trHeight w:val="20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E4B46">
        <w:trPr>
          <w:trHeight w:val="35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E4B46">
        <w:trPr>
          <w:trHeight w:val="19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</w:tr>
      <w:tr w:rsidR="00AE4B46">
        <w:trPr>
          <w:trHeight w:val="48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E4B46">
        <w:trPr>
          <w:trHeight w:val="27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2 Программы:  «Обеспечение пожарной безопасности»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финансового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E4B46">
        <w:trPr>
          <w:trHeight w:val="5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2.1.: «Реализация первичных мер пожарной безопасности»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финансового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E4B46">
        <w:trPr>
          <w:trHeight w:val="56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2.2.: «Обеспечение безопасности жизнедеятельности населения»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требует финансового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E4B46">
        <w:trPr>
          <w:trHeight w:val="41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Подпрограмма 3 Программы: </w:t>
            </w:r>
          </w:p>
          <w:p w:rsidR="00AE4B46" w:rsidRDefault="00253830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«Обеспечение реализации муниципальной программы Александровского муниципального округа Ставропольского края «Защита населения                   и территории от чрезвычайных ситуаций, построение (развитие) аппаратно-программного комплекса «Безопасный город» и </w:t>
            </w:r>
            <w:proofErr w:type="spellStart"/>
            <w:r>
              <w:rPr>
                <w:sz w:val="24"/>
              </w:rPr>
              <w:t>общепрограммные</w:t>
            </w:r>
            <w:proofErr w:type="spellEnd"/>
            <w:r>
              <w:rPr>
                <w:sz w:val="24"/>
              </w:rPr>
              <w:t xml:space="preserve"> мероприятия»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 местный бюджет, всего</w:t>
            </w:r>
          </w:p>
          <w:p w:rsidR="00AE4B46" w:rsidRDefault="00AE4B4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5039,37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5012,61</w:t>
            </w:r>
          </w:p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</w:tr>
      <w:tr w:rsidR="00AE4B46">
        <w:trPr>
          <w:trHeight w:val="56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E4B46">
        <w:trPr>
          <w:trHeight w:val="185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</w:tr>
      <w:tr w:rsidR="00AE4B46">
        <w:trPr>
          <w:trHeight w:val="56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</w:tr>
      <w:tr w:rsidR="00AE4B46">
        <w:trPr>
          <w:trHeight w:val="56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Александровский территориальный 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</w:pPr>
            <w:r>
              <w:rPr>
                <w:sz w:val="24"/>
              </w:rPr>
              <w:t>420,00</w:t>
            </w:r>
          </w:p>
        </w:tc>
      </w:tr>
      <w:tr w:rsidR="00AE4B46">
        <w:trPr>
          <w:trHeight w:val="65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firstLine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3.1.: «Развитие  системы обеспечения вызова экстренных служб Александровского </w:t>
            </w:r>
            <w:r>
              <w:rPr>
                <w:sz w:val="24"/>
              </w:rPr>
              <w:lastRenderedPageBreak/>
              <w:t>муниципального округа по единому номеру 112»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</w:tr>
      <w:tr w:rsidR="00AE4B46">
        <w:trPr>
          <w:trHeight w:val="70"/>
        </w:trPr>
        <w:tc>
          <w:tcPr>
            <w:tcW w:w="59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</w:tr>
      <w:tr w:rsidR="00AE4B46">
        <w:trPr>
          <w:trHeight w:val="427"/>
        </w:trPr>
        <w:tc>
          <w:tcPr>
            <w:tcW w:w="59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E4B46">
        <w:trPr>
          <w:trHeight w:val="427"/>
        </w:trPr>
        <w:tc>
          <w:tcPr>
            <w:tcW w:w="59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</w:tr>
      <w:tr w:rsidR="00AE4B46">
        <w:trPr>
          <w:trHeight w:val="427"/>
        </w:trPr>
        <w:tc>
          <w:tcPr>
            <w:tcW w:w="59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</w:tr>
      <w:tr w:rsidR="00AE4B46">
        <w:trPr>
          <w:trHeight w:val="42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firstLine="72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3.2.: «Приобретение,  установка и содержание систем видео наблюдения»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</w:tr>
      <w:tr w:rsidR="00AE4B46">
        <w:trPr>
          <w:trHeight w:val="42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</w:tr>
      <w:tr w:rsidR="00AE4B46">
        <w:trPr>
          <w:trHeight w:val="42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AE4B46">
        <w:trPr>
          <w:trHeight w:val="42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>
            <w:pPr>
              <w:jc w:val="center"/>
              <w:rPr>
                <w:sz w:val="24"/>
              </w:rPr>
            </w:pPr>
          </w:p>
        </w:tc>
      </w:tr>
      <w:tr w:rsidR="00AE4B46">
        <w:trPr>
          <w:trHeight w:val="42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AE4B46"/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Александровский территориальный отдел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AE4B46" w:rsidRDefault="00AE4B46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B46" w:rsidRDefault="00253830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AE4B46" w:rsidRDefault="00AE4B46">
            <w:pPr>
              <w:jc w:val="center"/>
              <w:rPr>
                <w:sz w:val="24"/>
              </w:rPr>
            </w:pPr>
          </w:p>
        </w:tc>
      </w:tr>
    </w:tbl>
    <w:p w:rsidR="003A3B2F" w:rsidRDefault="003A3B2F">
      <w:pPr>
        <w:tabs>
          <w:tab w:val="left" w:pos="2355"/>
        </w:tabs>
        <w:jc w:val="both"/>
        <w:rPr>
          <w:sz w:val="24"/>
        </w:rPr>
      </w:pPr>
    </w:p>
    <w:p w:rsidR="003A3B2F" w:rsidRDefault="003A3B2F">
      <w:pPr>
        <w:tabs>
          <w:tab w:val="left" w:pos="2355"/>
        </w:tabs>
        <w:jc w:val="both"/>
        <w:rPr>
          <w:sz w:val="24"/>
        </w:rPr>
      </w:pPr>
    </w:p>
    <w:p w:rsidR="00AE4B46" w:rsidRDefault="00253830">
      <w:pPr>
        <w:tabs>
          <w:tab w:val="left" w:pos="2355"/>
        </w:tabs>
        <w:jc w:val="both"/>
        <w:rPr>
          <w:sz w:val="24"/>
        </w:rPr>
      </w:pPr>
      <w:r>
        <w:rPr>
          <w:sz w:val="24"/>
        </w:rPr>
        <w:t xml:space="preserve">Первый </w:t>
      </w:r>
      <w:r w:rsidR="00072C52">
        <w:rPr>
          <w:sz w:val="24"/>
        </w:rPr>
        <w:t>заместитель главы администрации</w:t>
      </w:r>
      <w:bookmarkStart w:id="0" w:name="_GoBack"/>
      <w:bookmarkEnd w:id="0"/>
      <w:r>
        <w:rPr>
          <w:sz w:val="24"/>
        </w:rPr>
        <w:t xml:space="preserve">                                                                                                                                                В.И. </w:t>
      </w:r>
      <w:proofErr w:type="spellStart"/>
      <w:r>
        <w:rPr>
          <w:sz w:val="24"/>
        </w:rPr>
        <w:t>Ермошкин</w:t>
      </w:r>
      <w:proofErr w:type="spellEnd"/>
    </w:p>
    <w:p w:rsidR="00AE4B46" w:rsidRDefault="00253830">
      <w:pPr>
        <w:rPr>
          <w:sz w:val="24"/>
        </w:rPr>
      </w:pPr>
      <w:r>
        <w:rPr>
          <w:sz w:val="24"/>
        </w:rPr>
        <w:t xml:space="preserve"> </w:t>
      </w:r>
    </w:p>
    <w:p w:rsidR="00AE4B46" w:rsidRDefault="00253830">
      <w:pPr>
        <w:rPr>
          <w:sz w:val="24"/>
        </w:rPr>
      </w:pPr>
      <w:r>
        <w:rPr>
          <w:sz w:val="24"/>
        </w:rPr>
        <w:t xml:space="preserve">Управляющий делами администрации                                                                                                                                                        Ю.В. Иванова    </w:t>
      </w:r>
    </w:p>
    <w:p w:rsidR="00AE4B46" w:rsidRDefault="00AE4B46">
      <w:pPr>
        <w:rPr>
          <w:sz w:val="24"/>
        </w:rPr>
      </w:pPr>
    </w:p>
    <w:p w:rsidR="00AE4B46" w:rsidRDefault="00253830">
      <w:pPr>
        <w:tabs>
          <w:tab w:val="left" w:pos="13110"/>
        </w:tabs>
        <w:rPr>
          <w:sz w:val="24"/>
        </w:rPr>
      </w:pPr>
      <w:r>
        <w:rPr>
          <w:sz w:val="24"/>
        </w:rPr>
        <w:t xml:space="preserve">Начальник финансового управления                                                                                                                                                           И.Е. </w:t>
      </w:r>
      <w:proofErr w:type="spellStart"/>
      <w:r>
        <w:rPr>
          <w:sz w:val="24"/>
        </w:rPr>
        <w:t>Мацагоров</w:t>
      </w:r>
      <w:proofErr w:type="spellEnd"/>
      <w:r>
        <w:rPr>
          <w:sz w:val="24"/>
        </w:rPr>
        <w:t xml:space="preserve"> </w:t>
      </w:r>
    </w:p>
    <w:p w:rsidR="00AE4B46" w:rsidRDefault="00AE4B46">
      <w:pPr>
        <w:rPr>
          <w:sz w:val="24"/>
        </w:rPr>
      </w:pPr>
    </w:p>
    <w:p w:rsidR="00AE4B46" w:rsidRDefault="00253830">
      <w:pPr>
        <w:rPr>
          <w:sz w:val="24"/>
        </w:rPr>
      </w:pPr>
      <w:r>
        <w:rPr>
          <w:sz w:val="24"/>
        </w:rPr>
        <w:t>Начальник юридического отдела                                                                                                                                                                 Т.А. Софронова</w:t>
      </w:r>
    </w:p>
    <w:p w:rsidR="00AE4B46" w:rsidRDefault="00AE4B46">
      <w:pPr>
        <w:rPr>
          <w:sz w:val="24"/>
        </w:rPr>
      </w:pPr>
    </w:p>
    <w:sectPr w:rsidR="00AE4B46" w:rsidSect="003A3B2F">
      <w:pgSz w:w="16838" w:h="11906" w:orient="landscape"/>
      <w:pgMar w:top="567" w:right="851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11" w:rsidRDefault="00C16911">
      <w:r>
        <w:separator/>
      </w:r>
    </w:p>
  </w:endnote>
  <w:endnote w:type="continuationSeparator" w:id="0">
    <w:p w:rsidR="00C16911" w:rsidRDefault="00C1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11" w:rsidRDefault="00C16911">
      <w:r>
        <w:separator/>
      </w:r>
    </w:p>
  </w:footnote>
  <w:footnote w:type="continuationSeparator" w:id="0">
    <w:p w:rsidR="00C16911" w:rsidRDefault="00C16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30" w:rsidRDefault="00253830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30" w:rsidRDefault="0025383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46"/>
    <w:rsid w:val="00072C52"/>
    <w:rsid w:val="00253830"/>
    <w:rsid w:val="003A3B2F"/>
    <w:rsid w:val="00AE4B46"/>
    <w:rsid w:val="00C1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744C"/>
  <w15:docId w15:val="{7D94E605-370F-470D-AA35-8B2A3B3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customStyle="1" w:styleId="14">
    <w:name w:val="Номер страницы1"/>
    <w:basedOn w:val="15"/>
    <w:link w:val="16"/>
  </w:style>
  <w:style w:type="character" w:customStyle="1" w:styleId="16">
    <w:name w:val="Номер страницы1"/>
    <w:basedOn w:val="17"/>
    <w:link w:val="14"/>
  </w:style>
  <w:style w:type="paragraph" w:customStyle="1" w:styleId="18">
    <w:name w:val="Название1"/>
    <w:basedOn w:val="a"/>
    <w:link w:val="19"/>
    <w:pPr>
      <w:spacing w:before="120" w:after="120"/>
    </w:pPr>
    <w:rPr>
      <w:rFonts w:ascii="Arial" w:hAnsi="Arial"/>
      <w:i/>
      <w:sz w:val="20"/>
    </w:rPr>
  </w:style>
  <w:style w:type="character" w:customStyle="1" w:styleId="19">
    <w:name w:val="Название1"/>
    <w:basedOn w:val="1"/>
    <w:link w:val="18"/>
    <w:rPr>
      <w:rFonts w:ascii="Arial" w:hAnsi="Arial"/>
      <w:i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a">
    <w:name w:val="Указатель1"/>
    <w:basedOn w:val="a"/>
    <w:link w:val="1b"/>
    <w:rPr>
      <w:rFonts w:ascii="Arial" w:hAnsi="Arial"/>
    </w:rPr>
  </w:style>
  <w:style w:type="character" w:customStyle="1" w:styleId="1b">
    <w:name w:val="Указатель1"/>
    <w:basedOn w:val="1"/>
    <w:link w:val="1a"/>
    <w:rPr>
      <w:rFonts w:ascii="Arial" w:hAnsi="Arial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7"/>
    <w:rPr>
      <w:sz w:val="28"/>
    </w:rPr>
  </w:style>
  <w:style w:type="paragraph" w:styleId="a9">
    <w:name w:val="List"/>
    <w:basedOn w:val="aa"/>
    <w:link w:val="ab"/>
    <w:rPr>
      <w:rFonts w:ascii="Arial" w:hAnsi="Arial"/>
    </w:rPr>
  </w:style>
  <w:style w:type="character" w:customStyle="1" w:styleId="ab">
    <w:name w:val="Список Знак"/>
    <w:basedOn w:val="ac"/>
    <w:link w:val="a9"/>
    <w:rPr>
      <w:rFonts w:ascii="Arial" w:hAnsi="Arial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c">
    <w:name w:val="Гиперссылка1"/>
    <w:link w:val="ad"/>
    <w:rPr>
      <w:color w:val="0000FF"/>
      <w:u w:val="single"/>
    </w:rPr>
  </w:style>
  <w:style w:type="character" w:styleId="ad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styleId="aa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a"/>
    <w:rPr>
      <w:sz w:val="28"/>
    </w:rPr>
  </w:style>
  <w:style w:type="paragraph" w:customStyle="1" w:styleId="1f1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af2">
    <w:name w:val="Заголовок таблицы"/>
    <w:basedOn w:val="a7"/>
    <w:link w:val="af3"/>
    <w:pPr>
      <w:jc w:val="center"/>
    </w:pPr>
    <w:rPr>
      <w:b/>
    </w:rPr>
  </w:style>
  <w:style w:type="character" w:customStyle="1" w:styleId="af3">
    <w:name w:val="Заголовок таблицы"/>
    <w:basedOn w:val="a8"/>
    <w:link w:val="af2"/>
    <w:rPr>
      <w:b/>
      <w:sz w:val="28"/>
    </w:rPr>
  </w:style>
  <w:style w:type="paragraph" w:styleId="af4">
    <w:name w:val="Title"/>
    <w:basedOn w:val="a"/>
    <w:next w:val="aa"/>
    <w:link w:val="af5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5">
    <w:name w:val="Заголовок Знак"/>
    <w:basedOn w:val="1"/>
    <w:link w:val="af4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8"/>
    </w:rPr>
  </w:style>
  <w:style w:type="paragraph" w:styleId="af8">
    <w:name w:val="No Spacing"/>
    <w:link w:val="af9"/>
    <w:rPr>
      <w:sz w:val="28"/>
    </w:rPr>
  </w:style>
  <w:style w:type="character" w:customStyle="1" w:styleId="af9">
    <w:name w:val="Без интервала Знак"/>
    <w:link w:val="af8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a">
    <w:name w:val="Table Grid"/>
    <w:basedOn w:val="a1"/>
    <w:rsid w:val="003A3B2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 В. Прядко</cp:lastModifiedBy>
  <cp:revision>3</cp:revision>
  <dcterms:created xsi:type="dcterms:W3CDTF">2024-05-29T11:27:00Z</dcterms:created>
  <dcterms:modified xsi:type="dcterms:W3CDTF">2024-05-29T11:46:00Z</dcterms:modified>
</cp:coreProperties>
</file>