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0D" w:rsidRPr="009B3DB0" w:rsidRDefault="00D84D0D" w:rsidP="00D84D0D">
      <w:pPr>
        <w:pStyle w:val="20"/>
        <w:ind w:right="140"/>
        <w:jc w:val="center"/>
        <w:rPr>
          <w:b/>
        </w:rPr>
      </w:pPr>
      <w:bookmarkStart w:id="0" w:name="_GoBack"/>
      <w:r w:rsidRPr="009B3DB0">
        <w:rPr>
          <w:b/>
        </w:rPr>
        <w:t xml:space="preserve">Извещение о проведении общего собрания </w:t>
      </w:r>
      <w:bookmarkEnd w:id="0"/>
      <w:r w:rsidRPr="009B3DB0">
        <w:rPr>
          <w:b/>
        </w:rPr>
        <w:t>участников долевой собственности земельного участка с кадастровым номером 26:18:000000:373</w:t>
      </w:r>
    </w:p>
    <w:p w:rsidR="00D84D0D" w:rsidRDefault="00D84D0D" w:rsidP="00D84D0D">
      <w:pPr>
        <w:pStyle w:val="20"/>
        <w:shd w:val="clear" w:color="auto" w:fill="auto"/>
        <w:spacing w:before="0"/>
        <w:ind w:right="140" w:firstLine="708"/>
        <w:jc w:val="both"/>
      </w:pPr>
    </w:p>
    <w:p w:rsidR="00D84D0D" w:rsidRDefault="00D84D0D" w:rsidP="00D84D0D">
      <w:pPr>
        <w:pStyle w:val="20"/>
        <w:shd w:val="clear" w:color="auto" w:fill="auto"/>
        <w:spacing w:before="0"/>
        <w:ind w:right="140" w:firstLine="708"/>
        <w:jc w:val="both"/>
      </w:pPr>
      <w:proofErr w:type="gramStart"/>
      <w:r>
        <w:t>Александровский территориальный отдел администрации Александровского муниципального округа Ставропольского края в соответствии со ст.14, ст. 14.1 Федерального закона от 24.07.2002 №101-ФЗ «Об обороте земель сельскохозяйственного назначения» извещает участников долевой собственности о проведении общего собрания участников долевой собственности земельного участка, категория земель - земли сельскохозяйственного назначения, разрешенное использование - для сельскохозяйственного производства, с кадастровым номером 26:18:000000:373, расположенного по адресу (местоположение</w:t>
      </w:r>
      <w:proofErr w:type="gramEnd"/>
      <w:r>
        <w:t>):</w:t>
      </w:r>
      <w:r>
        <w:rPr>
          <w:rFonts w:eastAsia="Tahoma"/>
          <w:sz w:val="19"/>
          <w:szCs w:val="19"/>
        </w:rPr>
        <w:t> </w:t>
      </w:r>
      <w:r>
        <w:t>м</w:t>
      </w:r>
      <w:r w:rsidRPr="00B47DB7">
        <w:t>естоположение установлено относительно ориентира, расположенного в границах участка.</w:t>
      </w:r>
      <w:r>
        <w:t xml:space="preserve"> Ориентир</w:t>
      </w:r>
      <w:proofErr w:type="gramStart"/>
      <w:r>
        <w:t xml:space="preserve"> В</w:t>
      </w:r>
      <w:proofErr w:type="gramEnd"/>
      <w:r>
        <w:t xml:space="preserve"> плане земель СПК к-з </w:t>
      </w:r>
      <w:r w:rsidRPr="00B47DB7">
        <w:t>им.</w:t>
      </w:r>
      <w:r>
        <w:t xml:space="preserve"> </w:t>
      </w:r>
      <w:r w:rsidRPr="00B47DB7">
        <w:t xml:space="preserve">И.Л. </w:t>
      </w:r>
      <w:proofErr w:type="spellStart"/>
      <w:r w:rsidRPr="00B47DB7">
        <w:t>Войтика</w:t>
      </w:r>
      <w:proofErr w:type="spellEnd"/>
      <w:r w:rsidRPr="00B47DB7">
        <w:t xml:space="preserve"> производственный участок </w:t>
      </w:r>
      <w:r>
        <w:t xml:space="preserve"> </w:t>
      </w:r>
      <w:r w:rsidRPr="00B47DB7">
        <w:t xml:space="preserve">№5 поле 12/59, </w:t>
      </w:r>
      <w:r>
        <w:t>13/88, 26/95.</w:t>
      </w:r>
      <w:r w:rsidRPr="00B47DB7">
        <w:t xml:space="preserve"> Почтовый адрес ориентира: край Ставр</w:t>
      </w:r>
      <w:r>
        <w:t>опольский, р-н Александровский,            с. Александровское</w:t>
      </w:r>
      <w:r w:rsidRPr="00B47DB7">
        <w:t>.</w:t>
      </w:r>
    </w:p>
    <w:p w:rsidR="00D84D0D" w:rsidRDefault="00D84D0D" w:rsidP="00D84D0D">
      <w:pPr>
        <w:pStyle w:val="20"/>
        <w:shd w:val="clear" w:color="auto" w:fill="auto"/>
        <w:spacing w:before="0"/>
        <w:ind w:right="140" w:firstLine="708"/>
        <w:jc w:val="both"/>
      </w:pPr>
      <w:r>
        <w:t>Общее собрание состоится «</w:t>
      </w:r>
      <w:r>
        <w:tab/>
        <w:t>04» октября 2024 года в 10 часов 00 минут. Место проведения собрания: Ставропольский край, Александровский район, село Александровское, улица Безымянная 19. Общее собрание участников долевой собственно</w:t>
      </w:r>
      <w:r w:rsidRPr="00B47DB7">
        <w:t>с</w:t>
      </w:r>
      <w:r>
        <w:t xml:space="preserve">ти проводится по предложению участника долевой собственности </w:t>
      </w:r>
      <w:proofErr w:type="spellStart"/>
      <w:r>
        <w:t>Курбангаджиева</w:t>
      </w:r>
      <w:proofErr w:type="spellEnd"/>
      <w:r>
        <w:t xml:space="preserve"> </w:t>
      </w:r>
      <w:proofErr w:type="spellStart"/>
      <w:r>
        <w:t>Магомедгаджи</w:t>
      </w:r>
      <w:proofErr w:type="spellEnd"/>
      <w:r>
        <w:t xml:space="preserve"> </w:t>
      </w:r>
      <w:proofErr w:type="spellStart"/>
      <w:r>
        <w:t>Абдуразаковича</w:t>
      </w:r>
      <w:proofErr w:type="spellEnd"/>
      <w:r>
        <w:t xml:space="preserve">. </w:t>
      </w:r>
    </w:p>
    <w:p w:rsidR="00D84D0D" w:rsidRDefault="00D84D0D" w:rsidP="00D84D0D">
      <w:pPr>
        <w:pStyle w:val="20"/>
        <w:shd w:val="clear" w:color="auto" w:fill="auto"/>
        <w:spacing w:before="0" w:line="364" w:lineRule="exact"/>
        <w:jc w:val="center"/>
      </w:pPr>
      <w:r>
        <w:t>Повестка дня общего собрания:</w:t>
      </w:r>
    </w:p>
    <w:p w:rsidR="00D84D0D" w:rsidRDefault="00D84D0D" w:rsidP="00D84D0D">
      <w:pPr>
        <w:pStyle w:val="20"/>
        <w:shd w:val="clear" w:color="auto" w:fill="auto"/>
        <w:spacing w:before="0" w:line="324" w:lineRule="exact"/>
        <w:ind w:firstLine="709"/>
        <w:jc w:val="both"/>
      </w:pPr>
      <w:r>
        <w:t>1.) </w:t>
      </w:r>
      <w:proofErr w:type="gramStart"/>
      <w:r>
        <w:t>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D84D0D" w:rsidRDefault="00D84D0D" w:rsidP="00D84D0D">
      <w:pPr>
        <w:pStyle w:val="20"/>
        <w:shd w:val="clear" w:color="auto" w:fill="auto"/>
        <w:tabs>
          <w:tab w:val="left" w:pos="1748"/>
        </w:tabs>
        <w:spacing w:before="0" w:line="324" w:lineRule="exact"/>
        <w:ind w:firstLine="709"/>
        <w:jc w:val="both"/>
      </w:pPr>
      <w:r>
        <w:t xml:space="preserve">2.) Продление договора аренды земельного участка </w:t>
      </w:r>
      <w:r w:rsidRPr="006A486C">
        <w:t>с кадастровым номером 26:18:000000:373</w:t>
      </w:r>
      <w:r>
        <w:t>.</w:t>
      </w:r>
    </w:p>
    <w:p w:rsidR="00D84D0D" w:rsidRDefault="00D84D0D" w:rsidP="00D84D0D">
      <w:pPr>
        <w:pStyle w:val="20"/>
        <w:shd w:val="clear" w:color="auto" w:fill="auto"/>
        <w:tabs>
          <w:tab w:val="left" w:pos="1064"/>
        </w:tabs>
        <w:spacing w:before="0" w:line="324" w:lineRule="exact"/>
        <w:ind w:firstLine="709"/>
        <w:jc w:val="both"/>
      </w:pPr>
      <w:r>
        <w:t>3.) Прочие вопросы.</w:t>
      </w:r>
    </w:p>
    <w:p w:rsidR="00D84D0D" w:rsidRDefault="00D84D0D" w:rsidP="00D84D0D">
      <w:pPr>
        <w:pStyle w:val="20"/>
        <w:shd w:val="clear" w:color="auto" w:fill="auto"/>
        <w:spacing w:before="0" w:line="371" w:lineRule="exact"/>
        <w:ind w:firstLine="740"/>
        <w:jc w:val="both"/>
      </w:pPr>
      <w:r>
        <w:t xml:space="preserve">Начало регистрации участников долевой собственности: в 09 часов 00 минут «04» октября 2024 года, окончание регистрации: в 09 часов 55 мин </w:t>
      </w:r>
      <w:r>
        <w:lastRenderedPageBreak/>
        <w:t>«04» октября 2024 года.</w:t>
      </w:r>
    </w:p>
    <w:p w:rsidR="00D84D0D" w:rsidRDefault="00D84D0D" w:rsidP="00D84D0D">
      <w:pPr>
        <w:pStyle w:val="20"/>
        <w:shd w:val="clear" w:color="auto" w:fill="auto"/>
        <w:spacing w:before="0" w:line="371" w:lineRule="exact"/>
        <w:ind w:firstLine="740"/>
        <w:jc w:val="both"/>
      </w:pPr>
      <w:proofErr w:type="gramStart"/>
      <w: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лиц (нотариально удостоверенную либо заверенную уполномоченным должностным лицом органа местного самоуправления поселения по месту расположения земельного участка, находящегося в долевой собственности, доверенность, в том числе на голосование на общем собрании участников долевой собственности), могут принять участие в голосовании.</w:t>
      </w:r>
      <w:proofErr w:type="gramEnd"/>
    </w:p>
    <w:p w:rsidR="00D84D0D" w:rsidRDefault="00D84D0D" w:rsidP="00D84D0D">
      <w:pPr>
        <w:pStyle w:val="20"/>
        <w:shd w:val="clear" w:color="auto" w:fill="auto"/>
        <w:spacing w:before="0" w:line="371" w:lineRule="exact"/>
        <w:ind w:firstLine="740"/>
        <w:jc w:val="both"/>
      </w:pPr>
      <w:r>
        <w:t>С документами по вопросам, вынесенным на обсуждение общего собрания участников долевой собственности, можно ознакомиться по адресу: Ставропольский край, Александровский район, село Александровское, улица Безымянная 19 со дня публикации данного извещения до «03» октября 2024 года включительно с 9.00 до 16.00 часов.</w:t>
      </w:r>
    </w:p>
    <w:p w:rsidR="00D84D0D" w:rsidRDefault="00D84D0D" w:rsidP="00D84D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0357" w:rsidRDefault="002F0357"/>
    <w:sectPr w:rsidR="002F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D"/>
    <w:rsid w:val="002F0357"/>
    <w:rsid w:val="00D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4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D0D"/>
    <w:pPr>
      <w:widowControl w:val="0"/>
      <w:shd w:val="clear" w:color="auto" w:fill="FFFFFF"/>
      <w:spacing w:before="240" w:after="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4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D0D"/>
    <w:pPr>
      <w:widowControl w:val="0"/>
      <w:shd w:val="clear" w:color="auto" w:fill="FFFFFF"/>
      <w:spacing w:before="240" w:after="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2024-08-21T11:35:00Z</dcterms:created>
  <dcterms:modified xsi:type="dcterms:W3CDTF">2024-08-21T11:36:00Z</dcterms:modified>
</cp:coreProperties>
</file>