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Приложение 1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к постановлению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Правительства Ставропольского края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от 08 февраля 2019 г. N 59-п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4"/>
      <w:bookmarkEnd w:id="0"/>
      <w:r w:rsidRPr="00A02CBE">
        <w:rPr>
          <w:rFonts w:ascii="Calibri" w:eastAsia="Times New Roman" w:hAnsi="Calibri" w:cs="Calibri"/>
          <w:b/>
          <w:szCs w:val="20"/>
          <w:lang w:eastAsia="ru-RU"/>
        </w:rPr>
        <w:t>ПЕРЕЧЕНЬ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ПОМЕЩЕНИЙ, ПРЕДОСТАВЛЯЕМЫХ ОРГАНАМИ ИСПОЛНИТЕЛЬНОЙ ВЛАСТИ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СТАВРОПОЛЬСКОГО КРАЯ ДЛЯ ПРОВЕДЕНИЯ ВСТРЕЧ ДЕПУТАТОВ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ГОСУДАРСТВЕННОЙ ДУМЫ ФЕДЕРАЛЬНОГО СОБРАНИЯ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РОССИЙСКОЙ ФЕДЕРАЦИИ И ДЕПУТАТОВ ДУМЫ СТАВРОПОЛЬСКОГО КРАЯ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С ИЗБИРАТЕЛЯМИ НА ТЕРРИТОРИИ СТАВРОПОЛЬСКОГО КРАЯ</w:t>
      </w:r>
    </w:p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3742"/>
        <w:gridCol w:w="2551"/>
      </w:tblGrid>
      <w:tr w:rsidR="00A02CBE" w:rsidRPr="00A02CBE" w:rsidTr="00A02CB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муниципального образования Ставропольского края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Помещение для проведения встреч и наименование учреждения, в котором оно находится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Адрес учреждения, в котором находится помещение</w:t>
            </w:r>
          </w:p>
        </w:tc>
      </w:tr>
      <w:tr w:rsidR="00A02CBE" w:rsidRPr="00A02CBE" w:rsidTr="00A02CB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Александровский муниципальный район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"Александровский сельскохозяйственный колледж"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Энгельса, 26, с. Александровское, Александровский район, Ставропольский край, 356304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учреждения социального обслуживания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О. Кошевого, 1, с. Арзгир,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356570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Буденновский муниципальный район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казенного образовательного учреждения "Казачий кадетский корпус" города Буденновска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Прикумская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60, г. Буденновск, Буденновский район, Ставропольский край, 356805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учреждения социального обслуживания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Привокзальная, 48, с. Кочубеевское,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Предгорный муниципальный район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учреждения социального обслуживания "Предгорный комплексный центр социального обслуживания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15,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Бекешевская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357364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"Многопрофильный техникум имени казачьего генерала С.С. Николаева"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152а, г. Михайловск,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356240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агротехнический техникум"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Первомайская, 22, г. Благодарный,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356420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Георгиевский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"Георгиевский техникум механизации автоматизации и управления"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Калинина, 111, г. Георгиевск, Георгиевский район, Ставропольский край, 357827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Ессентуки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Ессентукский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реабилитации инвалидов и лиц с ограниченными возможностями здоровья"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Чкалова, 1, г. Ессентуки, Ставропольский край, 357600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Железноводск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Железноводский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художественно-строительный техникум"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Пушкина, 1, г. Железноводск, Ставропольский край, 357400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"Государственный агротехнический колледж" с. Московское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Полушина, 2, с. Московское,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356135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Орджоникидзе, 116, г. Ипатово,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356630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Кировский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зал столовой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Новопавловский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Садовая, 109, г.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Новопавловск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Кировский район, Ставропольский край, 357300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Кисловодск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"Кисловодский государственный многопрофильный техникум"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Челюскинцев, 5, г. Кисловодск, Ставропольский край, 357700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Лермонтов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конференц-зал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Лермонтовский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региональный многопрофильный колледж"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Комсомольская, 18, г. Лермонтов, Ставропольский край, 357340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Минераловодский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государственное бюджетное профессиональное образовательное учреждение "Минераловодский колледж железнодорожного транспорта"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27а, г. Минеральные Воды, Минераловодский район, Ставропольский край, 357208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Невинномысск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"Невинномысский энергетический техникум"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бул. Мира, 24, г. Невинномысск, Ставропольский край, 357114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конференц-зал государственного бюджетного учреждения социального обслуживания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мкр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-н 1, 29, г. Нефтекумск,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356880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учреждения социального обслуживания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Урицкого, 5, г. Новоалександровск,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356000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Петровский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Светлоградский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педагогической колледж"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Кузнечная, 285, г. Светлоград, Петровский район, Ставропольский край, 356530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Пятигорск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"Пятигорский техникум торговли, технологий и сервиса"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Университетская, 41, г. Пятигорск, Ставропольский край, 357500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Советский городской округ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учреждения социального обслуживания "Советский комплексный центр социального обслуживания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Мира, 118, г. Зеленокумск, Советский район, Ставропольский край, 357911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Ставрополь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бюджетного профессионального образовательного учреждения "Ставропольский региональный многопрофильный колледж"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просп. Юности, 3, г. Ставрополь, Ставропольский край, 355044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актовый зал государственного бюджетного учреждения дополнительного образования "Краевой Центр развития творчества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детей и юношества имени Ю.А. Гагарина"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ул. Комсомольская, 65, г. Ставрополь, Ставропольский край, 355012</w:t>
            </w:r>
          </w:p>
        </w:tc>
      </w:tr>
      <w:tr w:rsidR="00A02CBE" w:rsidRPr="00A02CBE" w:rsidTr="00A02C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актовый зал государственного автономного образовательного учреждения дополнительного образования "Центр для одаренных детей "Поиск"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2CBE" w:rsidRPr="00A02CBE" w:rsidRDefault="00A02CBE" w:rsidP="00A02C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Мира, 460, г. Ставрополь, Ставропольский край, 355029</w:t>
            </w:r>
          </w:p>
        </w:tc>
      </w:tr>
    </w:tbl>
    <w:p w:rsidR="00A02CBE" w:rsidRPr="00A02CBE" w:rsidRDefault="00A02CBE" w:rsidP="00A02C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/>
    <w:p w:rsidR="00A02CBE" w:rsidRDefault="00A02CBE" w:rsidP="00A02CBE">
      <w:bookmarkStart w:id="1" w:name="_GoBack"/>
      <w:bookmarkEnd w:id="1"/>
    </w:p>
    <w:sectPr w:rsidR="00A02CBE" w:rsidSect="00A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0D"/>
    <w:rsid w:val="00266349"/>
    <w:rsid w:val="003B37D7"/>
    <w:rsid w:val="003D4B0D"/>
    <w:rsid w:val="00463494"/>
    <w:rsid w:val="008B6F6D"/>
    <w:rsid w:val="00A02CBE"/>
    <w:rsid w:val="00A40054"/>
    <w:rsid w:val="00DA6836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A3DB-DBB7-49D4-BD09-6F038117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2CBE"/>
  </w:style>
  <w:style w:type="paragraph" w:customStyle="1" w:styleId="ConsPlusNormal">
    <w:name w:val="ConsPlusNormal"/>
    <w:rsid w:val="00A0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02C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Фоменко</dc:creator>
  <cp:keywords/>
  <dc:description/>
  <cp:lastModifiedBy>Марина В. Фоменко</cp:lastModifiedBy>
  <cp:revision>8</cp:revision>
  <dcterms:created xsi:type="dcterms:W3CDTF">2021-08-02T05:31:00Z</dcterms:created>
  <dcterms:modified xsi:type="dcterms:W3CDTF">2021-08-02T12:12:00Z</dcterms:modified>
</cp:coreProperties>
</file>