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12"/>
      </w:tblGrid>
      <w:tr w:rsidR="00794A50" w:rsidRPr="00794A50" w:rsidTr="003B2F54">
        <w:tc>
          <w:tcPr>
            <w:tcW w:w="4643" w:type="dxa"/>
            <w:shd w:val="clear" w:color="auto" w:fill="auto"/>
          </w:tcPr>
          <w:p w:rsidR="00794A50" w:rsidRPr="00794A50" w:rsidRDefault="00794A50" w:rsidP="0079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12" w:type="dxa"/>
            <w:shd w:val="clear" w:color="auto" w:fill="auto"/>
          </w:tcPr>
          <w:p w:rsidR="00794A50" w:rsidRPr="00794A50" w:rsidRDefault="00794A50" w:rsidP="003B2F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794A50" w:rsidRPr="00794A50" w:rsidRDefault="00794A50" w:rsidP="0079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</w:t>
            </w:r>
            <w:proofErr w:type="gramStart"/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Александровского</w:t>
            </w:r>
            <w:proofErr w:type="gramEnd"/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             от 22 января 2019 г.  № 30</w:t>
            </w:r>
          </w:p>
        </w:tc>
      </w:tr>
    </w:tbl>
    <w:p w:rsidR="00794A50" w:rsidRPr="00794A50" w:rsidRDefault="00794A50" w:rsidP="00794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4A50" w:rsidRPr="00794A50" w:rsidRDefault="00794A50" w:rsidP="00794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794A50" w:rsidRPr="00794A50" w:rsidRDefault="00794A50" w:rsidP="00794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94A50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о </w:t>
      </w:r>
      <w:r w:rsidRPr="00794A50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94A50">
        <w:rPr>
          <w:rFonts w:ascii="Times New Roman" w:eastAsia="Calibri" w:hAnsi="Times New Roman" w:cs="Times New Roman"/>
          <w:sz w:val="28"/>
          <w:szCs w:val="28"/>
        </w:rPr>
        <w:t>рассмотрению заявлений о выдаче,</w:t>
      </w: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переоформлении, </w:t>
      </w:r>
    </w:p>
    <w:p w:rsidR="00794A50" w:rsidRPr="00794A50" w:rsidRDefault="00794A50" w:rsidP="00794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продлении срока действия разрешения на право организации </w:t>
      </w:r>
    </w:p>
    <w:p w:rsidR="00794A50" w:rsidRPr="00794A50" w:rsidRDefault="00794A50" w:rsidP="00794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>розничного рынка</w:t>
      </w:r>
    </w:p>
    <w:p w:rsidR="00794A50" w:rsidRPr="00794A50" w:rsidRDefault="00794A50" w:rsidP="00794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94A50" w:rsidRPr="00794A50" w:rsidRDefault="00794A50" w:rsidP="00794A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полномочия, порядок формирования и работы комиссии по </w:t>
      </w:r>
      <w:r w:rsidRPr="00794A50">
        <w:rPr>
          <w:rFonts w:ascii="Times New Roman" w:eastAsia="Calibri" w:hAnsi="Times New Roman" w:cs="Times New Roman"/>
          <w:sz w:val="28"/>
          <w:szCs w:val="28"/>
        </w:rPr>
        <w:t>рассмотрению заявлений о выдаче,</w:t>
      </w: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переоформлении, продлении срока действия разрешения на право организации розничного рынка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794A50">
        <w:rPr>
          <w:rFonts w:ascii="Times New Roman" w:eastAsia="Calibri" w:hAnsi="Times New Roman" w:cs="Times New Roman"/>
          <w:sz w:val="28"/>
          <w:szCs w:val="28"/>
        </w:rPr>
        <w:t>Александровского муниципального района Ставропольского края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постоянно действующим органом, обеспечивающим рассмотрение заявлений юридических лиц о предоставлении разрешения на право организации розничного рынка,</w:t>
      </w: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переоформлении и продлении срока действия разрешения на право организации розничного рынка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комиссии осуществляется на принципах ответственного, гласного и коллегиального обсуждения и принятия решений.</w:t>
      </w:r>
    </w:p>
    <w:p w:rsidR="00794A50" w:rsidRPr="00794A50" w:rsidRDefault="00794A50" w:rsidP="00794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осуществляет свою деятельность в соответствии с:</w:t>
      </w:r>
    </w:p>
    <w:p w:rsidR="00794A50" w:rsidRPr="00794A50" w:rsidRDefault="00794A50" w:rsidP="00794A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A50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Федерации, принятой всенародным голосованием от 12.12.1993;</w:t>
      </w:r>
    </w:p>
    <w:p w:rsidR="00794A50" w:rsidRPr="00794A50" w:rsidRDefault="00794A50" w:rsidP="00794A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дополнениями);</w:t>
      </w:r>
    </w:p>
    <w:p w:rsidR="00794A50" w:rsidRPr="00794A50" w:rsidRDefault="00794A50" w:rsidP="00794A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 (с изменениями и дополнениями);</w:t>
      </w:r>
    </w:p>
    <w:p w:rsidR="00794A50" w:rsidRPr="00794A50" w:rsidRDefault="00794A50" w:rsidP="00794A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 декабря 2006 года № 271-ФЗ «О розничных рынках и о внесении изменений в Трудовой кодекс Российской Федерации» (с изменениями и дополнениями);</w:t>
      </w:r>
    </w:p>
    <w:p w:rsidR="00794A50" w:rsidRPr="00794A50" w:rsidRDefault="00794A50" w:rsidP="00794A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</w:t>
      </w:r>
      <w:smartTag w:uri="urn:schemas-microsoft-com:office:smarttags" w:element="metricconverter">
        <w:smartTagPr>
          <w:attr w:name="ProductID" w:val="2007 г"/>
        </w:smartTagPr>
        <w:r w:rsidRPr="00794A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 г</w:t>
        </w:r>
      </w:smartTag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148 «Об утверждении правил выдачи разрешений на право организации розничного рынка» (с изменениями и дополнениями);</w:t>
      </w:r>
    </w:p>
    <w:p w:rsidR="00794A50" w:rsidRPr="00794A50" w:rsidRDefault="00794A50" w:rsidP="00794A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Ставропольского края от 05 июля </w:t>
      </w:r>
      <w:smartTag w:uri="urn:schemas-microsoft-com:office:smarttags" w:element="metricconverter">
        <w:smartTagPr>
          <w:attr w:name="ProductID" w:val="2007 г"/>
        </w:smartTagPr>
        <w:r w:rsidRPr="00794A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27-кз «О некоторых вопросах организации розничных рынков на территории Ставропольского края» (с изменениями и дополнениями);</w:t>
      </w:r>
    </w:p>
    <w:p w:rsidR="00794A50" w:rsidRPr="00794A50" w:rsidRDefault="00794A50" w:rsidP="00794A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Ставропольского края от 25 июня  </w:t>
      </w:r>
      <w:smartTag w:uri="urn:schemas-microsoft-com:office:smarttags" w:element="metricconverter">
        <w:smartTagPr>
          <w:attr w:name="ProductID" w:val="2007 г"/>
        </w:smartTagPr>
        <w:r w:rsidRPr="00794A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185-рп «Об утверждении плана, предусматривающего организацию розничных рынков на территории Ставропольского края» (с изменениями и дополнениями);</w:t>
      </w:r>
    </w:p>
    <w:p w:rsidR="00794A50" w:rsidRPr="00794A50" w:rsidRDefault="00794A50" w:rsidP="00794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</w:p>
    <w:p w:rsidR="00794A50" w:rsidRPr="00794A50" w:rsidRDefault="00794A50" w:rsidP="00794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комитета Ставропольского края по пищевой и перерабатывающей промышленности, торговле и лицензированию от 19 июня 2015 г. N 108/01-07 о/д «Об утверждении Порядка формирования и ведения реестра розничных рынков на территории Ставропольского края и образцов форм, используемых при выдаче разрешения на право организации розничного рынка</w:t>
      </w:r>
      <w:r w:rsidRPr="0079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комиссии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только такие полномочия, которые прямо отнесены настоящим Положением к компетенции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осуществляет следующие полномочия: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заявления юридических лиц </w:t>
      </w:r>
      <w:r w:rsidRPr="00794A50">
        <w:rPr>
          <w:rFonts w:ascii="Times New Roman" w:eastAsia="Calibri" w:hAnsi="Times New Roman" w:cs="Times New Roman"/>
          <w:sz w:val="28"/>
          <w:szCs w:val="28"/>
        </w:rPr>
        <w:t>о выдаче, переоформлении, продлении срока действия</w:t>
      </w:r>
      <w:r w:rsidRPr="00794A50">
        <w:rPr>
          <w:rFonts w:ascii="Times New Roman" w:eastAsia="Calibri" w:hAnsi="Times New Roman" w:cs="Times New Roman"/>
          <w:noProof/>
          <w:sz w:val="28"/>
          <w:szCs w:val="28"/>
        </w:rPr>
        <w:t xml:space="preserve"> разрешения </w:t>
      </w: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>на право организации розничного рынка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ним документы;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выдаче или об отказе в выдаче разрешений на право организации розничного рынка, </w:t>
      </w:r>
      <w:r w:rsidRPr="00794A50">
        <w:rPr>
          <w:rFonts w:ascii="Times New Roman" w:eastAsia="Calibri" w:hAnsi="Times New Roman" w:cs="Times New Roman"/>
          <w:sz w:val="28"/>
          <w:szCs w:val="28"/>
        </w:rPr>
        <w:t xml:space="preserve">переоформлении, продлении срока действия разрешений 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организации розничного рынка.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комиссии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Комиссия состоит из председателя, заместителя председателя, секретаря и членов комиссии, которые являются муниципальными служащими администрации </w:t>
      </w:r>
      <w:r w:rsidRPr="00794A50">
        <w:rPr>
          <w:rFonts w:ascii="Times New Roman" w:eastAsia="Calibri" w:hAnsi="Times New Roman" w:cs="Times New Roman"/>
          <w:sz w:val="28"/>
          <w:szCs w:val="28"/>
        </w:rPr>
        <w:t>Александровского муниципального района Ставропольского края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Председатель комиссии: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работой комиссии и несет ответственность за организацию работы комиссии;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заседание комиссии;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контролирует ведение протоколов заседаний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Заместитель председателя комиссии: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обязанности председателя комиссии в его отсутствие;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 поручению председателя комиссии иные полномочия.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Секретарь комиссии: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организационные вопросы, связанные с подготовкой заседания комиссии;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регистрацию прибывших на заседание членов комиссии и приглашенных лиц;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Члены комиссии обязаны: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неукоснительно соблюдать в своей деятельности законодательство Российской Федерации, муниципальные правовые акты;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поручения в соответствии с принятыми комиссией решениями;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присутствовать на заседаниях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на заседании комиссии допускается только по уважительным причинам в соответствии с законодательством Российской Федерации.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Члены комиссии вправе: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со всеми представленными на рассмотрение комиссии документами и материалами;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в соответствии с порядком ведения заседания комиссии;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процедуре голосования при принятии решений по рассматриваемым вопросам;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правильность протоколов комиссии, в том числе правильность отражения в этих протоколах выступлений;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деятельности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 комиссии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Работа комиссии осуществляется на ее заседаниях.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по мере поступления заявлений юридических лиц о </w:t>
      </w:r>
      <w:r w:rsidRPr="00794A50">
        <w:rPr>
          <w:rFonts w:ascii="Times New Roman" w:eastAsia="Calibri" w:hAnsi="Times New Roman" w:cs="Times New Roman"/>
          <w:sz w:val="28"/>
          <w:szCs w:val="28"/>
        </w:rPr>
        <w:t>выдаче, переоформлении, продлении срока действия</w:t>
      </w:r>
      <w:r w:rsidRPr="00794A50">
        <w:rPr>
          <w:rFonts w:ascii="Times New Roman" w:eastAsia="Calibri" w:hAnsi="Times New Roman" w:cs="Times New Roman"/>
          <w:noProof/>
          <w:sz w:val="28"/>
          <w:szCs w:val="28"/>
        </w:rPr>
        <w:t xml:space="preserve"> разрешения </w:t>
      </w: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>на право организации розничного рынка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принимает решение о проведении заседания комиссии, определяет дату, время, место и повестку заседания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не вправе рассматривать вопросы, не включенные в повестку заседания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Секретарь комиссии посредством телефонной связи или электронной почты извещает членов комиссии и иных лиц, принимающих участие в работе комиссии, о дате, времени, месте и повестке заседания комиссии не позднее чем за один день до заседания.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Заседание комиссии правомочно, если на нем присутствует не менее двух третей от общего числа ее членов.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 или его заместителя с объяснением причины своего отсутствия.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Перед началом заседания комиссии председательствующий проверяет кворум и выносит на решение комиссии вопрос об открытии заседания.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заявлений о выдаче </w:t>
      </w:r>
      <w:r w:rsidRPr="00794A50">
        <w:rPr>
          <w:rFonts w:ascii="Times New Roman" w:eastAsia="Calibri" w:hAnsi="Times New Roman" w:cs="Times New Roman"/>
          <w:sz w:val="28"/>
          <w:szCs w:val="28"/>
        </w:rPr>
        <w:t>(переоформлении, продлении срока действия)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право организации розничного рынка: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объявляется, какое заявление подлежит рассмотрению;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факт правильности заполнения заявления, наличия необходимых к нему документов, полноты и достоверности сведений, предоставленных заявителем;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заявление по существу.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комиссии принимаются простым большинством голосов от числа присутствующих на заседании членов (пятьдесят процентов от числа присутствующих членов комиссии плюс один голос) при наличии кворума.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заседании комиссии голосует последним. При равенстве голосов голос председательствующего является решающим.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голосовании каждый член комиссии имеет один голос. Член комиссии может голосовать "за", "против", "воздержался".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осуществляется открыто. Проведение заочного голосования не допускается.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принимаются по каждому вопросу отдельно. В случае поступления по одному вопросу более одного предложения о решении голосование проводится по каждому из поступивших предложений.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должны однозначно указывать на принятие или непринятие решения по конкретному вопросу с указанием мотивировки принятого решения.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 итогам заседания комиссия принимает одно из следующих решений: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разрешение на право организации розничного рынка,</w:t>
      </w: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переоформить и продлить срок действия разрешения на право организации розничного рынка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выдаче, продлении срока действия, переоформлении разрешения на право организации розничного рынка.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итогам заседания комиссии секретарь комиссии готовит в срок не более одного рабочего дня со дня заседания комиссии протокол заседания комиссии, который подписывается председательствующим на заседании комиссии и секретарем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Подписанный протокол заседания комиссии направляется секретарем комиссии главе </w:t>
      </w:r>
      <w:r w:rsidRPr="00794A50">
        <w:rPr>
          <w:rFonts w:ascii="Times New Roman" w:eastAsia="Calibri" w:hAnsi="Times New Roman" w:cs="Times New Roman"/>
          <w:sz w:val="28"/>
          <w:szCs w:val="28"/>
        </w:rPr>
        <w:t>Александровского муниципального района Ставропольского края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Утвержденный главой </w:t>
      </w:r>
      <w:r w:rsidRPr="00794A50">
        <w:rPr>
          <w:rFonts w:ascii="Times New Roman" w:eastAsia="Calibri" w:hAnsi="Times New Roman" w:cs="Times New Roman"/>
          <w:sz w:val="28"/>
          <w:szCs w:val="28"/>
        </w:rPr>
        <w:t>Александровского муниципального района Ставропольского края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заседания комиссии является основанием для подготовки проекта постановления администрации Александровского муниципального района о выдаче, </w:t>
      </w:r>
      <w:r w:rsidRPr="00794A50">
        <w:rPr>
          <w:rFonts w:ascii="Times New Roman" w:eastAsia="Calibri" w:hAnsi="Times New Roman" w:cs="Times New Roman"/>
          <w:sz w:val="28"/>
          <w:szCs w:val="28"/>
        </w:rPr>
        <w:t xml:space="preserve">переоформлении, продлении срока действия разрешения 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организации розничного рынка или об отказе в выдаче, </w:t>
      </w:r>
      <w:r w:rsidRPr="00794A50">
        <w:rPr>
          <w:rFonts w:ascii="Times New Roman" w:eastAsia="Calibri" w:hAnsi="Times New Roman" w:cs="Times New Roman"/>
          <w:sz w:val="28"/>
          <w:szCs w:val="28"/>
        </w:rPr>
        <w:t xml:space="preserve">переоформлении, продлении срока действия разрешения 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организации розничного рынка.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комиссии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Любые действия (бездействие) и решения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Члены комиссии, виновные в нарушении законодательства о выдаче, </w:t>
      </w:r>
      <w:r w:rsidRPr="00794A50">
        <w:rPr>
          <w:rFonts w:ascii="Times New Roman" w:eastAsia="Calibri" w:hAnsi="Times New Roman" w:cs="Times New Roman"/>
          <w:sz w:val="28"/>
          <w:szCs w:val="28"/>
        </w:rPr>
        <w:t xml:space="preserve">переоформлении, продлении срока действия разрешения 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организации розничного рынка, иных нормативных правовых актов Российской Фе-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794A50" w:rsidRPr="00794A50" w:rsidRDefault="00794A50" w:rsidP="00794A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proofErr w:type="spellEnd"/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правовых актов администрации Александровского муниципального района, несут ответственность в соответствии с законодательством.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Члены комиссии не вправе распространять сведения, составляющие государственную, служебную или коммерческую тайну, ставшие им известными в ходе работы комиссии.</w:t>
      </w:r>
    </w:p>
    <w:p w:rsidR="00794A50" w:rsidRPr="00794A50" w:rsidRDefault="00794A50" w:rsidP="00794A5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794A50" w:rsidRPr="00794A50" w:rsidRDefault="00794A50" w:rsidP="00794A5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794A50" w:rsidRPr="00794A50" w:rsidRDefault="00794A50" w:rsidP="00794A5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794A50" w:rsidRPr="00794A50" w:rsidRDefault="00794A50" w:rsidP="00794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794A50" w:rsidRDefault="00794A50"/>
    <w:sectPr w:rsidR="00794A50" w:rsidSect="00C90E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8A" w:rsidRDefault="000E478A" w:rsidP="00794A50">
      <w:pPr>
        <w:spacing w:after="0" w:line="240" w:lineRule="auto"/>
      </w:pPr>
      <w:r>
        <w:separator/>
      </w:r>
    </w:p>
  </w:endnote>
  <w:endnote w:type="continuationSeparator" w:id="0">
    <w:p w:rsidR="000E478A" w:rsidRDefault="000E478A" w:rsidP="0079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8A" w:rsidRDefault="000E478A" w:rsidP="00794A50">
      <w:pPr>
        <w:spacing w:after="0" w:line="240" w:lineRule="auto"/>
      </w:pPr>
      <w:r>
        <w:separator/>
      </w:r>
    </w:p>
  </w:footnote>
  <w:footnote w:type="continuationSeparator" w:id="0">
    <w:p w:rsidR="000E478A" w:rsidRDefault="000E478A" w:rsidP="00794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AC7"/>
    <w:multiLevelType w:val="hybridMultilevel"/>
    <w:tmpl w:val="2D2E9542"/>
    <w:lvl w:ilvl="0" w:tplc="6F8822D2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C"/>
    <w:rsid w:val="000E478A"/>
    <w:rsid w:val="001D2FF0"/>
    <w:rsid w:val="00204219"/>
    <w:rsid w:val="003B2F54"/>
    <w:rsid w:val="004606CC"/>
    <w:rsid w:val="00513CB1"/>
    <w:rsid w:val="00794A50"/>
    <w:rsid w:val="007C45A8"/>
    <w:rsid w:val="008A4CDC"/>
    <w:rsid w:val="009E5B57"/>
    <w:rsid w:val="00BD514F"/>
    <w:rsid w:val="00ED568B"/>
    <w:rsid w:val="00E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60F87E"/>
  <w15:chartTrackingRefBased/>
  <w15:docId w15:val="{062AD431-12EA-41A6-A02C-B588457B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A50"/>
  </w:style>
  <w:style w:type="paragraph" w:styleId="a5">
    <w:name w:val="footer"/>
    <w:basedOn w:val="a"/>
    <w:link w:val="a6"/>
    <w:uiPriority w:val="99"/>
    <w:unhideWhenUsed/>
    <w:rsid w:val="0079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Батищев</dc:creator>
  <cp:keywords/>
  <dc:description/>
  <cp:lastModifiedBy>Сергей А. Батищев</cp:lastModifiedBy>
  <cp:revision>6</cp:revision>
  <dcterms:created xsi:type="dcterms:W3CDTF">2019-11-13T11:32:00Z</dcterms:created>
  <dcterms:modified xsi:type="dcterms:W3CDTF">2019-11-13T12:59:00Z</dcterms:modified>
</cp:coreProperties>
</file>