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59"/>
        <w:gridCol w:w="4845"/>
      </w:tblGrid>
      <w:tr w:rsidR="00591046" w:rsidRPr="00591046" w:rsidTr="001936B3">
        <w:tc>
          <w:tcPr>
            <w:tcW w:w="4259" w:type="dxa"/>
            <w:shd w:val="clear" w:color="auto" w:fill="auto"/>
          </w:tcPr>
          <w:p w:rsidR="00591046" w:rsidRPr="00591046" w:rsidRDefault="00591046" w:rsidP="00591046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845" w:type="dxa"/>
            <w:shd w:val="clear" w:color="auto" w:fill="auto"/>
          </w:tcPr>
          <w:p w:rsidR="00591046" w:rsidRPr="00591046" w:rsidRDefault="00591046" w:rsidP="00DB1A90">
            <w:pPr>
              <w:spacing w:line="240" w:lineRule="exact"/>
              <w:jc w:val="center"/>
              <w:rPr>
                <w:sz w:val="28"/>
                <w:szCs w:val="28"/>
                <w:lang w:eastAsia="en-US" w:bidi="en-US"/>
              </w:rPr>
            </w:pPr>
            <w:r w:rsidRPr="00591046">
              <w:rPr>
                <w:sz w:val="28"/>
                <w:szCs w:val="28"/>
                <w:lang w:eastAsia="en-US" w:bidi="en-US"/>
              </w:rPr>
              <w:t>УТВЕРЖДЕНО</w:t>
            </w:r>
          </w:p>
          <w:p w:rsidR="00591046" w:rsidRPr="00591046" w:rsidRDefault="00591046" w:rsidP="00DB1A90">
            <w:pPr>
              <w:spacing w:line="240" w:lineRule="exact"/>
              <w:jc w:val="center"/>
              <w:rPr>
                <w:sz w:val="28"/>
                <w:szCs w:val="28"/>
                <w:lang w:eastAsia="en-US" w:bidi="en-US"/>
              </w:rPr>
            </w:pPr>
            <w:r w:rsidRPr="00591046">
              <w:rPr>
                <w:sz w:val="28"/>
                <w:szCs w:val="28"/>
                <w:lang w:eastAsia="en-US" w:bidi="en-US"/>
              </w:rPr>
              <w:t>постановлением администрации</w:t>
            </w:r>
          </w:p>
          <w:p w:rsidR="00591046" w:rsidRPr="00591046" w:rsidRDefault="00591046" w:rsidP="00DB1A90">
            <w:pPr>
              <w:spacing w:line="240" w:lineRule="exact"/>
              <w:jc w:val="center"/>
              <w:rPr>
                <w:sz w:val="28"/>
                <w:szCs w:val="28"/>
                <w:lang w:eastAsia="en-US" w:bidi="en-US"/>
              </w:rPr>
            </w:pPr>
            <w:r w:rsidRPr="00591046">
              <w:rPr>
                <w:sz w:val="28"/>
                <w:szCs w:val="28"/>
                <w:lang w:eastAsia="en-US" w:bidi="en-US"/>
              </w:rPr>
              <w:t>Александровского муниципального</w:t>
            </w:r>
          </w:p>
          <w:p w:rsidR="00591046" w:rsidRPr="00591046" w:rsidRDefault="00591046" w:rsidP="00DB1A90">
            <w:pPr>
              <w:spacing w:line="240" w:lineRule="exact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округ</w:t>
            </w:r>
            <w:r w:rsidRPr="00591046">
              <w:rPr>
                <w:sz w:val="28"/>
                <w:szCs w:val="28"/>
                <w:lang w:eastAsia="en-US" w:bidi="en-US"/>
              </w:rPr>
              <w:t>а Ставропольского края</w:t>
            </w:r>
          </w:p>
          <w:p w:rsidR="001936B3" w:rsidRPr="00591046" w:rsidRDefault="00591046" w:rsidP="001936B3">
            <w:pPr>
              <w:spacing w:line="240" w:lineRule="exact"/>
              <w:jc w:val="center"/>
              <w:rPr>
                <w:sz w:val="28"/>
                <w:szCs w:val="28"/>
                <w:lang w:eastAsia="en-US" w:bidi="en-US"/>
              </w:rPr>
            </w:pPr>
            <w:r w:rsidRPr="00591046">
              <w:rPr>
                <w:sz w:val="28"/>
                <w:szCs w:val="28"/>
                <w:lang w:eastAsia="en-US" w:bidi="en-US"/>
              </w:rPr>
              <w:t xml:space="preserve">от </w:t>
            </w:r>
            <w:r w:rsidR="00E33B68">
              <w:rPr>
                <w:sz w:val="28"/>
                <w:szCs w:val="28"/>
                <w:lang w:eastAsia="en-US" w:bidi="en-US"/>
              </w:rPr>
              <w:t>25 апреля</w:t>
            </w:r>
            <w:r w:rsidR="00CB0811">
              <w:rPr>
                <w:sz w:val="28"/>
                <w:szCs w:val="28"/>
                <w:lang w:eastAsia="en-US" w:bidi="en-US"/>
              </w:rPr>
              <w:t xml:space="preserve"> </w:t>
            </w:r>
            <w:r w:rsidRPr="00591046">
              <w:rPr>
                <w:sz w:val="28"/>
                <w:szCs w:val="28"/>
                <w:lang w:eastAsia="en-US" w:bidi="en-US"/>
              </w:rPr>
              <w:t>20</w:t>
            </w:r>
            <w:r>
              <w:rPr>
                <w:sz w:val="28"/>
                <w:szCs w:val="28"/>
                <w:lang w:eastAsia="en-US" w:bidi="en-US"/>
              </w:rPr>
              <w:t>22</w:t>
            </w:r>
            <w:r w:rsidR="00CB0811">
              <w:rPr>
                <w:sz w:val="28"/>
                <w:szCs w:val="28"/>
                <w:lang w:eastAsia="en-US" w:bidi="en-US"/>
              </w:rPr>
              <w:t xml:space="preserve"> </w:t>
            </w:r>
            <w:r w:rsidRPr="00591046">
              <w:rPr>
                <w:sz w:val="28"/>
                <w:szCs w:val="28"/>
                <w:lang w:eastAsia="en-US" w:bidi="en-US"/>
              </w:rPr>
              <w:t xml:space="preserve">г. № </w:t>
            </w:r>
            <w:r w:rsidR="00E33B68">
              <w:rPr>
                <w:sz w:val="28"/>
                <w:szCs w:val="28"/>
                <w:lang w:eastAsia="en-US" w:bidi="en-US"/>
              </w:rPr>
              <w:t>463</w:t>
            </w:r>
            <w:r w:rsidR="001936B3">
              <w:rPr>
                <w:sz w:val="28"/>
                <w:szCs w:val="28"/>
                <w:lang w:eastAsia="en-US" w:bidi="en-US"/>
              </w:rPr>
              <w:t xml:space="preserve"> (в редакции постановления </w:t>
            </w:r>
            <w:r w:rsidR="001936B3" w:rsidRPr="00591046">
              <w:rPr>
                <w:sz w:val="28"/>
                <w:szCs w:val="28"/>
                <w:lang w:eastAsia="en-US" w:bidi="en-US"/>
              </w:rPr>
              <w:t>администрации</w:t>
            </w:r>
          </w:p>
          <w:p w:rsidR="001936B3" w:rsidRPr="00591046" w:rsidRDefault="001936B3" w:rsidP="001936B3">
            <w:pPr>
              <w:spacing w:line="240" w:lineRule="exact"/>
              <w:jc w:val="center"/>
              <w:rPr>
                <w:sz w:val="28"/>
                <w:szCs w:val="28"/>
                <w:lang w:eastAsia="en-US" w:bidi="en-US"/>
              </w:rPr>
            </w:pPr>
            <w:r w:rsidRPr="00591046">
              <w:rPr>
                <w:sz w:val="28"/>
                <w:szCs w:val="28"/>
                <w:lang w:eastAsia="en-US" w:bidi="en-US"/>
              </w:rPr>
              <w:t>Александровского муниципального</w:t>
            </w:r>
          </w:p>
          <w:p w:rsidR="001936B3" w:rsidRPr="00591046" w:rsidRDefault="001936B3" w:rsidP="001936B3">
            <w:pPr>
              <w:spacing w:line="240" w:lineRule="exact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округ</w:t>
            </w:r>
            <w:r w:rsidRPr="00591046">
              <w:rPr>
                <w:sz w:val="28"/>
                <w:szCs w:val="28"/>
                <w:lang w:eastAsia="en-US" w:bidi="en-US"/>
              </w:rPr>
              <w:t>а Ставропольского края</w:t>
            </w:r>
          </w:p>
          <w:p w:rsidR="00591046" w:rsidRPr="00591046" w:rsidRDefault="001936B3" w:rsidP="001936B3">
            <w:pPr>
              <w:spacing w:line="240" w:lineRule="exact"/>
              <w:jc w:val="center"/>
              <w:rPr>
                <w:sz w:val="28"/>
                <w:szCs w:val="28"/>
                <w:lang w:eastAsia="en-US" w:bidi="en-US"/>
              </w:rPr>
            </w:pPr>
            <w:r w:rsidRPr="00591046">
              <w:rPr>
                <w:sz w:val="28"/>
                <w:szCs w:val="28"/>
                <w:lang w:eastAsia="en-US" w:bidi="en-US"/>
              </w:rPr>
              <w:t xml:space="preserve">от </w:t>
            </w:r>
            <w:r>
              <w:rPr>
                <w:sz w:val="28"/>
                <w:szCs w:val="28"/>
                <w:lang w:eastAsia="en-US" w:bidi="en-US"/>
              </w:rPr>
              <w:t xml:space="preserve">26 октября </w:t>
            </w:r>
            <w:r w:rsidRPr="00591046">
              <w:rPr>
                <w:sz w:val="28"/>
                <w:szCs w:val="28"/>
                <w:lang w:eastAsia="en-US" w:bidi="en-US"/>
              </w:rPr>
              <w:t>20</w:t>
            </w:r>
            <w:r>
              <w:rPr>
                <w:sz w:val="28"/>
                <w:szCs w:val="28"/>
                <w:lang w:eastAsia="en-US" w:bidi="en-US"/>
              </w:rPr>
              <w:t xml:space="preserve">22 </w:t>
            </w:r>
            <w:r w:rsidRPr="00591046">
              <w:rPr>
                <w:sz w:val="28"/>
                <w:szCs w:val="28"/>
                <w:lang w:eastAsia="en-US" w:bidi="en-US"/>
              </w:rPr>
              <w:t xml:space="preserve">г. № </w:t>
            </w:r>
            <w:r>
              <w:rPr>
                <w:sz w:val="28"/>
                <w:szCs w:val="28"/>
                <w:lang w:eastAsia="en-US" w:bidi="en-US"/>
              </w:rPr>
              <w:t>1136)</w:t>
            </w:r>
          </w:p>
        </w:tc>
      </w:tr>
    </w:tbl>
    <w:p w:rsidR="00DB1A90" w:rsidRDefault="00DB1A90" w:rsidP="00F30EFE">
      <w:pPr>
        <w:spacing w:after="200" w:line="240" w:lineRule="exact"/>
        <w:jc w:val="center"/>
        <w:rPr>
          <w:sz w:val="28"/>
          <w:szCs w:val="28"/>
          <w:lang w:eastAsia="en-US" w:bidi="en-US"/>
        </w:rPr>
      </w:pPr>
    </w:p>
    <w:p w:rsidR="001936B3" w:rsidRPr="001936B3" w:rsidRDefault="001936B3" w:rsidP="001936B3">
      <w:pPr>
        <w:spacing w:line="240" w:lineRule="exact"/>
        <w:jc w:val="center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ПОЛОЖЕНИЕ</w:t>
      </w:r>
    </w:p>
    <w:p w:rsidR="001936B3" w:rsidRPr="001936B3" w:rsidRDefault="001936B3" w:rsidP="001936B3">
      <w:pPr>
        <w:spacing w:line="240" w:lineRule="exact"/>
        <w:jc w:val="center"/>
        <w:rPr>
          <w:color w:val="000000"/>
          <w:sz w:val="28"/>
          <w:szCs w:val="20"/>
        </w:rPr>
      </w:pPr>
    </w:p>
    <w:p w:rsidR="001936B3" w:rsidRPr="001936B3" w:rsidRDefault="001936B3" w:rsidP="001936B3">
      <w:pPr>
        <w:spacing w:line="240" w:lineRule="exact"/>
        <w:ind w:left="284"/>
        <w:jc w:val="center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о рабочей группе по обеспечению экономической стабильности в Александровском муниципальном округе Ставропольского края</w:t>
      </w:r>
    </w:p>
    <w:p w:rsidR="001936B3" w:rsidRPr="001936B3" w:rsidRDefault="001936B3" w:rsidP="001936B3">
      <w:pPr>
        <w:ind w:left="284"/>
        <w:jc w:val="center"/>
        <w:rPr>
          <w:color w:val="000000"/>
          <w:sz w:val="28"/>
          <w:szCs w:val="20"/>
        </w:rPr>
      </w:pP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1. Рабочая группа по обеспечению экономической стабильности в Александровском муниципальном округе Ставропольского края (далее – рабочая группа) является постоянно действующим координационным органом, созданным с целью совершенствования экономической политики и принятия антикризисных мер, направленных на обеспечение устойчивого и динамичного развития Александровского муниципального округа Ставропольского края, определения путей преодоления внешних и внутренних факторов, негативно влияющих на экономику Александровского муниципального округа Ставропольского края и его социальную сферу.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2. Рабочая группа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 и Ставропольского края, Уставом Александровского муниципального округа Ставропольского края, а также настоящим Положением.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3. Основными задачами рабочей группы являются: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1) рассмотрение вопросов, связанных с развитием экономики и социальной сферы Александровского муниципального округа Ставропольского края, обеспечением их стабильности;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2) выявление внешних и внутренних факторов, негативно влияющих на экономику и социальную сферу Александровского муниципального округа Ставропольского края.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5. Для осуществления своей деятельности рабочая группа имеет право: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1) запрашивать и получать в установленном порядке от организаций информацию по вопросам, относящимся к ее компетенции;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2) заслушивать членов рабочей группы по вопросам деятельности рабочей группы.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 xml:space="preserve">3) принимать решения о принятии </w:t>
      </w:r>
      <w:r w:rsidRPr="001936B3">
        <w:rPr>
          <w:rFonts w:ascii="XO Thames" w:hAnsi="XO Thames"/>
          <w:color w:val="000000"/>
          <w:sz w:val="28"/>
          <w:szCs w:val="20"/>
        </w:rPr>
        <w:t>муниципальных правовых актов администрации Александровского муниципального округа Ставропольского края</w:t>
      </w:r>
      <w:r w:rsidRPr="001936B3">
        <w:rPr>
          <w:color w:val="000000"/>
          <w:sz w:val="28"/>
          <w:szCs w:val="20"/>
        </w:rPr>
        <w:t>, направленных на соблюдение постановления Правительства Российской Федерации от 03 октября 2022 г. № 1745</w:t>
      </w:r>
      <w:r w:rsidRPr="001936B3">
        <w:rPr>
          <w:color w:val="000000"/>
          <w:szCs w:val="20"/>
        </w:rPr>
        <w:t xml:space="preserve"> </w:t>
      </w:r>
      <w:r w:rsidRPr="001936B3">
        <w:rPr>
          <w:color w:val="000000"/>
          <w:sz w:val="28"/>
          <w:szCs w:val="20"/>
        </w:rPr>
        <w:t xml:space="preserve">"О специальной мере в сфере экономики и внесении изменения в постановление Правительства Российской Федерации от 30 апреля 2020 г. N 616", постановления Правительства Ставропольского края от 06 апреля 2022 г. № 173-п "О случаях осуществления закупок товаров, работ, услуг для обеспечения государственных и (или) муниципальных нужд у единственного поставщика (подрядчика, </w:t>
      </w:r>
      <w:r w:rsidRPr="001936B3">
        <w:rPr>
          <w:color w:val="000000"/>
          <w:sz w:val="28"/>
          <w:szCs w:val="20"/>
        </w:rPr>
        <w:lastRenderedPageBreak/>
        <w:t xml:space="preserve">исполнителя) и порядке их осуществления", и другие нормативные правовые акты. 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5. Состав рабочей группы утверждается постановлением администрации Александровского муниципального округа Ставропольского края.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6. Председателем рабочей группы является глава Александровского муниципального округа Ставропольского края.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7. Председатель рабочей группы: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1) определяет место и время проведения заседаний рабочей группы;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2) председательствует на заседании рабочей группы;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3) формирует на основе предложений членов рабочей группы повестку заседания рабочей группы;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4) дает поручения заместителям председателя рабочей группы и членам рабочей группы;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5) подписывает протоколы заседаний рабочей группы.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8. В случае отсутствия председателя рабочей группы полномочия председателя рабочей группы осуществляет по его поручению заместитель председателя рабочей группы.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9. Члены рабочей группы: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1) обладают равными правами при обсуждении вопросов, внесенных в повестку заседания рабочей группы, а также при голосовании;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2) принимают участие в работе рабочей группы на общественных началах;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3) вносят предложения по повестке заседания рабочей группы и порядку обсуждения вопросов, участвуют в подготовке материалов к заседанию рабочей группы, а также проектов решений рабочей группы;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4) не имеют право делегировать свои полномочия иным лицам. В случае невозможности присутствия члена рабочей группы на заседании рабочей группы он обязан заблаговременно известить об этом председателя рабочей группы.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10. Секретарь рабочей группы: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1) обеспечивает контроль за подготовкой материалов к заседанию рабочей группы и проектов решений рабочей группы;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2) оповещает членов рабочей группы о дате, времени, месте и повестке заседания рабочей группы;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3) ведет и оформляет протокол заседания рабочей группы;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4) в течение 5 рабочих дней после проведения заседания рабочей группы доводит решения рабочей группы до их исполнителей.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11. Заседания рабочей группы проводятся по мере необходимости, но не реже одного раза в квартал.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12. Заседание рабочей группы правомочно, если на нем присутствует не менее половины от общего числа членов рабочей группы.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>13. Решения рабочей группы принимаются простым большинством голосов присутствующих на заседании членов рабочей группы путем открытого голосования и оформляются протоколом. В случае равенства голосов решающим является голос председательствующего на заседании рабочей группы.</w:t>
      </w:r>
    </w:p>
    <w:p w:rsidR="001936B3" w:rsidRPr="001936B3" w:rsidRDefault="001936B3" w:rsidP="001936B3">
      <w:pPr>
        <w:ind w:firstLine="567"/>
        <w:jc w:val="both"/>
        <w:rPr>
          <w:color w:val="000000"/>
          <w:sz w:val="28"/>
          <w:szCs w:val="20"/>
        </w:rPr>
      </w:pPr>
      <w:r w:rsidRPr="001936B3">
        <w:rPr>
          <w:color w:val="000000"/>
          <w:sz w:val="28"/>
          <w:szCs w:val="20"/>
        </w:rPr>
        <w:t xml:space="preserve">14. Организационно-техническое обеспечение деятельности рабочей группы и контроль за выполнением решений рабочей группы осуществляет </w:t>
      </w:r>
      <w:r w:rsidRPr="001936B3">
        <w:rPr>
          <w:color w:val="000000"/>
          <w:sz w:val="28"/>
          <w:szCs w:val="20"/>
        </w:rPr>
        <w:lastRenderedPageBreak/>
        <w:t>отдел экономического развития администрации Александровского муниципального округа Ставропольского края.</w:t>
      </w:r>
    </w:p>
    <w:p w:rsidR="00591046" w:rsidRDefault="00591046" w:rsidP="00591046">
      <w:pPr>
        <w:rPr>
          <w:sz w:val="28"/>
          <w:szCs w:val="28"/>
        </w:rPr>
      </w:pPr>
    </w:p>
    <w:p w:rsidR="00207495" w:rsidRDefault="00207495" w:rsidP="00207495">
      <w:pPr>
        <w:rPr>
          <w:sz w:val="28"/>
          <w:szCs w:val="28"/>
        </w:rPr>
      </w:pPr>
    </w:p>
    <w:p w:rsidR="00DB1A90" w:rsidRDefault="00DB1A90" w:rsidP="00207495">
      <w:pPr>
        <w:rPr>
          <w:sz w:val="28"/>
          <w:szCs w:val="28"/>
        </w:rPr>
      </w:pPr>
    </w:p>
    <w:p w:rsidR="00DB1A90" w:rsidRDefault="00A84DFB" w:rsidP="00A84DF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DB1A90" w:rsidRDefault="00DB1A90" w:rsidP="00207495">
      <w:pPr>
        <w:rPr>
          <w:sz w:val="28"/>
          <w:szCs w:val="28"/>
        </w:rPr>
      </w:pPr>
    </w:p>
    <w:p w:rsidR="00DB1A90" w:rsidRDefault="00DB1A90" w:rsidP="00207495">
      <w:pPr>
        <w:rPr>
          <w:sz w:val="28"/>
          <w:szCs w:val="28"/>
        </w:rPr>
      </w:pPr>
    </w:p>
    <w:p w:rsidR="00DB1A90" w:rsidRDefault="00DB1A90" w:rsidP="00207495">
      <w:pPr>
        <w:rPr>
          <w:sz w:val="28"/>
          <w:szCs w:val="28"/>
        </w:rPr>
      </w:pPr>
    </w:p>
    <w:p w:rsidR="00DB1A90" w:rsidRDefault="00DB1A90" w:rsidP="00207495">
      <w:pPr>
        <w:rPr>
          <w:sz w:val="28"/>
          <w:szCs w:val="28"/>
        </w:rPr>
      </w:pPr>
    </w:p>
    <w:p w:rsidR="00DB1A90" w:rsidRDefault="00DB1A90" w:rsidP="00207495">
      <w:pPr>
        <w:rPr>
          <w:sz w:val="28"/>
          <w:szCs w:val="28"/>
        </w:rPr>
      </w:pPr>
    </w:p>
    <w:p w:rsidR="00DB1A90" w:rsidRDefault="00DB1A90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1936B3" w:rsidRDefault="001936B3" w:rsidP="00207495">
      <w:pPr>
        <w:rPr>
          <w:sz w:val="28"/>
          <w:szCs w:val="28"/>
        </w:rPr>
      </w:pPr>
    </w:p>
    <w:p w:rsidR="00DB1A90" w:rsidRDefault="00DB1A90" w:rsidP="00207495">
      <w:pPr>
        <w:rPr>
          <w:sz w:val="28"/>
          <w:szCs w:val="28"/>
        </w:rPr>
      </w:pPr>
    </w:p>
    <w:p w:rsidR="00DB1A90" w:rsidRDefault="00DB1A90" w:rsidP="00207495">
      <w:pPr>
        <w:rPr>
          <w:sz w:val="28"/>
          <w:szCs w:val="28"/>
        </w:rPr>
      </w:pPr>
      <w:bookmarkStart w:id="0" w:name="_GoBack"/>
      <w:bookmarkEnd w:id="0"/>
    </w:p>
    <w:sectPr w:rsidR="00DB1A90" w:rsidSect="00F3172E">
      <w:headerReference w:type="even" r:id="rId6"/>
      <w:pgSz w:w="11906" w:h="16838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DC" w:rsidRDefault="008679DC">
      <w:r>
        <w:separator/>
      </w:r>
    </w:p>
  </w:endnote>
  <w:endnote w:type="continuationSeparator" w:id="0">
    <w:p w:rsidR="008679DC" w:rsidRDefault="0086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DC" w:rsidRDefault="008679DC">
      <w:r>
        <w:separator/>
      </w:r>
    </w:p>
  </w:footnote>
  <w:footnote w:type="continuationSeparator" w:id="0">
    <w:p w:rsidR="008679DC" w:rsidRDefault="0086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5F" w:rsidRDefault="0062625F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625F" w:rsidRDefault="00626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5602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04ED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38D0"/>
    <w:rsid w:val="0010417B"/>
    <w:rsid w:val="00127399"/>
    <w:rsid w:val="001301A8"/>
    <w:rsid w:val="00133D19"/>
    <w:rsid w:val="00135436"/>
    <w:rsid w:val="00152000"/>
    <w:rsid w:val="00166235"/>
    <w:rsid w:val="001724EA"/>
    <w:rsid w:val="00177FA3"/>
    <w:rsid w:val="00180C3E"/>
    <w:rsid w:val="00181609"/>
    <w:rsid w:val="001832E5"/>
    <w:rsid w:val="00186D86"/>
    <w:rsid w:val="001936B3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7495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60D6F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D398E"/>
    <w:rsid w:val="002E0336"/>
    <w:rsid w:val="002F016E"/>
    <w:rsid w:val="002F4F02"/>
    <w:rsid w:val="002F7301"/>
    <w:rsid w:val="00304A7E"/>
    <w:rsid w:val="003119CE"/>
    <w:rsid w:val="0031433B"/>
    <w:rsid w:val="0032168B"/>
    <w:rsid w:val="0032342B"/>
    <w:rsid w:val="003237D8"/>
    <w:rsid w:val="003269E7"/>
    <w:rsid w:val="003328CE"/>
    <w:rsid w:val="00332B64"/>
    <w:rsid w:val="003341A3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10AF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1467F"/>
    <w:rsid w:val="0042028A"/>
    <w:rsid w:val="00423E14"/>
    <w:rsid w:val="00442753"/>
    <w:rsid w:val="00451BCE"/>
    <w:rsid w:val="0045607E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6F97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7EDE"/>
    <w:rsid w:val="00500407"/>
    <w:rsid w:val="00505F49"/>
    <w:rsid w:val="0051156D"/>
    <w:rsid w:val="005127FE"/>
    <w:rsid w:val="00514EED"/>
    <w:rsid w:val="0051774A"/>
    <w:rsid w:val="00521191"/>
    <w:rsid w:val="0052382D"/>
    <w:rsid w:val="00527976"/>
    <w:rsid w:val="00527BAF"/>
    <w:rsid w:val="005301B5"/>
    <w:rsid w:val="00530225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6228"/>
    <w:rsid w:val="005866D9"/>
    <w:rsid w:val="00591046"/>
    <w:rsid w:val="0059448E"/>
    <w:rsid w:val="00594567"/>
    <w:rsid w:val="005958B7"/>
    <w:rsid w:val="005969B6"/>
    <w:rsid w:val="005A0C10"/>
    <w:rsid w:val="005A1AD6"/>
    <w:rsid w:val="005A2754"/>
    <w:rsid w:val="005A4A34"/>
    <w:rsid w:val="005A6F3C"/>
    <w:rsid w:val="005B11DF"/>
    <w:rsid w:val="005C776C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60EF"/>
    <w:rsid w:val="0062625F"/>
    <w:rsid w:val="00630741"/>
    <w:rsid w:val="00636D3E"/>
    <w:rsid w:val="006456EC"/>
    <w:rsid w:val="0064699E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02326"/>
    <w:rsid w:val="00704674"/>
    <w:rsid w:val="00715D75"/>
    <w:rsid w:val="00731378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2CE0"/>
    <w:rsid w:val="007A5FBB"/>
    <w:rsid w:val="007A6033"/>
    <w:rsid w:val="007C01CC"/>
    <w:rsid w:val="007D0BEF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5DFF"/>
    <w:rsid w:val="008679D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C733C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4ECC"/>
    <w:rsid w:val="00960F3D"/>
    <w:rsid w:val="00976930"/>
    <w:rsid w:val="00977F42"/>
    <w:rsid w:val="009868E0"/>
    <w:rsid w:val="00995818"/>
    <w:rsid w:val="00996910"/>
    <w:rsid w:val="00997B13"/>
    <w:rsid w:val="009A0C5C"/>
    <w:rsid w:val="009A124E"/>
    <w:rsid w:val="009A3CF9"/>
    <w:rsid w:val="009A4034"/>
    <w:rsid w:val="009A469B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59BB"/>
    <w:rsid w:val="00A00F15"/>
    <w:rsid w:val="00A06D8C"/>
    <w:rsid w:val="00A075CA"/>
    <w:rsid w:val="00A14250"/>
    <w:rsid w:val="00A27A45"/>
    <w:rsid w:val="00A3058E"/>
    <w:rsid w:val="00A417D9"/>
    <w:rsid w:val="00A42E60"/>
    <w:rsid w:val="00A52BCC"/>
    <w:rsid w:val="00A6037A"/>
    <w:rsid w:val="00A603D9"/>
    <w:rsid w:val="00A619D1"/>
    <w:rsid w:val="00A62136"/>
    <w:rsid w:val="00A700B7"/>
    <w:rsid w:val="00A75A4C"/>
    <w:rsid w:val="00A8329A"/>
    <w:rsid w:val="00A84DFB"/>
    <w:rsid w:val="00A876D2"/>
    <w:rsid w:val="00A9089B"/>
    <w:rsid w:val="00A91D8E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ACA"/>
    <w:rsid w:val="00B53B4D"/>
    <w:rsid w:val="00B54495"/>
    <w:rsid w:val="00B545C7"/>
    <w:rsid w:val="00B547B3"/>
    <w:rsid w:val="00B6122C"/>
    <w:rsid w:val="00B649CA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D52"/>
    <w:rsid w:val="00BF55F4"/>
    <w:rsid w:val="00BF5C67"/>
    <w:rsid w:val="00C02E64"/>
    <w:rsid w:val="00C05CEF"/>
    <w:rsid w:val="00C07DF5"/>
    <w:rsid w:val="00C22715"/>
    <w:rsid w:val="00C236BE"/>
    <w:rsid w:val="00C25ED1"/>
    <w:rsid w:val="00C3220D"/>
    <w:rsid w:val="00C3583F"/>
    <w:rsid w:val="00C3600F"/>
    <w:rsid w:val="00C469EB"/>
    <w:rsid w:val="00C603AA"/>
    <w:rsid w:val="00C646C0"/>
    <w:rsid w:val="00C73B74"/>
    <w:rsid w:val="00C73D53"/>
    <w:rsid w:val="00C756AD"/>
    <w:rsid w:val="00C7678D"/>
    <w:rsid w:val="00C82CF5"/>
    <w:rsid w:val="00C87D75"/>
    <w:rsid w:val="00C90050"/>
    <w:rsid w:val="00C90BC7"/>
    <w:rsid w:val="00CB0811"/>
    <w:rsid w:val="00CB3625"/>
    <w:rsid w:val="00CB5F33"/>
    <w:rsid w:val="00CC0141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30938"/>
    <w:rsid w:val="00D33B8E"/>
    <w:rsid w:val="00D43548"/>
    <w:rsid w:val="00D43D26"/>
    <w:rsid w:val="00D45DBF"/>
    <w:rsid w:val="00D501CF"/>
    <w:rsid w:val="00D549CA"/>
    <w:rsid w:val="00D65547"/>
    <w:rsid w:val="00D66405"/>
    <w:rsid w:val="00D71E8D"/>
    <w:rsid w:val="00D73B9D"/>
    <w:rsid w:val="00D80735"/>
    <w:rsid w:val="00D94380"/>
    <w:rsid w:val="00D9591F"/>
    <w:rsid w:val="00DA0C14"/>
    <w:rsid w:val="00DA5E6B"/>
    <w:rsid w:val="00DA62B7"/>
    <w:rsid w:val="00DB1A90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4B95"/>
    <w:rsid w:val="00DF6FA4"/>
    <w:rsid w:val="00E039BD"/>
    <w:rsid w:val="00E07FB3"/>
    <w:rsid w:val="00E13EF2"/>
    <w:rsid w:val="00E1616C"/>
    <w:rsid w:val="00E24419"/>
    <w:rsid w:val="00E30F8D"/>
    <w:rsid w:val="00E33737"/>
    <w:rsid w:val="00E33B68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0EFE"/>
    <w:rsid w:val="00F3172E"/>
    <w:rsid w:val="00F31846"/>
    <w:rsid w:val="00F36953"/>
    <w:rsid w:val="00F40DDF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0401"/>
    <w:rsid w:val="00FD17D4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Олеся В. Прядко</cp:lastModifiedBy>
  <cp:revision>3</cp:revision>
  <cp:lastPrinted>2022-04-26T10:27:00Z</cp:lastPrinted>
  <dcterms:created xsi:type="dcterms:W3CDTF">2023-03-13T10:52:00Z</dcterms:created>
  <dcterms:modified xsi:type="dcterms:W3CDTF">2023-03-13T10:53:00Z</dcterms:modified>
</cp:coreProperties>
</file>