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AD5" w:rsidRDefault="00AE0AD5" w:rsidP="00AE0AD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E0AD5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54A005E" wp14:editId="32FD03D8">
            <wp:extent cx="390525" cy="542925"/>
            <wp:effectExtent l="0" t="0" r="9525" b="9525"/>
            <wp:docPr id="1" name="Рисунок 1" descr="ГЕРБ блан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 бланк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0AD5" w:rsidRPr="00AE0AD5" w:rsidRDefault="00AE0AD5" w:rsidP="00AE0AD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E0AD5" w:rsidRPr="00AE0AD5" w:rsidRDefault="00AE0AD5" w:rsidP="00AE0AD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proofErr w:type="gramStart"/>
      <w:r w:rsidRPr="00AE0AD5">
        <w:rPr>
          <w:rFonts w:ascii="Times New Roman" w:hAnsi="Times New Roman" w:cs="Times New Roman"/>
          <w:b/>
          <w:sz w:val="32"/>
        </w:rPr>
        <w:t>Р</w:t>
      </w:r>
      <w:proofErr w:type="gramEnd"/>
      <w:r w:rsidRPr="00AE0AD5">
        <w:rPr>
          <w:rFonts w:ascii="Times New Roman" w:hAnsi="Times New Roman" w:cs="Times New Roman"/>
          <w:b/>
          <w:sz w:val="32"/>
        </w:rPr>
        <w:t xml:space="preserve"> А С П О Р Я Ж Е Н И  Е</w:t>
      </w:r>
    </w:p>
    <w:p w:rsidR="00AE0AD5" w:rsidRPr="00AE0AD5" w:rsidRDefault="00AE0AD5" w:rsidP="00AE0AD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AE0AD5" w:rsidRPr="00AE0AD5" w:rsidRDefault="00AE0AD5" w:rsidP="00AE0AD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E0AD5">
        <w:rPr>
          <w:rFonts w:ascii="Times New Roman" w:hAnsi="Times New Roman" w:cs="Times New Roman"/>
          <w:sz w:val="26"/>
          <w:szCs w:val="26"/>
        </w:rPr>
        <w:t>АДМИНИСТРАЦИИ</w:t>
      </w:r>
      <w:r w:rsidRPr="00AE0AD5">
        <w:rPr>
          <w:rFonts w:ascii="Times New Roman" w:hAnsi="Times New Roman" w:cs="Times New Roman"/>
          <w:sz w:val="26"/>
          <w:szCs w:val="26"/>
        </w:rPr>
        <w:br/>
        <w:t>АЛЕКСАНДРОВСКОГО МУНИЦИПАЛЬНОГО РАЙОНА</w:t>
      </w:r>
    </w:p>
    <w:p w:rsidR="00AE0AD5" w:rsidRPr="00AE0AD5" w:rsidRDefault="00AE0AD5" w:rsidP="00AE0AD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E0AD5">
        <w:rPr>
          <w:rFonts w:ascii="Times New Roman" w:hAnsi="Times New Roman" w:cs="Times New Roman"/>
          <w:sz w:val="26"/>
          <w:szCs w:val="26"/>
        </w:rPr>
        <w:t>СТАВРОПОЛЬСКОГО КРАЯ</w:t>
      </w:r>
    </w:p>
    <w:p w:rsidR="00AE0AD5" w:rsidRPr="00AE0AD5" w:rsidRDefault="00AE0AD5" w:rsidP="00AE0AD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61644" w:rsidRPr="00AE0AD5" w:rsidRDefault="00FF59FA" w:rsidP="00AE0A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AE0AD5">
        <w:rPr>
          <w:rFonts w:ascii="Times New Roman" w:eastAsia="Times New Roman" w:hAnsi="Times New Roman" w:cs="Times New Roman"/>
          <w:sz w:val="28"/>
          <w:szCs w:val="28"/>
          <w:lang w:bidi="en-US"/>
        </w:rPr>
        <w:t>30 декабря</w:t>
      </w:r>
      <w:r w:rsidR="00E61644" w:rsidRPr="00AE0AD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201</w:t>
      </w:r>
      <w:r w:rsidR="00856D9C" w:rsidRPr="00AE0AD5">
        <w:rPr>
          <w:rFonts w:ascii="Times New Roman" w:eastAsia="Times New Roman" w:hAnsi="Times New Roman" w:cs="Times New Roman"/>
          <w:sz w:val="28"/>
          <w:szCs w:val="28"/>
          <w:lang w:bidi="en-US"/>
        </w:rPr>
        <w:t>3</w:t>
      </w:r>
      <w:r w:rsidR="00E61644" w:rsidRPr="00AE0AD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г.</w:t>
      </w:r>
      <w:r w:rsidRPr="00AE0AD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    </w:t>
      </w:r>
      <w:r w:rsidR="00E61644" w:rsidRPr="00AE0AD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="00E61644" w:rsidRPr="00AE0AD5">
        <w:rPr>
          <w:rFonts w:ascii="Times New Roman" w:eastAsia="Times New Roman" w:hAnsi="Times New Roman" w:cs="Times New Roman"/>
          <w:sz w:val="24"/>
          <w:szCs w:val="28"/>
          <w:lang w:bidi="en-US"/>
        </w:rPr>
        <w:t xml:space="preserve">с. Александровское                                                </w:t>
      </w:r>
      <w:r w:rsidRPr="00AE0AD5">
        <w:rPr>
          <w:rFonts w:ascii="Times New Roman" w:eastAsia="Times New Roman" w:hAnsi="Times New Roman" w:cs="Times New Roman"/>
          <w:sz w:val="28"/>
          <w:szCs w:val="28"/>
          <w:lang w:bidi="en-US"/>
        </w:rPr>
        <w:t>№ 218-р</w:t>
      </w:r>
    </w:p>
    <w:p w:rsidR="00E61644" w:rsidRPr="00127CA4" w:rsidRDefault="00E61644" w:rsidP="00E6164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61644" w:rsidRPr="00307029" w:rsidRDefault="00E61644" w:rsidP="00E616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Par1"/>
      <w:bookmarkEnd w:id="0"/>
    </w:p>
    <w:p w:rsidR="00E61644" w:rsidRPr="00AE0AD5" w:rsidRDefault="0039697D" w:rsidP="00AE0AD5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0AD5">
        <w:rPr>
          <w:rFonts w:ascii="Times New Roman" w:hAnsi="Times New Roman" w:cs="Times New Roman"/>
          <w:bCs/>
          <w:sz w:val="28"/>
          <w:szCs w:val="28"/>
        </w:rPr>
        <w:t>Об утверждении</w:t>
      </w:r>
      <w:r w:rsidR="00E61644" w:rsidRPr="00AE0AD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AE0AD5">
        <w:rPr>
          <w:rFonts w:ascii="Times New Roman" w:hAnsi="Times New Roman" w:cs="Times New Roman"/>
          <w:bCs/>
          <w:sz w:val="28"/>
          <w:szCs w:val="28"/>
        </w:rPr>
        <w:t>Порядка</w:t>
      </w:r>
      <w:r w:rsidR="00E61644" w:rsidRPr="00AE0AD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32D51" w:rsidRPr="00AE0AD5">
        <w:rPr>
          <w:rFonts w:ascii="Times New Roman" w:hAnsi="Times New Roman" w:cs="Times New Roman"/>
          <w:bCs/>
          <w:sz w:val="28"/>
          <w:szCs w:val="28"/>
        </w:rPr>
        <w:t>осуществления</w:t>
      </w:r>
      <w:r w:rsidR="00E61644" w:rsidRPr="00AE0AD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E0AD5">
        <w:rPr>
          <w:rFonts w:ascii="Times New Roman" w:hAnsi="Times New Roman" w:cs="Times New Roman"/>
          <w:bCs/>
          <w:sz w:val="28"/>
          <w:szCs w:val="28"/>
        </w:rPr>
        <w:t xml:space="preserve">мониторинга </w:t>
      </w:r>
      <w:r w:rsidR="00132D51" w:rsidRPr="00AE0AD5">
        <w:rPr>
          <w:rFonts w:ascii="Times New Roman" w:hAnsi="Times New Roman" w:cs="Times New Roman"/>
          <w:bCs/>
          <w:sz w:val="28"/>
          <w:szCs w:val="28"/>
        </w:rPr>
        <w:t>оказания</w:t>
      </w:r>
      <w:r w:rsidRPr="00AE0AD5">
        <w:rPr>
          <w:rFonts w:ascii="Times New Roman" w:hAnsi="Times New Roman" w:cs="Times New Roman"/>
          <w:bCs/>
          <w:sz w:val="28"/>
          <w:szCs w:val="28"/>
        </w:rPr>
        <w:t xml:space="preserve"> муниц</w:t>
      </w:r>
      <w:r w:rsidRPr="00AE0AD5">
        <w:rPr>
          <w:rFonts w:ascii="Times New Roman" w:hAnsi="Times New Roman" w:cs="Times New Roman"/>
          <w:bCs/>
          <w:sz w:val="28"/>
          <w:szCs w:val="28"/>
        </w:rPr>
        <w:t>и</w:t>
      </w:r>
      <w:r w:rsidRPr="00AE0AD5">
        <w:rPr>
          <w:rFonts w:ascii="Times New Roman" w:hAnsi="Times New Roman" w:cs="Times New Roman"/>
          <w:bCs/>
          <w:sz w:val="28"/>
          <w:szCs w:val="28"/>
        </w:rPr>
        <w:t>пальных услуг</w:t>
      </w:r>
      <w:proofErr w:type="gramEnd"/>
      <w:r w:rsidRPr="00AE0AD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85B74" w:rsidRPr="00AE0AD5">
        <w:rPr>
          <w:rFonts w:ascii="Times New Roman" w:hAnsi="Times New Roman" w:cs="Times New Roman"/>
          <w:bCs/>
          <w:sz w:val="28"/>
          <w:szCs w:val="28"/>
        </w:rPr>
        <w:t xml:space="preserve">муниципальными учреждениями и </w:t>
      </w:r>
      <w:r w:rsidRPr="00AE0AD5">
        <w:rPr>
          <w:rFonts w:ascii="Times New Roman" w:hAnsi="Times New Roman" w:cs="Times New Roman"/>
          <w:bCs/>
          <w:sz w:val="28"/>
          <w:szCs w:val="28"/>
        </w:rPr>
        <w:t>структурными подраздел</w:t>
      </w:r>
      <w:r w:rsidRPr="00AE0AD5">
        <w:rPr>
          <w:rFonts w:ascii="Times New Roman" w:hAnsi="Times New Roman" w:cs="Times New Roman"/>
          <w:bCs/>
          <w:sz w:val="28"/>
          <w:szCs w:val="28"/>
        </w:rPr>
        <w:t>е</w:t>
      </w:r>
      <w:r w:rsidRPr="00AE0AD5">
        <w:rPr>
          <w:rFonts w:ascii="Times New Roman" w:hAnsi="Times New Roman" w:cs="Times New Roman"/>
          <w:bCs/>
          <w:sz w:val="28"/>
          <w:szCs w:val="28"/>
        </w:rPr>
        <w:t>ниями администрации Александровского муниципального района Ставр</w:t>
      </w:r>
      <w:r w:rsidRPr="00AE0AD5">
        <w:rPr>
          <w:rFonts w:ascii="Times New Roman" w:hAnsi="Times New Roman" w:cs="Times New Roman"/>
          <w:bCs/>
          <w:sz w:val="28"/>
          <w:szCs w:val="28"/>
        </w:rPr>
        <w:t>о</w:t>
      </w:r>
      <w:r w:rsidRPr="00AE0AD5">
        <w:rPr>
          <w:rFonts w:ascii="Times New Roman" w:hAnsi="Times New Roman" w:cs="Times New Roman"/>
          <w:bCs/>
          <w:sz w:val="28"/>
          <w:szCs w:val="28"/>
        </w:rPr>
        <w:t>польского края</w:t>
      </w:r>
    </w:p>
    <w:p w:rsidR="0039697D" w:rsidRPr="00AE0AD5" w:rsidRDefault="0039697D" w:rsidP="00E616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1644" w:rsidRPr="00AE0AD5" w:rsidRDefault="00E61644" w:rsidP="00E616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0AD5">
        <w:rPr>
          <w:rFonts w:ascii="Times New Roman" w:hAnsi="Times New Roman" w:cs="Times New Roman"/>
          <w:sz w:val="28"/>
          <w:szCs w:val="28"/>
        </w:rPr>
        <w:t xml:space="preserve">В целях реализации </w:t>
      </w:r>
      <w:hyperlink r:id="rId9" w:history="1">
        <w:r w:rsidRPr="00AE0AD5">
          <w:rPr>
            <w:rFonts w:ascii="Times New Roman" w:hAnsi="Times New Roman" w:cs="Times New Roman"/>
            <w:sz w:val="28"/>
            <w:szCs w:val="28"/>
          </w:rPr>
          <w:t>Указа</w:t>
        </w:r>
      </w:hyperlink>
      <w:r w:rsidRPr="00AE0AD5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28 а</w:t>
      </w:r>
      <w:r w:rsidRPr="00AE0AD5">
        <w:rPr>
          <w:rFonts w:ascii="Times New Roman" w:hAnsi="Times New Roman" w:cs="Times New Roman"/>
          <w:sz w:val="28"/>
          <w:szCs w:val="28"/>
        </w:rPr>
        <w:t>п</w:t>
      </w:r>
      <w:r w:rsidRPr="00AE0AD5">
        <w:rPr>
          <w:rFonts w:ascii="Times New Roman" w:hAnsi="Times New Roman" w:cs="Times New Roman"/>
          <w:sz w:val="28"/>
          <w:szCs w:val="28"/>
        </w:rPr>
        <w:t xml:space="preserve">реля 2008 года № 607 «Об оценке </w:t>
      </w:r>
      <w:proofErr w:type="gramStart"/>
      <w:r w:rsidRPr="00AE0AD5">
        <w:rPr>
          <w:rFonts w:ascii="Times New Roman" w:hAnsi="Times New Roman" w:cs="Times New Roman"/>
          <w:sz w:val="28"/>
          <w:szCs w:val="28"/>
        </w:rPr>
        <w:t>эффективности деятельности органов местного самоуправления городских округов</w:t>
      </w:r>
      <w:proofErr w:type="gramEnd"/>
      <w:r w:rsidRPr="00AE0AD5">
        <w:rPr>
          <w:rFonts w:ascii="Times New Roman" w:hAnsi="Times New Roman" w:cs="Times New Roman"/>
          <w:sz w:val="28"/>
          <w:szCs w:val="28"/>
        </w:rPr>
        <w:t xml:space="preserve"> и муниципальных районов» и повышения </w:t>
      </w:r>
      <w:r w:rsidR="0039697D" w:rsidRPr="00AE0AD5">
        <w:rPr>
          <w:rFonts w:ascii="Times New Roman" w:hAnsi="Times New Roman" w:cs="Times New Roman"/>
          <w:sz w:val="28"/>
          <w:szCs w:val="28"/>
        </w:rPr>
        <w:t xml:space="preserve">обеспечения контроля за результативностью мер по повышению качества и доступности муниципальных </w:t>
      </w:r>
      <w:r w:rsidRPr="00AE0AD5">
        <w:rPr>
          <w:rFonts w:ascii="Times New Roman" w:hAnsi="Times New Roman" w:cs="Times New Roman"/>
          <w:sz w:val="28"/>
          <w:szCs w:val="28"/>
        </w:rPr>
        <w:t>услуг</w:t>
      </w:r>
      <w:r w:rsidR="002E15B9" w:rsidRPr="00AE0AD5">
        <w:rPr>
          <w:rFonts w:ascii="Times New Roman" w:hAnsi="Times New Roman" w:cs="Times New Roman"/>
          <w:sz w:val="28"/>
          <w:szCs w:val="28"/>
        </w:rPr>
        <w:t>:</w:t>
      </w:r>
      <w:r w:rsidRPr="00AE0A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1644" w:rsidRPr="00AE0AD5" w:rsidRDefault="00E61644" w:rsidP="00E616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697D" w:rsidRDefault="00E61644" w:rsidP="001635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0AD5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ar36" w:history="1">
        <w:r w:rsidRPr="00AE0AD5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AE0AD5">
        <w:rPr>
          <w:rFonts w:ascii="Times New Roman" w:hAnsi="Times New Roman" w:cs="Times New Roman"/>
          <w:sz w:val="28"/>
          <w:szCs w:val="28"/>
        </w:rPr>
        <w:t xml:space="preserve"> </w:t>
      </w:r>
      <w:r w:rsidR="00132D51" w:rsidRPr="00AE0AD5">
        <w:rPr>
          <w:rFonts w:ascii="Times New Roman" w:hAnsi="Times New Roman" w:cs="Times New Roman"/>
          <w:sz w:val="28"/>
          <w:szCs w:val="28"/>
        </w:rPr>
        <w:t>осуществления</w:t>
      </w:r>
      <w:r w:rsidR="003E55ED" w:rsidRPr="00AE0AD5">
        <w:rPr>
          <w:rFonts w:ascii="Times New Roman" w:hAnsi="Times New Roman" w:cs="Times New Roman"/>
          <w:sz w:val="28"/>
          <w:szCs w:val="28"/>
        </w:rPr>
        <w:t xml:space="preserve"> мониторинга </w:t>
      </w:r>
      <w:r w:rsidR="001635C2" w:rsidRPr="00AE0AD5">
        <w:rPr>
          <w:rFonts w:ascii="Times New Roman" w:hAnsi="Times New Roman" w:cs="Times New Roman"/>
          <w:bCs/>
          <w:sz w:val="28"/>
          <w:szCs w:val="28"/>
        </w:rPr>
        <w:t>оказ</w:t>
      </w:r>
      <w:r w:rsidR="001635C2" w:rsidRPr="00AE0AD5">
        <w:rPr>
          <w:rFonts w:ascii="Times New Roman" w:hAnsi="Times New Roman" w:cs="Times New Roman"/>
          <w:bCs/>
          <w:sz w:val="28"/>
          <w:szCs w:val="28"/>
        </w:rPr>
        <w:t>а</w:t>
      </w:r>
      <w:r w:rsidR="001635C2" w:rsidRPr="00AE0AD5">
        <w:rPr>
          <w:rFonts w:ascii="Times New Roman" w:hAnsi="Times New Roman" w:cs="Times New Roman"/>
          <w:bCs/>
          <w:sz w:val="28"/>
          <w:szCs w:val="28"/>
        </w:rPr>
        <w:t>ния муниципальных услуг муниципальными учреждениями и структурными подразделениями администрации Александровского муниципального района Ставропольского края</w:t>
      </w:r>
      <w:r w:rsidR="003E55ED" w:rsidRPr="00AE0AD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E0AD5" w:rsidRPr="00AE0AD5" w:rsidRDefault="00AE0AD5" w:rsidP="001635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9697D" w:rsidRPr="00AE0AD5" w:rsidRDefault="0039697D" w:rsidP="00A85B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0AD5">
        <w:rPr>
          <w:rFonts w:ascii="Times New Roman" w:hAnsi="Times New Roman" w:cs="Times New Roman"/>
          <w:sz w:val="28"/>
          <w:szCs w:val="28"/>
        </w:rPr>
        <w:t xml:space="preserve"> 2. </w:t>
      </w:r>
      <w:r w:rsidR="00A85B74" w:rsidRPr="00AE0AD5">
        <w:rPr>
          <w:rFonts w:ascii="Times New Roman" w:hAnsi="Times New Roman" w:cs="Times New Roman"/>
          <w:sz w:val="28"/>
          <w:szCs w:val="28"/>
        </w:rPr>
        <w:t>Муниципальным учреждениям и с</w:t>
      </w:r>
      <w:r w:rsidRPr="00AE0AD5">
        <w:rPr>
          <w:rFonts w:ascii="Times New Roman" w:hAnsi="Times New Roman" w:cs="Times New Roman"/>
          <w:sz w:val="28"/>
          <w:szCs w:val="28"/>
        </w:rPr>
        <w:t>труктурным подразделениям адм</w:t>
      </w:r>
      <w:r w:rsidRPr="00AE0AD5">
        <w:rPr>
          <w:rFonts w:ascii="Times New Roman" w:hAnsi="Times New Roman" w:cs="Times New Roman"/>
          <w:sz w:val="28"/>
          <w:szCs w:val="28"/>
        </w:rPr>
        <w:t>и</w:t>
      </w:r>
      <w:r w:rsidRPr="00AE0AD5">
        <w:rPr>
          <w:rFonts w:ascii="Times New Roman" w:hAnsi="Times New Roman" w:cs="Times New Roman"/>
          <w:sz w:val="28"/>
          <w:szCs w:val="28"/>
        </w:rPr>
        <w:t>нистрации Александровского муниципального района Ставропольского края по результатам представления ими муниципальных услуг провести анкет</w:t>
      </w:r>
      <w:r w:rsidRPr="00AE0AD5">
        <w:rPr>
          <w:rFonts w:ascii="Times New Roman" w:hAnsi="Times New Roman" w:cs="Times New Roman"/>
          <w:sz w:val="28"/>
          <w:szCs w:val="28"/>
        </w:rPr>
        <w:t>и</w:t>
      </w:r>
      <w:r w:rsidRPr="00AE0AD5">
        <w:rPr>
          <w:rFonts w:ascii="Times New Roman" w:hAnsi="Times New Roman" w:cs="Times New Roman"/>
          <w:sz w:val="28"/>
          <w:szCs w:val="28"/>
        </w:rPr>
        <w:t>рование заявителей и обеспеч</w:t>
      </w:r>
      <w:r w:rsidR="00393E8E" w:rsidRPr="00AE0AD5">
        <w:rPr>
          <w:rFonts w:ascii="Times New Roman" w:hAnsi="Times New Roman" w:cs="Times New Roman"/>
          <w:sz w:val="28"/>
          <w:szCs w:val="28"/>
        </w:rPr>
        <w:t>ить своевременное представление отчета</w:t>
      </w:r>
      <w:r w:rsidRPr="00AE0AD5">
        <w:rPr>
          <w:rFonts w:ascii="Times New Roman" w:hAnsi="Times New Roman" w:cs="Times New Roman"/>
          <w:sz w:val="28"/>
          <w:szCs w:val="28"/>
        </w:rPr>
        <w:t xml:space="preserve"> </w:t>
      </w:r>
      <w:r w:rsidR="00393E8E" w:rsidRPr="00AE0AD5">
        <w:rPr>
          <w:rFonts w:ascii="Times New Roman" w:hAnsi="Times New Roman" w:cs="Times New Roman"/>
          <w:sz w:val="28"/>
          <w:szCs w:val="28"/>
        </w:rPr>
        <w:t>о р</w:t>
      </w:r>
      <w:r w:rsidR="00393E8E" w:rsidRPr="00AE0AD5">
        <w:rPr>
          <w:rFonts w:ascii="Times New Roman" w:hAnsi="Times New Roman" w:cs="Times New Roman"/>
          <w:sz w:val="28"/>
          <w:szCs w:val="28"/>
        </w:rPr>
        <w:t>е</w:t>
      </w:r>
      <w:r w:rsidR="00393E8E" w:rsidRPr="00AE0AD5">
        <w:rPr>
          <w:rFonts w:ascii="Times New Roman" w:hAnsi="Times New Roman" w:cs="Times New Roman"/>
          <w:sz w:val="28"/>
          <w:szCs w:val="28"/>
        </w:rPr>
        <w:t>зультатах проведения анкетирования ответственн</w:t>
      </w:r>
      <w:r w:rsidR="00856D9C" w:rsidRPr="00AE0AD5">
        <w:rPr>
          <w:rFonts w:ascii="Times New Roman" w:hAnsi="Times New Roman" w:cs="Times New Roman"/>
          <w:sz w:val="28"/>
          <w:szCs w:val="28"/>
        </w:rPr>
        <w:t>ому исполнителю</w:t>
      </w:r>
      <w:r w:rsidR="00393E8E" w:rsidRPr="00AE0AD5">
        <w:rPr>
          <w:rFonts w:ascii="Times New Roman" w:hAnsi="Times New Roman" w:cs="Times New Roman"/>
          <w:sz w:val="28"/>
          <w:szCs w:val="28"/>
        </w:rPr>
        <w:t xml:space="preserve"> в соо</w:t>
      </w:r>
      <w:r w:rsidR="00393E8E" w:rsidRPr="00AE0AD5">
        <w:rPr>
          <w:rFonts w:ascii="Times New Roman" w:hAnsi="Times New Roman" w:cs="Times New Roman"/>
          <w:sz w:val="28"/>
          <w:szCs w:val="28"/>
        </w:rPr>
        <w:t>т</w:t>
      </w:r>
      <w:r w:rsidR="00393E8E" w:rsidRPr="00AE0AD5">
        <w:rPr>
          <w:rFonts w:ascii="Times New Roman" w:hAnsi="Times New Roman" w:cs="Times New Roman"/>
          <w:sz w:val="28"/>
          <w:szCs w:val="28"/>
        </w:rPr>
        <w:t>ветствии с Порядком.</w:t>
      </w:r>
    </w:p>
    <w:p w:rsidR="00AE0AD5" w:rsidRDefault="00AE0AD5" w:rsidP="00A85B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697D" w:rsidRPr="00AE0AD5" w:rsidRDefault="0039697D" w:rsidP="00A85B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0AD5">
        <w:rPr>
          <w:rFonts w:ascii="Times New Roman" w:hAnsi="Times New Roman" w:cs="Times New Roman"/>
          <w:sz w:val="28"/>
          <w:szCs w:val="28"/>
        </w:rPr>
        <w:t>3</w:t>
      </w:r>
      <w:r w:rsidR="00E61644" w:rsidRPr="00AE0AD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61644" w:rsidRPr="00AE0AD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61644" w:rsidRPr="00AE0AD5">
        <w:rPr>
          <w:rFonts w:ascii="Times New Roman" w:hAnsi="Times New Roman" w:cs="Times New Roman"/>
          <w:sz w:val="28"/>
          <w:szCs w:val="28"/>
        </w:rPr>
        <w:t xml:space="preserve"> выполнением настоящего </w:t>
      </w:r>
      <w:r w:rsidR="00856D9C" w:rsidRPr="00AE0AD5">
        <w:rPr>
          <w:rFonts w:ascii="Times New Roman" w:hAnsi="Times New Roman" w:cs="Times New Roman"/>
          <w:sz w:val="28"/>
          <w:szCs w:val="28"/>
        </w:rPr>
        <w:t>распоряжения</w:t>
      </w:r>
      <w:r w:rsidR="00E61644" w:rsidRPr="00AE0AD5">
        <w:rPr>
          <w:rFonts w:ascii="Times New Roman" w:hAnsi="Times New Roman" w:cs="Times New Roman"/>
          <w:sz w:val="28"/>
          <w:szCs w:val="28"/>
        </w:rPr>
        <w:t xml:space="preserve"> </w:t>
      </w:r>
      <w:r w:rsidR="003E55ED" w:rsidRPr="00AE0AD5">
        <w:rPr>
          <w:rFonts w:ascii="Times New Roman" w:hAnsi="Times New Roman" w:cs="Times New Roman"/>
          <w:sz w:val="28"/>
          <w:szCs w:val="28"/>
        </w:rPr>
        <w:t>в</w:t>
      </w:r>
      <w:r w:rsidR="00393E8E" w:rsidRPr="00AE0AD5">
        <w:rPr>
          <w:rFonts w:ascii="Times New Roman" w:hAnsi="Times New Roman" w:cs="Times New Roman"/>
          <w:sz w:val="28"/>
          <w:szCs w:val="28"/>
        </w:rPr>
        <w:t>озложить</w:t>
      </w:r>
      <w:r w:rsidR="003E55ED" w:rsidRPr="00AE0AD5">
        <w:rPr>
          <w:rFonts w:ascii="Times New Roman" w:hAnsi="Times New Roman" w:cs="Times New Roman"/>
          <w:sz w:val="28"/>
          <w:szCs w:val="28"/>
        </w:rPr>
        <w:t xml:space="preserve"> на з</w:t>
      </w:r>
      <w:r w:rsidR="003E55ED" w:rsidRPr="00AE0AD5">
        <w:rPr>
          <w:rFonts w:ascii="Times New Roman" w:hAnsi="Times New Roman" w:cs="Times New Roman"/>
          <w:sz w:val="28"/>
          <w:szCs w:val="28"/>
        </w:rPr>
        <w:t>а</w:t>
      </w:r>
      <w:r w:rsidR="003E55ED" w:rsidRPr="00AE0AD5">
        <w:rPr>
          <w:rFonts w:ascii="Times New Roman" w:hAnsi="Times New Roman" w:cs="Times New Roman"/>
          <w:sz w:val="28"/>
          <w:szCs w:val="28"/>
        </w:rPr>
        <w:t xml:space="preserve">местителя главы администрации Александровского муниципального района Ставропольского края </w:t>
      </w:r>
      <w:proofErr w:type="spellStart"/>
      <w:r w:rsidR="003E55ED" w:rsidRPr="00AE0AD5">
        <w:rPr>
          <w:rFonts w:ascii="Times New Roman" w:hAnsi="Times New Roman" w:cs="Times New Roman"/>
          <w:sz w:val="28"/>
          <w:szCs w:val="28"/>
        </w:rPr>
        <w:t>Ермошкина</w:t>
      </w:r>
      <w:proofErr w:type="spellEnd"/>
      <w:r w:rsidR="003E55ED" w:rsidRPr="00AE0AD5">
        <w:rPr>
          <w:rFonts w:ascii="Times New Roman" w:hAnsi="Times New Roman" w:cs="Times New Roman"/>
          <w:sz w:val="28"/>
          <w:szCs w:val="28"/>
        </w:rPr>
        <w:t xml:space="preserve"> В.И.</w:t>
      </w:r>
    </w:p>
    <w:p w:rsidR="00AE0AD5" w:rsidRDefault="00AE0AD5" w:rsidP="00E616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1644" w:rsidRPr="00AE0AD5" w:rsidRDefault="0039697D" w:rsidP="00E616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0AD5">
        <w:rPr>
          <w:rFonts w:ascii="Times New Roman" w:hAnsi="Times New Roman" w:cs="Times New Roman"/>
          <w:sz w:val="28"/>
          <w:szCs w:val="28"/>
        </w:rPr>
        <w:t>4</w:t>
      </w:r>
      <w:r w:rsidR="00E61644" w:rsidRPr="00AE0AD5">
        <w:rPr>
          <w:rFonts w:ascii="Times New Roman" w:hAnsi="Times New Roman" w:cs="Times New Roman"/>
          <w:sz w:val="28"/>
          <w:szCs w:val="28"/>
        </w:rPr>
        <w:t xml:space="preserve">. Настоящее </w:t>
      </w:r>
      <w:r w:rsidR="00856D9C" w:rsidRPr="00AE0AD5">
        <w:rPr>
          <w:rFonts w:ascii="Times New Roman" w:hAnsi="Times New Roman" w:cs="Times New Roman"/>
          <w:sz w:val="28"/>
          <w:szCs w:val="28"/>
        </w:rPr>
        <w:t>распоряжение</w:t>
      </w:r>
      <w:r w:rsidR="00E61644" w:rsidRPr="00AE0AD5">
        <w:rPr>
          <w:rFonts w:ascii="Times New Roman" w:hAnsi="Times New Roman" w:cs="Times New Roman"/>
          <w:sz w:val="28"/>
          <w:szCs w:val="28"/>
        </w:rPr>
        <w:t xml:space="preserve"> вступает в силу со дня его подписания.</w:t>
      </w:r>
    </w:p>
    <w:p w:rsidR="00E61644" w:rsidRPr="00AE0AD5" w:rsidRDefault="00E61644" w:rsidP="00E616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1644" w:rsidRPr="00AE0AD5" w:rsidRDefault="00E61644" w:rsidP="00E616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1644" w:rsidRPr="00127CA4" w:rsidRDefault="00E61644" w:rsidP="00E616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1644" w:rsidRPr="00506ADC" w:rsidRDefault="00E61644" w:rsidP="00E61644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06ADC">
        <w:rPr>
          <w:rFonts w:ascii="Times New Roman" w:eastAsia="Times New Roman" w:hAnsi="Times New Roman" w:cs="Times New Roman"/>
          <w:sz w:val="28"/>
          <w:szCs w:val="28"/>
          <w:lang w:bidi="en-US"/>
        </w:rPr>
        <w:t>Глава администрации</w:t>
      </w:r>
    </w:p>
    <w:p w:rsidR="00E61644" w:rsidRPr="00506ADC" w:rsidRDefault="00E61644" w:rsidP="00E61644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06ADC">
        <w:rPr>
          <w:rFonts w:ascii="Times New Roman" w:eastAsia="Times New Roman" w:hAnsi="Times New Roman" w:cs="Times New Roman"/>
          <w:sz w:val="28"/>
          <w:szCs w:val="28"/>
          <w:lang w:bidi="en-US"/>
        </w:rPr>
        <w:t>Александровского муниципального</w:t>
      </w:r>
    </w:p>
    <w:p w:rsidR="00E61644" w:rsidRPr="00127CA4" w:rsidRDefault="00E61644" w:rsidP="00E6164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06ADC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района Ставропольского края                                                        </w:t>
      </w:r>
      <w:proofErr w:type="spellStart"/>
      <w:r w:rsidRPr="00506ADC">
        <w:rPr>
          <w:rFonts w:ascii="Times New Roman" w:eastAsia="Times New Roman" w:hAnsi="Times New Roman" w:cs="Times New Roman"/>
          <w:sz w:val="28"/>
          <w:szCs w:val="28"/>
          <w:lang w:bidi="en-US"/>
        </w:rPr>
        <w:t>В.Н.Ситников</w:t>
      </w:r>
      <w:proofErr w:type="spellEnd"/>
    </w:p>
    <w:p w:rsidR="00E61644" w:rsidRDefault="00E61644" w:rsidP="00E616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1644" w:rsidRDefault="00E61644" w:rsidP="00E616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1644" w:rsidRDefault="00E61644" w:rsidP="00E616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1644" w:rsidRDefault="00E61644" w:rsidP="00E616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AE0AD5" w:rsidTr="00AB15C3">
        <w:tc>
          <w:tcPr>
            <w:tcW w:w="4785" w:type="dxa"/>
          </w:tcPr>
          <w:p w:rsidR="00AE0AD5" w:rsidRDefault="00AE0AD5" w:rsidP="00E616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AE0AD5" w:rsidRDefault="00AB15C3" w:rsidP="00AB15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AB15C3" w:rsidRDefault="00AB15C3" w:rsidP="00AB15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распоряжением администрации  Александровского муниципального района Ставропольского края</w:t>
            </w:r>
          </w:p>
          <w:p w:rsidR="00AB15C3" w:rsidRDefault="00AB15C3" w:rsidP="00AB15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30 декабря 2013г.№ 218-р</w:t>
            </w:r>
          </w:p>
        </w:tc>
      </w:tr>
    </w:tbl>
    <w:p w:rsidR="00E61644" w:rsidRDefault="00E61644" w:rsidP="00E616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340C" w:rsidRDefault="00AB15C3" w:rsidP="00AB15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</w:t>
      </w:r>
    </w:p>
    <w:p w:rsidR="00AB15C3" w:rsidRDefault="00AB15C3" w:rsidP="00B937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0AD5">
        <w:rPr>
          <w:rFonts w:ascii="Times New Roman" w:hAnsi="Times New Roman" w:cs="Times New Roman"/>
          <w:sz w:val="28"/>
          <w:szCs w:val="28"/>
        </w:rPr>
        <w:t xml:space="preserve">осуществления мониторинга </w:t>
      </w:r>
      <w:r w:rsidRPr="00AE0AD5">
        <w:rPr>
          <w:rFonts w:ascii="Times New Roman" w:hAnsi="Times New Roman" w:cs="Times New Roman"/>
          <w:bCs/>
          <w:sz w:val="28"/>
          <w:szCs w:val="28"/>
        </w:rPr>
        <w:t>оказания муниципальных услуг муниципал</w:t>
      </w:r>
      <w:r w:rsidRPr="00AE0AD5">
        <w:rPr>
          <w:rFonts w:ascii="Times New Roman" w:hAnsi="Times New Roman" w:cs="Times New Roman"/>
          <w:bCs/>
          <w:sz w:val="28"/>
          <w:szCs w:val="28"/>
        </w:rPr>
        <w:t>ь</w:t>
      </w:r>
      <w:r w:rsidRPr="00AE0AD5">
        <w:rPr>
          <w:rFonts w:ascii="Times New Roman" w:hAnsi="Times New Roman" w:cs="Times New Roman"/>
          <w:bCs/>
          <w:sz w:val="28"/>
          <w:szCs w:val="28"/>
        </w:rPr>
        <w:t>ными учреждениями и структурными подразделениями администрации Александровского муниципального района Ставропольского края</w:t>
      </w:r>
    </w:p>
    <w:p w:rsidR="00AB15C3" w:rsidRDefault="00AB15C3" w:rsidP="00B937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1662" w:rsidRPr="00B937E7" w:rsidRDefault="008F1662" w:rsidP="00B937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37E7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8F1662" w:rsidRPr="00B937E7" w:rsidRDefault="008F1662" w:rsidP="00B937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7E7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F1662" w:rsidRPr="00B937E7" w:rsidRDefault="008F1662" w:rsidP="00AB15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37E7">
        <w:rPr>
          <w:rFonts w:ascii="Times New Roman" w:hAnsi="Times New Roman" w:cs="Times New Roman"/>
          <w:sz w:val="28"/>
          <w:szCs w:val="28"/>
        </w:rPr>
        <w:t xml:space="preserve">1. Настоящий Порядок определяет правила проведения мониторинга </w:t>
      </w:r>
      <w:r w:rsidR="001F05AA">
        <w:rPr>
          <w:rFonts w:ascii="Times New Roman" w:hAnsi="Times New Roman" w:cs="Times New Roman"/>
          <w:sz w:val="28"/>
          <w:szCs w:val="28"/>
        </w:rPr>
        <w:t>оказания</w:t>
      </w:r>
      <w:r w:rsidR="00B937E7">
        <w:rPr>
          <w:rFonts w:ascii="Times New Roman" w:hAnsi="Times New Roman" w:cs="Times New Roman"/>
          <w:sz w:val="28"/>
          <w:szCs w:val="28"/>
        </w:rPr>
        <w:t xml:space="preserve"> муниципальных услуг </w:t>
      </w:r>
      <w:r w:rsidR="00856D9C">
        <w:rPr>
          <w:rFonts w:ascii="Times New Roman" w:hAnsi="Times New Roman" w:cs="Times New Roman"/>
          <w:sz w:val="28"/>
          <w:szCs w:val="28"/>
        </w:rPr>
        <w:t xml:space="preserve">муниципальными учреждениями и </w:t>
      </w:r>
      <w:r w:rsidRPr="00B937E7">
        <w:rPr>
          <w:rFonts w:ascii="Times New Roman" w:hAnsi="Times New Roman" w:cs="Times New Roman"/>
          <w:sz w:val="28"/>
          <w:szCs w:val="28"/>
        </w:rPr>
        <w:t>структу</w:t>
      </w:r>
      <w:r w:rsidRPr="00B937E7">
        <w:rPr>
          <w:rFonts w:ascii="Times New Roman" w:hAnsi="Times New Roman" w:cs="Times New Roman"/>
          <w:sz w:val="28"/>
          <w:szCs w:val="28"/>
        </w:rPr>
        <w:t>р</w:t>
      </w:r>
      <w:r w:rsidRPr="00B937E7">
        <w:rPr>
          <w:rFonts w:ascii="Times New Roman" w:hAnsi="Times New Roman" w:cs="Times New Roman"/>
          <w:sz w:val="28"/>
          <w:szCs w:val="28"/>
        </w:rPr>
        <w:t xml:space="preserve">ными подразделениями </w:t>
      </w:r>
      <w:r w:rsidR="00B937E7">
        <w:rPr>
          <w:rFonts w:ascii="Times New Roman" w:hAnsi="Times New Roman" w:cs="Times New Roman"/>
          <w:sz w:val="28"/>
          <w:szCs w:val="28"/>
        </w:rPr>
        <w:t>администрации</w:t>
      </w:r>
      <w:r w:rsidR="00C74CB5">
        <w:rPr>
          <w:rFonts w:ascii="Times New Roman" w:hAnsi="Times New Roman" w:cs="Times New Roman"/>
          <w:sz w:val="28"/>
          <w:szCs w:val="28"/>
        </w:rPr>
        <w:t xml:space="preserve"> </w:t>
      </w:r>
      <w:r w:rsidR="00B937E7">
        <w:rPr>
          <w:rFonts w:ascii="Times New Roman" w:hAnsi="Times New Roman" w:cs="Times New Roman"/>
          <w:sz w:val="28"/>
          <w:szCs w:val="28"/>
        </w:rPr>
        <w:t>Александ</w:t>
      </w:r>
      <w:r w:rsidR="00C74CB5">
        <w:rPr>
          <w:rFonts w:ascii="Times New Roman" w:hAnsi="Times New Roman" w:cs="Times New Roman"/>
          <w:sz w:val="28"/>
          <w:szCs w:val="28"/>
        </w:rPr>
        <w:t xml:space="preserve">ровского муниципального района </w:t>
      </w:r>
      <w:r w:rsidR="00B937E7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B937E7">
        <w:rPr>
          <w:rFonts w:ascii="Times New Roman" w:hAnsi="Times New Roman" w:cs="Times New Roman"/>
          <w:sz w:val="28"/>
          <w:szCs w:val="28"/>
        </w:rPr>
        <w:t xml:space="preserve"> (далее - мониторинг).</w:t>
      </w:r>
    </w:p>
    <w:p w:rsidR="008F1662" w:rsidRPr="00B937E7" w:rsidRDefault="008F1662" w:rsidP="00AB15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37E7">
        <w:rPr>
          <w:rFonts w:ascii="Times New Roman" w:hAnsi="Times New Roman" w:cs="Times New Roman"/>
          <w:sz w:val="28"/>
          <w:szCs w:val="28"/>
        </w:rPr>
        <w:t>2. Монито</w:t>
      </w:r>
      <w:r w:rsidR="00E61644">
        <w:rPr>
          <w:rFonts w:ascii="Times New Roman" w:hAnsi="Times New Roman" w:cs="Times New Roman"/>
          <w:sz w:val="28"/>
          <w:szCs w:val="28"/>
        </w:rPr>
        <w:t>ринг осуществля</w:t>
      </w:r>
      <w:r w:rsidR="00856D9C">
        <w:rPr>
          <w:rFonts w:ascii="Times New Roman" w:hAnsi="Times New Roman" w:cs="Times New Roman"/>
          <w:sz w:val="28"/>
          <w:szCs w:val="28"/>
        </w:rPr>
        <w:t>е</w:t>
      </w:r>
      <w:r w:rsidR="00E61644">
        <w:rPr>
          <w:rFonts w:ascii="Times New Roman" w:hAnsi="Times New Roman" w:cs="Times New Roman"/>
          <w:sz w:val="28"/>
          <w:szCs w:val="28"/>
        </w:rPr>
        <w:t>т</w:t>
      </w:r>
      <w:r w:rsidRPr="00B937E7">
        <w:rPr>
          <w:rFonts w:ascii="Times New Roman" w:hAnsi="Times New Roman" w:cs="Times New Roman"/>
          <w:sz w:val="28"/>
          <w:szCs w:val="28"/>
        </w:rPr>
        <w:t xml:space="preserve"> </w:t>
      </w:r>
      <w:r w:rsidR="00856D9C">
        <w:rPr>
          <w:rFonts w:ascii="Times New Roman" w:hAnsi="Times New Roman" w:cs="Times New Roman"/>
          <w:sz w:val="28"/>
          <w:szCs w:val="28"/>
        </w:rPr>
        <w:t xml:space="preserve">отдел экономического </w:t>
      </w:r>
      <w:r w:rsidR="00B937E7">
        <w:rPr>
          <w:rFonts w:ascii="Times New Roman" w:hAnsi="Times New Roman" w:cs="Times New Roman"/>
          <w:sz w:val="28"/>
          <w:szCs w:val="28"/>
        </w:rPr>
        <w:t>развития админ</w:t>
      </w:r>
      <w:r w:rsidR="00B937E7">
        <w:rPr>
          <w:rFonts w:ascii="Times New Roman" w:hAnsi="Times New Roman" w:cs="Times New Roman"/>
          <w:sz w:val="28"/>
          <w:szCs w:val="28"/>
        </w:rPr>
        <w:t>и</w:t>
      </w:r>
      <w:r w:rsidR="00B937E7">
        <w:rPr>
          <w:rFonts w:ascii="Times New Roman" w:hAnsi="Times New Roman" w:cs="Times New Roman"/>
          <w:sz w:val="28"/>
          <w:szCs w:val="28"/>
        </w:rPr>
        <w:t>страции Александровского муниципального района Ставропольского края</w:t>
      </w:r>
      <w:r w:rsidR="00C74CB5">
        <w:rPr>
          <w:rFonts w:ascii="Times New Roman" w:hAnsi="Times New Roman" w:cs="Times New Roman"/>
          <w:sz w:val="28"/>
          <w:szCs w:val="28"/>
        </w:rPr>
        <w:t xml:space="preserve"> (далее - ответственный исполнитель</w:t>
      </w:r>
      <w:r w:rsidRPr="00B937E7">
        <w:rPr>
          <w:rFonts w:ascii="Times New Roman" w:hAnsi="Times New Roman" w:cs="Times New Roman"/>
          <w:sz w:val="28"/>
          <w:szCs w:val="28"/>
        </w:rPr>
        <w:t xml:space="preserve">) на основании отчета, представляемого </w:t>
      </w:r>
      <w:r w:rsidR="00856D9C">
        <w:rPr>
          <w:rFonts w:ascii="Times New Roman" w:hAnsi="Times New Roman" w:cs="Times New Roman"/>
          <w:sz w:val="28"/>
          <w:szCs w:val="28"/>
        </w:rPr>
        <w:t xml:space="preserve">муниципальными учреждениями и </w:t>
      </w:r>
      <w:r w:rsidRPr="00B937E7">
        <w:rPr>
          <w:rFonts w:ascii="Times New Roman" w:hAnsi="Times New Roman" w:cs="Times New Roman"/>
          <w:sz w:val="28"/>
          <w:szCs w:val="28"/>
        </w:rPr>
        <w:t xml:space="preserve">структурными подразделениями </w:t>
      </w:r>
      <w:r w:rsidR="00B937E7">
        <w:rPr>
          <w:rFonts w:ascii="Times New Roman" w:hAnsi="Times New Roman" w:cs="Times New Roman"/>
          <w:sz w:val="28"/>
          <w:szCs w:val="28"/>
        </w:rPr>
        <w:t>админ</w:t>
      </w:r>
      <w:r w:rsidR="00B937E7">
        <w:rPr>
          <w:rFonts w:ascii="Times New Roman" w:hAnsi="Times New Roman" w:cs="Times New Roman"/>
          <w:sz w:val="28"/>
          <w:szCs w:val="28"/>
        </w:rPr>
        <w:t>и</w:t>
      </w:r>
      <w:r w:rsidR="00B937E7">
        <w:rPr>
          <w:rFonts w:ascii="Times New Roman" w:hAnsi="Times New Roman" w:cs="Times New Roman"/>
          <w:sz w:val="28"/>
          <w:szCs w:val="28"/>
        </w:rPr>
        <w:t>страции</w:t>
      </w:r>
      <w:r w:rsidR="00C74CB5">
        <w:rPr>
          <w:rFonts w:ascii="Times New Roman" w:hAnsi="Times New Roman" w:cs="Times New Roman"/>
          <w:sz w:val="28"/>
          <w:szCs w:val="28"/>
        </w:rPr>
        <w:t xml:space="preserve"> </w:t>
      </w:r>
      <w:r w:rsidR="00B937E7">
        <w:rPr>
          <w:rFonts w:ascii="Times New Roman" w:hAnsi="Times New Roman" w:cs="Times New Roman"/>
          <w:sz w:val="28"/>
          <w:szCs w:val="28"/>
        </w:rPr>
        <w:t xml:space="preserve">Александровского муниципального района Ставропольского края </w:t>
      </w:r>
      <w:r w:rsidRPr="00B937E7">
        <w:rPr>
          <w:rFonts w:ascii="Times New Roman" w:hAnsi="Times New Roman" w:cs="Times New Roman"/>
          <w:sz w:val="28"/>
          <w:szCs w:val="28"/>
        </w:rPr>
        <w:t>(далее - исполнитель муниципальной услуги), о результатах проведения а</w:t>
      </w:r>
      <w:r w:rsidRPr="00B937E7">
        <w:rPr>
          <w:rFonts w:ascii="Times New Roman" w:hAnsi="Times New Roman" w:cs="Times New Roman"/>
          <w:sz w:val="28"/>
          <w:szCs w:val="28"/>
        </w:rPr>
        <w:t>н</w:t>
      </w:r>
      <w:r w:rsidRPr="00B937E7">
        <w:rPr>
          <w:rFonts w:ascii="Times New Roman" w:hAnsi="Times New Roman" w:cs="Times New Roman"/>
          <w:sz w:val="28"/>
          <w:szCs w:val="28"/>
        </w:rPr>
        <w:t>кетирования.</w:t>
      </w:r>
    </w:p>
    <w:p w:rsidR="008F1662" w:rsidRPr="00B937E7" w:rsidRDefault="008F1662" w:rsidP="00AB15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37E7">
        <w:rPr>
          <w:rFonts w:ascii="Times New Roman" w:hAnsi="Times New Roman" w:cs="Times New Roman"/>
          <w:sz w:val="28"/>
          <w:szCs w:val="28"/>
        </w:rPr>
        <w:t>3. Объектом мониторинга является отдельная муниципальная услуга</w:t>
      </w:r>
      <w:r w:rsidR="00B413D2">
        <w:rPr>
          <w:rFonts w:ascii="Times New Roman" w:hAnsi="Times New Roman" w:cs="Times New Roman"/>
          <w:sz w:val="28"/>
          <w:szCs w:val="28"/>
        </w:rPr>
        <w:t>.</w:t>
      </w:r>
    </w:p>
    <w:p w:rsidR="008F1662" w:rsidRPr="00B937E7" w:rsidRDefault="00856D9C" w:rsidP="00AB15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F1662" w:rsidRPr="00B937E7">
        <w:rPr>
          <w:rFonts w:ascii="Times New Roman" w:hAnsi="Times New Roman" w:cs="Times New Roman"/>
          <w:sz w:val="28"/>
          <w:szCs w:val="28"/>
        </w:rPr>
        <w:t>. Сбор первичной информации для проведения мониторинга осущест</w:t>
      </w:r>
      <w:r w:rsidR="008F1662" w:rsidRPr="00B937E7">
        <w:rPr>
          <w:rFonts w:ascii="Times New Roman" w:hAnsi="Times New Roman" w:cs="Times New Roman"/>
          <w:sz w:val="28"/>
          <w:szCs w:val="28"/>
        </w:rPr>
        <w:t>в</w:t>
      </w:r>
      <w:r w:rsidR="008F1662" w:rsidRPr="00B937E7">
        <w:rPr>
          <w:rFonts w:ascii="Times New Roman" w:hAnsi="Times New Roman" w:cs="Times New Roman"/>
          <w:sz w:val="28"/>
          <w:szCs w:val="28"/>
        </w:rPr>
        <w:t>ляется исполнителем муниципальных услуг посредством опроса (далее - а</w:t>
      </w:r>
      <w:r w:rsidR="008F1662" w:rsidRPr="00B937E7">
        <w:rPr>
          <w:rFonts w:ascii="Times New Roman" w:hAnsi="Times New Roman" w:cs="Times New Roman"/>
          <w:sz w:val="28"/>
          <w:szCs w:val="28"/>
        </w:rPr>
        <w:t>н</w:t>
      </w:r>
      <w:r w:rsidR="008F1662" w:rsidRPr="00B937E7">
        <w:rPr>
          <w:rFonts w:ascii="Times New Roman" w:hAnsi="Times New Roman" w:cs="Times New Roman"/>
          <w:sz w:val="28"/>
          <w:szCs w:val="28"/>
        </w:rPr>
        <w:t>кетирование) физических и юридических лиц, обращающихся за получением муниципальной услуги. Для анкетирования применяется типовая форма а</w:t>
      </w:r>
      <w:r w:rsidR="008F1662" w:rsidRPr="00B937E7">
        <w:rPr>
          <w:rFonts w:ascii="Times New Roman" w:hAnsi="Times New Roman" w:cs="Times New Roman"/>
          <w:sz w:val="28"/>
          <w:szCs w:val="28"/>
        </w:rPr>
        <w:t>н</w:t>
      </w:r>
      <w:r w:rsidR="008F1662" w:rsidRPr="00B937E7">
        <w:rPr>
          <w:rFonts w:ascii="Times New Roman" w:hAnsi="Times New Roman" w:cs="Times New Roman"/>
          <w:sz w:val="28"/>
          <w:szCs w:val="28"/>
        </w:rPr>
        <w:t>кеты согласно Приложению 1 к настоящему Порядку. С учетом особенностей предоставления отдельных муниципальных услуг,</w:t>
      </w:r>
      <w:r w:rsidR="00C74CB5">
        <w:rPr>
          <w:rFonts w:ascii="Times New Roman" w:hAnsi="Times New Roman" w:cs="Times New Roman"/>
          <w:sz w:val="28"/>
          <w:szCs w:val="28"/>
        </w:rPr>
        <w:t xml:space="preserve"> по согласованию с отве</w:t>
      </w:r>
      <w:r w:rsidR="00C74CB5">
        <w:rPr>
          <w:rFonts w:ascii="Times New Roman" w:hAnsi="Times New Roman" w:cs="Times New Roman"/>
          <w:sz w:val="28"/>
          <w:szCs w:val="28"/>
        </w:rPr>
        <w:t>т</w:t>
      </w:r>
      <w:r w:rsidR="00C74CB5">
        <w:rPr>
          <w:rFonts w:ascii="Times New Roman" w:hAnsi="Times New Roman" w:cs="Times New Roman"/>
          <w:sz w:val="28"/>
          <w:szCs w:val="28"/>
        </w:rPr>
        <w:t>ственным исполнителем</w:t>
      </w:r>
      <w:r w:rsidR="008F1662" w:rsidRPr="00B937E7">
        <w:rPr>
          <w:rFonts w:ascii="Times New Roman" w:hAnsi="Times New Roman" w:cs="Times New Roman"/>
          <w:sz w:val="28"/>
          <w:szCs w:val="28"/>
        </w:rPr>
        <w:t>, допускается внесение изменений в анкету ис</w:t>
      </w:r>
      <w:r w:rsidR="00B937E7">
        <w:rPr>
          <w:rFonts w:ascii="Times New Roman" w:hAnsi="Times New Roman" w:cs="Times New Roman"/>
          <w:sz w:val="28"/>
          <w:szCs w:val="28"/>
        </w:rPr>
        <w:t>полн</w:t>
      </w:r>
      <w:r w:rsidR="00B937E7">
        <w:rPr>
          <w:rFonts w:ascii="Times New Roman" w:hAnsi="Times New Roman" w:cs="Times New Roman"/>
          <w:sz w:val="28"/>
          <w:szCs w:val="28"/>
        </w:rPr>
        <w:t>и</w:t>
      </w:r>
      <w:r w:rsidR="00B937E7">
        <w:rPr>
          <w:rFonts w:ascii="Times New Roman" w:hAnsi="Times New Roman" w:cs="Times New Roman"/>
          <w:sz w:val="28"/>
          <w:szCs w:val="28"/>
        </w:rPr>
        <w:t>телем муниципальных услуг.</w:t>
      </w:r>
      <w:r w:rsidR="008F1662" w:rsidRPr="00B937E7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F1662" w:rsidRPr="00D93467" w:rsidRDefault="00A54035" w:rsidP="00AB15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F1662" w:rsidRPr="00B937E7">
        <w:rPr>
          <w:rFonts w:ascii="Times New Roman" w:hAnsi="Times New Roman" w:cs="Times New Roman"/>
          <w:sz w:val="28"/>
          <w:szCs w:val="28"/>
        </w:rPr>
        <w:t xml:space="preserve">. Заполненные анкеты и отчетность, характеризующая количественные и качественные показатели предоставления муниципальной услуги </w:t>
      </w:r>
      <w:r w:rsidR="00856D9C">
        <w:rPr>
          <w:rFonts w:ascii="Times New Roman" w:hAnsi="Times New Roman" w:cs="Times New Roman"/>
          <w:sz w:val="28"/>
          <w:szCs w:val="28"/>
        </w:rPr>
        <w:t>за год</w:t>
      </w:r>
      <w:r w:rsidR="008F1662" w:rsidRPr="00D93467">
        <w:rPr>
          <w:rFonts w:ascii="Times New Roman" w:hAnsi="Times New Roman" w:cs="Times New Roman"/>
          <w:sz w:val="28"/>
          <w:szCs w:val="28"/>
        </w:rPr>
        <w:t>, предоставляются ответственному</w:t>
      </w:r>
      <w:r>
        <w:rPr>
          <w:rFonts w:ascii="Times New Roman" w:hAnsi="Times New Roman" w:cs="Times New Roman"/>
          <w:sz w:val="28"/>
          <w:szCs w:val="28"/>
        </w:rPr>
        <w:t xml:space="preserve"> исполнителю</w:t>
      </w:r>
      <w:r w:rsidR="00EC4F9F" w:rsidRPr="00D93467">
        <w:rPr>
          <w:rFonts w:ascii="Times New Roman" w:hAnsi="Times New Roman" w:cs="Times New Roman"/>
          <w:sz w:val="28"/>
          <w:szCs w:val="28"/>
        </w:rPr>
        <w:t>.</w:t>
      </w:r>
    </w:p>
    <w:p w:rsidR="008F1662" w:rsidRPr="00B937E7" w:rsidRDefault="00A54035" w:rsidP="00AB15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C4F9F">
        <w:rPr>
          <w:rFonts w:ascii="Times New Roman" w:hAnsi="Times New Roman" w:cs="Times New Roman"/>
          <w:sz w:val="28"/>
          <w:szCs w:val="28"/>
        </w:rPr>
        <w:t>. Целями мониторинга являются:</w:t>
      </w:r>
    </w:p>
    <w:p w:rsidR="008F1662" w:rsidRPr="00B937E7" w:rsidRDefault="008F1662" w:rsidP="00AB15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37E7">
        <w:rPr>
          <w:rFonts w:ascii="Times New Roman" w:hAnsi="Times New Roman" w:cs="Times New Roman"/>
          <w:sz w:val="28"/>
          <w:szCs w:val="28"/>
        </w:rPr>
        <w:t>1) анализ и оценка показателей, характеризующих качество предоста</w:t>
      </w:r>
      <w:r w:rsidRPr="00B937E7">
        <w:rPr>
          <w:rFonts w:ascii="Times New Roman" w:hAnsi="Times New Roman" w:cs="Times New Roman"/>
          <w:sz w:val="28"/>
          <w:szCs w:val="28"/>
        </w:rPr>
        <w:t>в</w:t>
      </w:r>
      <w:r w:rsidRPr="00B937E7">
        <w:rPr>
          <w:rFonts w:ascii="Times New Roman" w:hAnsi="Times New Roman" w:cs="Times New Roman"/>
          <w:sz w:val="28"/>
          <w:szCs w:val="28"/>
        </w:rPr>
        <w:t xml:space="preserve">ления муниципальных услуг гражданам и организациям, для определения </w:t>
      </w:r>
      <w:proofErr w:type="gramStart"/>
      <w:r w:rsidRPr="00B937E7">
        <w:rPr>
          <w:rFonts w:ascii="Times New Roman" w:hAnsi="Times New Roman" w:cs="Times New Roman"/>
          <w:sz w:val="28"/>
          <w:szCs w:val="28"/>
        </w:rPr>
        <w:t>объектов проверки качества предоставления муниципальных услуг</w:t>
      </w:r>
      <w:proofErr w:type="gramEnd"/>
      <w:r w:rsidRPr="00B937E7">
        <w:rPr>
          <w:rFonts w:ascii="Times New Roman" w:hAnsi="Times New Roman" w:cs="Times New Roman"/>
          <w:sz w:val="28"/>
          <w:szCs w:val="28"/>
        </w:rPr>
        <w:t xml:space="preserve"> гражд</w:t>
      </w:r>
      <w:r w:rsidRPr="00B937E7">
        <w:rPr>
          <w:rFonts w:ascii="Times New Roman" w:hAnsi="Times New Roman" w:cs="Times New Roman"/>
          <w:sz w:val="28"/>
          <w:szCs w:val="28"/>
        </w:rPr>
        <w:t>а</w:t>
      </w:r>
      <w:r w:rsidRPr="00B937E7">
        <w:rPr>
          <w:rFonts w:ascii="Times New Roman" w:hAnsi="Times New Roman" w:cs="Times New Roman"/>
          <w:sz w:val="28"/>
          <w:szCs w:val="28"/>
        </w:rPr>
        <w:t>нам и организациям;</w:t>
      </w:r>
    </w:p>
    <w:p w:rsidR="008F1662" w:rsidRPr="00B937E7" w:rsidRDefault="008F1662" w:rsidP="00AB15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37E7">
        <w:rPr>
          <w:rFonts w:ascii="Times New Roman" w:hAnsi="Times New Roman" w:cs="Times New Roman"/>
          <w:sz w:val="28"/>
          <w:szCs w:val="28"/>
        </w:rPr>
        <w:t xml:space="preserve">2) определение и реализация мер по улучшению выявленных значений исследованных параметров качества и доступности муниципальных </w:t>
      </w:r>
      <w:r w:rsidR="00EC4F9F">
        <w:rPr>
          <w:rFonts w:ascii="Times New Roman" w:hAnsi="Times New Roman" w:cs="Times New Roman"/>
          <w:sz w:val="28"/>
          <w:szCs w:val="28"/>
        </w:rPr>
        <w:t>услуг гражданам и организациям;</w:t>
      </w:r>
    </w:p>
    <w:p w:rsidR="008F1662" w:rsidRDefault="008F1662" w:rsidP="00AB15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37E7">
        <w:rPr>
          <w:rFonts w:ascii="Times New Roman" w:hAnsi="Times New Roman" w:cs="Times New Roman"/>
          <w:sz w:val="28"/>
          <w:szCs w:val="28"/>
        </w:rPr>
        <w:t>3) изучение динамики изменения исследуемых показателей, характер</w:t>
      </w:r>
      <w:r w:rsidRPr="00B937E7">
        <w:rPr>
          <w:rFonts w:ascii="Times New Roman" w:hAnsi="Times New Roman" w:cs="Times New Roman"/>
          <w:sz w:val="28"/>
          <w:szCs w:val="28"/>
        </w:rPr>
        <w:t>и</w:t>
      </w:r>
      <w:r w:rsidRPr="00B937E7">
        <w:rPr>
          <w:rFonts w:ascii="Times New Roman" w:hAnsi="Times New Roman" w:cs="Times New Roman"/>
          <w:sz w:val="28"/>
          <w:szCs w:val="28"/>
        </w:rPr>
        <w:t>зующих качество предоставления муниципальных у</w:t>
      </w:r>
      <w:r w:rsidR="00EC4F9F">
        <w:rPr>
          <w:rFonts w:ascii="Times New Roman" w:hAnsi="Times New Roman" w:cs="Times New Roman"/>
          <w:sz w:val="28"/>
          <w:szCs w:val="28"/>
        </w:rPr>
        <w:t>слуг, в длительной пе</w:t>
      </w:r>
      <w:r w:rsidR="00EC4F9F">
        <w:rPr>
          <w:rFonts w:ascii="Times New Roman" w:hAnsi="Times New Roman" w:cs="Times New Roman"/>
          <w:sz w:val="28"/>
          <w:szCs w:val="28"/>
        </w:rPr>
        <w:t>р</w:t>
      </w:r>
      <w:r w:rsidR="00EC4F9F">
        <w:rPr>
          <w:rFonts w:ascii="Times New Roman" w:hAnsi="Times New Roman" w:cs="Times New Roman"/>
          <w:sz w:val="28"/>
          <w:szCs w:val="28"/>
        </w:rPr>
        <w:t>спективе.</w:t>
      </w:r>
    </w:p>
    <w:p w:rsidR="00EC4F9F" w:rsidRPr="00B937E7" w:rsidRDefault="00EC4F9F" w:rsidP="00B937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0756" w:rsidRDefault="00E30756" w:rsidP="00E3075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B413D2" w:rsidRDefault="008F1662" w:rsidP="00A540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37E7">
        <w:rPr>
          <w:rFonts w:ascii="Times New Roman" w:hAnsi="Times New Roman" w:cs="Times New Roman"/>
          <w:sz w:val="28"/>
          <w:szCs w:val="28"/>
        </w:rPr>
        <w:t>II. Предмет мониторинга</w:t>
      </w:r>
    </w:p>
    <w:p w:rsidR="00A54035" w:rsidRPr="00B937E7" w:rsidRDefault="00A54035" w:rsidP="00A540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1662" w:rsidRPr="00B937E7" w:rsidRDefault="008F1662" w:rsidP="00E307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37E7">
        <w:rPr>
          <w:rFonts w:ascii="Times New Roman" w:hAnsi="Times New Roman" w:cs="Times New Roman"/>
          <w:sz w:val="28"/>
          <w:szCs w:val="28"/>
        </w:rPr>
        <w:t>При проведении мониторинга ответственный исполнитель анализирует и оценивает достижение следующих показателей, характеризующих качество предо</w:t>
      </w:r>
      <w:r w:rsidR="00EC4F9F">
        <w:rPr>
          <w:rFonts w:ascii="Times New Roman" w:hAnsi="Times New Roman" w:cs="Times New Roman"/>
          <w:sz w:val="28"/>
          <w:szCs w:val="28"/>
        </w:rPr>
        <w:t>ставления муниципальной услуги:</w:t>
      </w:r>
    </w:p>
    <w:p w:rsidR="008F1662" w:rsidRPr="00B937E7" w:rsidRDefault="008F1662" w:rsidP="00E307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37E7">
        <w:rPr>
          <w:rFonts w:ascii="Times New Roman" w:hAnsi="Times New Roman" w:cs="Times New Roman"/>
          <w:sz w:val="28"/>
          <w:szCs w:val="28"/>
        </w:rPr>
        <w:t>1) соответствие процедуры фактического предоставления муниципал</w:t>
      </w:r>
      <w:r w:rsidRPr="00B937E7">
        <w:rPr>
          <w:rFonts w:ascii="Times New Roman" w:hAnsi="Times New Roman" w:cs="Times New Roman"/>
          <w:sz w:val="28"/>
          <w:szCs w:val="28"/>
        </w:rPr>
        <w:t>ь</w:t>
      </w:r>
      <w:r w:rsidRPr="00B937E7">
        <w:rPr>
          <w:rFonts w:ascii="Times New Roman" w:hAnsi="Times New Roman" w:cs="Times New Roman"/>
          <w:sz w:val="28"/>
          <w:szCs w:val="28"/>
        </w:rPr>
        <w:t>ной услуги стандарту предо</w:t>
      </w:r>
      <w:r w:rsidR="00EC4F9F">
        <w:rPr>
          <w:rFonts w:ascii="Times New Roman" w:hAnsi="Times New Roman" w:cs="Times New Roman"/>
          <w:sz w:val="28"/>
          <w:szCs w:val="28"/>
        </w:rPr>
        <w:t>ставления муниципальной услуги</w:t>
      </w:r>
      <w:r w:rsidR="00B413D2">
        <w:rPr>
          <w:rFonts w:ascii="Times New Roman" w:hAnsi="Times New Roman" w:cs="Times New Roman"/>
          <w:sz w:val="28"/>
          <w:szCs w:val="28"/>
        </w:rPr>
        <w:t xml:space="preserve"> и/или </w:t>
      </w:r>
      <w:r w:rsidR="00B413D2" w:rsidRPr="00B937E7">
        <w:rPr>
          <w:rFonts w:ascii="Times New Roman" w:hAnsi="Times New Roman" w:cs="Times New Roman"/>
          <w:sz w:val="28"/>
          <w:szCs w:val="28"/>
        </w:rPr>
        <w:t>админ</w:t>
      </w:r>
      <w:r w:rsidR="00B413D2" w:rsidRPr="00B937E7">
        <w:rPr>
          <w:rFonts w:ascii="Times New Roman" w:hAnsi="Times New Roman" w:cs="Times New Roman"/>
          <w:sz w:val="28"/>
          <w:szCs w:val="28"/>
        </w:rPr>
        <w:t>и</w:t>
      </w:r>
      <w:r w:rsidR="00B413D2" w:rsidRPr="00B937E7">
        <w:rPr>
          <w:rFonts w:ascii="Times New Roman" w:hAnsi="Times New Roman" w:cs="Times New Roman"/>
          <w:sz w:val="28"/>
          <w:szCs w:val="28"/>
        </w:rPr>
        <w:t>стративно</w:t>
      </w:r>
      <w:r w:rsidR="00B413D2">
        <w:rPr>
          <w:rFonts w:ascii="Times New Roman" w:hAnsi="Times New Roman" w:cs="Times New Roman"/>
          <w:sz w:val="28"/>
          <w:szCs w:val="28"/>
        </w:rPr>
        <w:t>му регламенту</w:t>
      </w:r>
      <w:r w:rsidR="00B413D2" w:rsidRPr="00B937E7">
        <w:rPr>
          <w:rFonts w:ascii="Times New Roman" w:hAnsi="Times New Roman" w:cs="Times New Roman"/>
          <w:sz w:val="28"/>
          <w:szCs w:val="28"/>
        </w:rPr>
        <w:t xml:space="preserve"> предо</w:t>
      </w:r>
      <w:r w:rsidR="00B413D2">
        <w:rPr>
          <w:rFonts w:ascii="Times New Roman" w:hAnsi="Times New Roman" w:cs="Times New Roman"/>
          <w:sz w:val="28"/>
          <w:szCs w:val="28"/>
        </w:rPr>
        <w:t>ставления муниципальной услуги</w:t>
      </w:r>
      <w:r w:rsidR="00EC4F9F">
        <w:rPr>
          <w:rFonts w:ascii="Times New Roman" w:hAnsi="Times New Roman" w:cs="Times New Roman"/>
          <w:sz w:val="28"/>
          <w:szCs w:val="28"/>
        </w:rPr>
        <w:t>;</w:t>
      </w:r>
      <w:r w:rsidRPr="00B937E7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F1662" w:rsidRPr="00B937E7" w:rsidRDefault="008F1662" w:rsidP="00E307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37E7">
        <w:rPr>
          <w:rFonts w:ascii="Times New Roman" w:hAnsi="Times New Roman" w:cs="Times New Roman"/>
          <w:sz w:val="28"/>
          <w:szCs w:val="28"/>
        </w:rPr>
        <w:t>2) соответствие временных затрат заявителя на получение муниципал</w:t>
      </w:r>
      <w:r w:rsidRPr="00B937E7">
        <w:rPr>
          <w:rFonts w:ascii="Times New Roman" w:hAnsi="Times New Roman" w:cs="Times New Roman"/>
          <w:sz w:val="28"/>
          <w:szCs w:val="28"/>
        </w:rPr>
        <w:t>ь</w:t>
      </w:r>
      <w:r w:rsidRPr="00B937E7">
        <w:rPr>
          <w:rFonts w:ascii="Times New Roman" w:hAnsi="Times New Roman" w:cs="Times New Roman"/>
          <w:sz w:val="28"/>
          <w:szCs w:val="28"/>
        </w:rPr>
        <w:t>ной услуги норм</w:t>
      </w:r>
      <w:r w:rsidR="00EC4F9F">
        <w:rPr>
          <w:rFonts w:ascii="Times New Roman" w:hAnsi="Times New Roman" w:cs="Times New Roman"/>
          <w:sz w:val="28"/>
          <w:szCs w:val="28"/>
        </w:rPr>
        <w:t>ативно установленным значениям;</w:t>
      </w:r>
      <w:r w:rsidRPr="00B937E7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F1662" w:rsidRPr="00B937E7" w:rsidRDefault="008F1662" w:rsidP="00E307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37E7">
        <w:rPr>
          <w:rFonts w:ascii="Times New Roman" w:hAnsi="Times New Roman" w:cs="Times New Roman"/>
          <w:sz w:val="28"/>
          <w:szCs w:val="28"/>
        </w:rPr>
        <w:t>3) соответствие финансовых затрат заявителя на получение муниц</w:t>
      </w:r>
      <w:r w:rsidRPr="00B937E7">
        <w:rPr>
          <w:rFonts w:ascii="Times New Roman" w:hAnsi="Times New Roman" w:cs="Times New Roman"/>
          <w:sz w:val="28"/>
          <w:szCs w:val="28"/>
        </w:rPr>
        <w:t>и</w:t>
      </w:r>
      <w:r w:rsidRPr="00B937E7">
        <w:rPr>
          <w:rFonts w:ascii="Times New Roman" w:hAnsi="Times New Roman" w:cs="Times New Roman"/>
          <w:sz w:val="28"/>
          <w:szCs w:val="28"/>
        </w:rPr>
        <w:t>пальной услуги норм</w:t>
      </w:r>
      <w:r w:rsidR="00EC4F9F">
        <w:rPr>
          <w:rFonts w:ascii="Times New Roman" w:hAnsi="Times New Roman" w:cs="Times New Roman"/>
          <w:sz w:val="28"/>
          <w:szCs w:val="28"/>
        </w:rPr>
        <w:t>ативно установленным значениям;</w:t>
      </w:r>
      <w:r w:rsidRPr="00B937E7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F1662" w:rsidRPr="00B937E7" w:rsidRDefault="008F1662" w:rsidP="00E307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37E7">
        <w:rPr>
          <w:rFonts w:ascii="Times New Roman" w:hAnsi="Times New Roman" w:cs="Times New Roman"/>
          <w:sz w:val="28"/>
          <w:szCs w:val="28"/>
        </w:rPr>
        <w:t>4) наличие возможности получ</w:t>
      </w:r>
      <w:r w:rsidR="00EC4F9F">
        <w:rPr>
          <w:rFonts w:ascii="Times New Roman" w:hAnsi="Times New Roman" w:cs="Times New Roman"/>
          <w:sz w:val="28"/>
          <w:szCs w:val="28"/>
        </w:rPr>
        <w:t>ения услуги в электронном виде;</w:t>
      </w:r>
      <w:r w:rsidRPr="00B937E7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F1662" w:rsidRPr="00B937E7" w:rsidRDefault="008F1662" w:rsidP="00E307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37E7">
        <w:rPr>
          <w:rFonts w:ascii="Times New Roman" w:hAnsi="Times New Roman" w:cs="Times New Roman"/>
          <w:sz w:val="28"/>
          <w:szCs w:val="28"/>
        </w:rPr>
        <w:t>5) наличие административного регламента предо</w:t>
      </w:r>
      <w:r w:rsidR="00EC4F9F">
        <w:rPr>
          <w:rFonts w:ascii="Times New Roman" w:hAnsi="Times New Roman" w:cs="Times New Roman"/>
          <w:sz w:val="28"/>
          <w:szCs w:val="28"/>
        </w:rPr>
        <w:t>ставления муниципал</w:t>
      </w:r>
      <w:r w:rsidR="00EC4F9F">
        <w:rPr>
          <w:rFonts w:ascii="Times New Roman" w:hAnsi="Times New Roman" w:cs="Times New Roman"/>
          <w:sz w:val="28"/>
          <w:szCs w:val="28"/>
        </w:rPr>
        <w:t>ь</w:t>
      </w:r>
      <w:r w:rsidR="00EC4F9F">
        <w:rPr>
          <w:rFonts w:ascii="Times New Roman" w:hAnsi="Times New Roman" w:cs="Times New Roman"/>
          <w:sz w:val="28"/>
          <w:szCs w:val="28"/>
        </w:rPr>
        <w:t>ной услуги;</w:t>
      </w:r>
      <w:r w:rsidRPr="00B937E7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F1662" w:rsidRPr="00B937E7" w:rsidRDefault="008F1662" w:rsidP="00E307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37E7">
        <w:rPr>
          <w:rFonts w:ascii="Times New Roman" w:hAnsi="Times New Roman" w:cs="Times New Roman"/>
          <w:sz w:val="28"/>
          <w:szCs w:val="28"/>
        </w:rPr>
        <w:t>6) наличие информации об оказании муниципальной услуги в средствах массовой информации, общедоступных мес</w:t>
      </w:r>
      <w:r w:rsidR="00EC4F9F">
        <w:rPr>
          <w:rFonts w:ascii="Times New Roman" w:hAnsi="Times New Roman" w:cs="Times New Roman"/>
          <w:sz w:val="28"/>
          <w:szCs w:val="28"/>
        </w:rPr>
        <w:t>тах, на информационных стендах;</w:t>
      </w:r>
      <w:r w:rsidRPr="00B937E7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F1662" w:rsidRPr="00B937E7" w:rsidRDefault="008F1662" w:rsidP="00E307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37E7">
        <w:rPr>
          <w:rFonts w:ascii="Times New Roman" w:hAnsi="Times New Roman" w:cs="Times New Roman"/>
          <w:sz w:val="28"/>
          <w:szCs w:val="28"/>
        </w:rPr>
        <w:t>7) удовлетворенность граждан качеством и доступностью предо</w:t>
      </w:r>
      <w:r w:rsidR="00EC4F9F">
        <w:rPr>
          <w:rFonts w:ascii="Times New Roman" w:hAnsi="Times New Roman" w:cs="Times New Roman"/>
          <w:sz w:val="28"/>
          <w:szCs w:val="28"/>
        </w:rPr>
        <w:t>ставл</w:t>
      </w:r>
      <w:r w:rsidR="00EC4F9F">
        <w:rPr>
          <w:rFonts w:ascii="Times New Roman" w:hAnsi="Times New Roman" w:cs="Times New Roman"/>
          <w:sz w:val="28"/>
          <w:szCs w:val="28"/>
        </w:rPr>
        <w:t>е</w:t>
      </w:r>
      <w:r w:rsidR="00EC4F9F">
        <w:rPr>
          <w:rFonts w:ascii="Times New Roman" w:hAnsi="Times New Roman" w:cs="Times New Roman"/>
          <w:sz w:val="28"/>
          <w:szCs w:val="28"/>
        </w:rPr>
        <w:t>ния муниципальной услуги;</w:t>
      </w:r>
      <w:r w:rsidRPr="00B937E7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F1662" w:rsidRPr="00B937E7" w:rsidRDefault="008F1662" w:rsidP="00E307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37E7">
        <w:rPr>
          <w:rFonts w:ascii="Times New Roman" w:hAnsi="Times New Roman" w:cs="Times New Roman"/>
          <w:sz w:val="28"/>
          <w:szCs w:val="28"/>
        </w:rPr>
        <w:t>8) отсутствие обоснованных жалоб на качество предо</w:t>
      </w:r>
      <w:r w:rsidR="00EC4F9F">
        <w:rPr>
          <w:rFonts w:ascii="Times New Roman" w:hAnsi="Times New Roman" w:cs="Times New Roman"/>
          <w:sz w:val="28"/>
          <w:szCs w:val="28"/>
        </w:rPr>
        <w:t>ставления муниц</w:t>
      </w:r>
      <w:r w:rsidR="00EC4F9F">
        <w:rPr>
          <w:rFonts w:ascii="Times New Roman" w:hAnsi="Times New Roman" w:cs="Times New Roman"/>
          <w:sz w:val="28"/>
          <w:szCs w:val="28"/>
        </w:rPr>
        <w:t>и</w:t>
      </w:r>
      <w:r w:rsidR="00EC4F9F">
        <w:rPr>
          <w:rFonts w:ascii="Times New Roman" w:hAnsi="Times New Roman" w:cs="Times New Roman"/>
          <w:sz w:val="28"/>
          <w:szCs w:val="28"/>
        </w:rPr>
        <w:t>пальной услуги;</w:t>
      </w:r>
      <w:r w:rsidRPr="00B937E7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EC4F9F" w:rsidRDefault="008F1662" w:rsidP="00E307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37E7">
        <w:rPr>
          <w:rFonts w:ascii="Times New Roman" w:hAnsi="Times New Roman" w:cs="Times New Roman"/>
          <w:sz w:val="28"/>
          <w:szCs w:val="28"/>
        </w:rPr>
        <w:t>9) выявление проблем, возникающих у заявителей при получении мун</w:t>
      </w:r>
      <w:r w:rsidRPr="00B937E7">
        <w:rPr>
          <w:rFonts w:ascii="Times New Roman" w:hAnsi="Times New Roman" w:cs="Times New Roman"/>
          <w:sz w:val="28"/>
          <w:szCs w:val="28"/>
        </w:rPr>
        <w:t>и</w:t>
      </w:r>
      <w:r w:rsidRPr="00B937E7">
        <w:rPr>
          <w:rFonts w:ascii="Times New Roman" w:hAnsi="Times New Roman" w:cs="Times New Roman"/>
          <w:sz w:val="28"/>
          <w:szCs w:val="28"/>
        </w:rPr>
        <w:t xml:space="preserve">ципальной </w:t>
      </w:r>
      <w:r w:rsidR="00EC4F9F">
        <w:rPr>
          <w:rFonts w:ascii="Times New Roman" w:hAnsi="Times New Roman" w:cs="Times New Roman"/>
          <w:sz w:val="28"/>
          <w:szCs w:val="28"/>
        </w:rPr>
        <w:t>услуги.</w:t>
      </w:r>
    </w:p>
    <w:p w:rsidR="008F1662" w:rsidRPr="00B937E7" w:rsidRDefault="008F1662" w:rsidP="00E307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37E7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F1662" w:rsidRDefault="008F1662" w:rsidP="00A540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37E7">
        <w:rPr>
          <w:rFonts w:ascii="Times New Roman" w:hAnsi="Times New Roman" w:cs="Times New Roman"/>
          <w:sz w:val="28"/>
          <w:szCs w:val="28"/>
        </w:rPr>
        <w:t>III. Порядок проведения мониторинга и оформления его результатов</w:t>
      </w:r>
    </w:p>
    <w:p w:rsidR="00A54035" w:rsidRPr="00B937E7" w:rsidRDefault="00A54035" w:rsidP="00A540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1662" w:rsidRPr="00B937E7" w:rsidRDefault="008F1662" w:rsidP="007860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37E7">
        <w:rPr>
          <w:rFonts w:ascii="Times New Roman" w:hAnsi="Times New Roman" w:cs="Times New Roman"/>
          <w:sz w:val="28"/>
          <w:szCs w:val="28"/>
        </w:rPr>
        <w:t>1. Ответственный исполнитель на основании полученных от исполнит</w:t>
      </w:r>
      <w:r w:rsidRPr="00B937E7">
        <w:rPr>
          <w:rFonts w:ascii="Times New Roman" w:hAnsi="Times New Roman" w:cs="Times New Roman"/>
          <w:sz w:val="28"/>
          <w:szCs w:val="28"/>
        </w:rPr>
        <w:t>е</w:t>
      </w:r>
      <w:r w:rsidRPr="00B937E7">
        <w:rPr>
          <w:rFonts w:ascii="Times New Roman" w:hAnsi="Times New Roman" w:cs="Times New Roman"/>
          <w:sz w:val="28"/>
          <w:szCs w:val="28"/>
        </w:rPr>
        <w:t>ля муниципальных услуг анкет и отчетности, анализирует и оценивает знач</w:t>
      </w:r>
      <w:r w:rsidRPr="00B937E7">
        <w:rPr>
          <w:rFonts w:ascii="Times New Roman" w:hAnsi="Times New Roman" w:cs="Times New Roman"/>
          <w:sz w:val="28"/>
          <w:szCs w:val="28"/>
        </w:rPr>
        <w:t>е</w:t>
      </w:r>
      <w:r w:rsidRPr="00B937E7">
        <w:rPr>
          <w:rFonts w:ascii="Times New Roman" w:hAnsi="Times New Roman" w:cs="Times New Roman"/>
          <w:sz w:val="28"/>
          <w:szCs w:val="28"/>
        </w:rPr>
        <w:t>ния основных показателей качества и доступности предоставления муниц</w:t>
      </w:r>
      <w:r w:rsidRPr="00B937E7">
        <w:rPr>
          <w:rFonts w:ascii="Times New Roman" w:hAnsi="Times New Roman" w:cs="Times New Roman"/>
          <w:sz w:val="28"/>
          <w:szCs w:val="28"/>
        </w:rPr>
        <w:t>и</w:t>
      </w:r>
      <w:r w:rsidRPr="00B937E7">
        <w:rPr>
          <w:rFonts w:ascii="Times New Roman" w:hAnsi="Times New Roman" w:cs="Times New Roman"/>
          <w:sz w:val="28"/>
          <w:szCs w:val="28"/>
        </w:rPr>
        <w:t xml:space="preserve">пальных услуг, руководствуясь Методикой проведения мониторинга </w:t>
      </w:r>
      <w:r w:rsidR="001F05AA">
        <w:rPr>
          <w:rFonts w:ascii="Times New Roman" w:hAnsi="Times New Roman" w:cs="Times New Roman"/>
          <w:sz w:val="28"/>
          <w:szCs w:val="28"/>
        </w:rPr>
        <w:t>оказ</w:t>
      </w:r>
      <w:r w:rsidR="001F05AA">
        <w:rPr>
          <w:rFonts w:ascii="Times New Roman" w:hAnsi="Times New Roman" w:cs="Times New Roman"/>
          <w:sz w:val="28"/>
          <w:szCs w:val="28"/>
        </w:rPr>
        <w:t>а</w:t>
      </w:r>
      <w:r w:rsidR="001F05AA">
        <w:rPr>
          <w:rFonts w:ascii="Times New Roman" w:hAnsi="Times New Roman" w:cs="Times New Roman"/>
          <w:sz w:val="28"/>
          <w:szCs w:val="28"/>
        </w:rPr>
        <w:t>ния</w:t>
      </w:r>
      <w:r w:rsidR="00EC4F9F">
        <w:rPr>
          <w:rFonts w:ascii="Times New Roman" w:hAnsi="Times New Roman" w:cs="Times New Roman"/>
          <w:sz w:val="28"/>
          <w:szCs w:val="28"/>
        </w:rPr>
        <w:t xml:space="preserve"> муниципальных услуг </w:t>
      </w:r>
      <w:r w:rsidR="00A54035">
        <w:rPr>
          <w:rFonts w:ascii="Times New Roman" w:hAnsi="Times New Roman" w:cs="Times New Roman"/>
          <w:sz w:val="28"/>
          <w:szCs w:val="28"/>
        </w:rPr>
        <w:t xml:space="preserve">муниципальными учреждениями и </w:t>
      </w:r>
      <w:r w:rsidRPr="00B937E7">
        <w:rPr>
          <w:rFonts w:ascii="Times New Roman" w:hAnsi="Times New Roman" w:cs="Times New Roman"/>
          <w:sz w:val="28"/>
          <w:szCs w:val="28"/>
        </w:rPr>
        <w:t xml:space="preserve">структурными подразделениями </w:t>
      </w:r>
      <w:r w:rsidR="00EC4F9F">
        <w:rPr>
          <w:rFonts w:ascii="Times New Roman" w:hAnsi="Times New Roman" w:cs="Times New Roman"/>
          <w:sz w:val="28"/>
          <w:szCs w:val="28"/>
        </w:rPr>
        <w:t xml:space="preserve">администрации Александровского муниципального района Ставропольского края. </w:t>
      </w:r>
      <w:r w:rsidR="005433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33E5" w:rsidRPr="00B937E7" w:rsidRDefault="008F1662" w:rsidP="007860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37E7">
        <w:rPr>
          <w:rFonts w:ascii="Times New Roman" w:hAnsi="Times New Roman" w:cs="Times New Roman"/>
          <w:sz w:val="28"/>
          <w:szCs w:val="28"/>
        </w:rPr>
        <w:t>2. По результатам выполнения меропри</w:t>
      </w:r>
      <w:r w:rsidR="00A54035">
        <w:rPr>
          <w:rFonts w:ascii="Times New Roman" w:hAnsi="Times New Roman" w:cs="Times New Roman"/>
          <w:sz w:val="28"/>
          <w:szCs w:val="28"/>
        </w:rPr>
        <w:t xml:space="preserve">ятий ответственный исполнитель </w:t>
      </w:r>
      <w:r w:rsidRPr="00B937E7">
        <w:rPr>
          <w:rFonts w:ascii="Times New Roman" w:hAnsi="Times New Roman" w:cs="Times New Roman"/>
          <w:sz w:val="28"/>
          <w:szCs w:val="28"/>
        </w:rPr>
        <w:t xml:space="preserve"> осуществляет подготовку итогового доклада о результатах мониторинга к</w:t>
      </w:r>
      <w:r w:rsidRPr="00B937E7">
        <w:rPr>
          <w:rFonts w:ascii="Times New Roman" w:hAnsi="Times New Roman" w:cs="Times New Roman"/>
          <w:sz w:val="28"/>
          <w:szCs w:val="28"/>
        </w:rPr>
        <w:t>а</w:t>
      </w:r>
      <w:r w:rsidRPr="00B937E7">
        <w:rPr>
          <w:rFonts w:ascii="Times New Roman" w:hAnsi="Times New Roman" w:cs="Times New Roman"/>
          <w:sz w:val="28"/>
          <w:szCs w:val="28"/>
        </w:rPr>
        <w:t>чества предоставления муниципальных услуг исполнителем муниципальной услуги (далее - итоговый доклад), который долже</w:t>
      </w:r>
      <w:r w:rsidR="005433E5">
        <w:rPr>
          <w:rFonts w:ascii="Times New Roman" w:hAnsi="Times New Roman" w:cs="Times New Roman"/>
          <w:sz w:val="28"/>
          <w:szCs w:val="28"/>
        </w:rPr>
        <w:t>н содержать следующие сведения:</w:t>
      </w:r>
      <w:r w:rsidRPr="00B937E7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F1662" w:rsidRPr="00B937E7" w:rsidRDefault="008F1662" w:rsidP="007860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37E7">
        <w:rPr>
          <w:rFonts w:ascii="Times New Roman" w:hAnsi="Times New Roman" w:cs="Times New Roman"/>
          <w:sz w:val="28"/>
          <w:szCs w:val="28"/>
        </w:rPr>
        <w:t>1) наименование муниципальных услуг с указанием ответственного и</w:t>
      </w:r>
      <w:r w:rsidRPr="00B937E7">
        <w:rPr>
          <w:rFonts w:ascii="Times New Roman" w:hAnsi="Times New Roman" w:cs="Times New Roman"/>
          <w:sz w:val="28"/>
          <w:szCs w:val="28"/>
        </w:rPr>
        <w:t>с</w:t>
      </w:r>
      <w:r w:rsidRPr="00B937E7">
        <w:rPr>
          <w:rFonts w:ascii="Times New Roman" w:hAnsi="Times New Roman" w:cs="Times New Roman"/>
          <w:sz w:val="28"/>
          <w:szCs w:val="28"/>
        </w:rPr>
        <w:t>полнителя муниц</w:t>
      </w:r>
      <w:r w:rsidR="005433E5">
        <w:rPr>
          <w:rFonts w:ascii="Times New Roman" w:hAnsi="Times New Roman" w:cs="Times New Roman"/>
          <w:sz w:val="28"/>
          <w:szCs w:val="28"/>
        </w:rPr>
        <w:t>ипальных услуг;</w:t>
      </w:r>
    </w:p>
    <w:p w:rsidR="008F1662" w:rsidRPr="00B937E7" w:rsidRDefault="008F1662" w:rsidP="007860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37E7">
        <w:rPr>
          <w:rFonts w:ascii="Times New Roman" w:hAnsi="Times New Roman" w:cs="Times New Roman"/>
          <w:sz w:val="28"/>
          <w:szCs w:val="28"/>
        </w:rPr>
        <w:t>2) ранжирование муниципальных услуг в зависимости от качества их предоставл</w:t>
      </w:r>
      <w:r w:rsidR="005433E5">
        <w:rPr>
          <w:rFonts w:ascii="Times New Roman" w:hAnsi="Times New Roman" w:cs="Times New Roman"/>
          <w:sz w:val="28"/>
          <w:szCs w:val="28"/>
        </w:rPr>
        <w:t>ения и уровня востребованности;</w:t>
      </w:r>
      <w:r w:rsidRPr="00B937E7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F1662" w:rsidRPr="00B937E7" w:rsidRDefault="008F1662" w:rsidP="007860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37E7">
        <w:rPr>
          <w:rFonts w:ascii="Times New Roman" w:hAnsi="Times New Roman" w:cs="Times New Roman"/>
          <w:sz w:val="28"/>
          <w:szCs w:val="28"/>
        </w:rPr>
        <w:t>3) достижение показателей, указанных в</w:t>
      </w:r>
      <w:r w:rsidR="005433E5">
        <w:rPr>
          <w:rFonts w:ascii="Times New Roman" w:hAnsi="Times New Roman" w:cs="Times New Roman"/>
          <w:sz w:val="28"/>
          <w:szCs w:val="28"/>
        </w:rPr>
        <w:t xml:space="preserve"> разделе II настоящего Порядка;</w:t>
      </w:r>
      <w:r w:rsidRPr="00B937E7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F1662" w:rsidRPr="00B937E7" w:rsidRDefault="008F1662" w:rsidP="007860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37E7">
        <w:rPr>
          <w:rFonts w:ascii="Times New Roman" w:hAnsi="Times New Roman" w:cs="Times New Roman"/>
          <w:sz w:val="28"/>
          <w:szCs w:val="28"/>
        </w:rPr>
        <w:t>4) описание наиболее характерных и актуальных проблем предоставл</w:t>
      </w:r>
      <w:r w:rsidRPr="00B937E7">
        <w:rPr>
          <w:rFonts w:ascii="Times New Roman" w:hAnsi="Times New Roman" w:cs="Times New Roman"/>
          <w:sz w:val="28"/>
          <w:szCs w:val="28"/>
        </w:rPr>
        <w:t>е</w:t>
      </w:r>
      <w:r w:rsidRPr="00B937E7">
        <w:rPr>
          <w:rFonts w:ascii="Times New Roman" w:hAnsi="Times New Roman" w:cs="Times New Roman"/>
          <w:sz w:val="28"/>
          <w:szCs w:val="28"/>
        </w:rPr>
        <w:t>ния муниципальных услуг, выявл</w:t>
      </w:r>
      <w:r w:rsidR="005433E5">
        <w:rPr>
          <w:rFonts w:ascii="Times New Roman" w:hAnsi="Times New Roman" w:cs="Times New Roman"/>
          <w:sz w:val="28"/>
          <w:szCs w:val="28"/>
        </w:rPr>
        <w:t xml:space="preserve">енных в результате мониторинга.     </w:t>
      </w:r>
      <w:r w:rsidRPr="00B937E7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78608C" w:rsidRDefault="0078608C" w:rsidP="0078608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8608C" w:rsidRDefault="0078608C" w:rsidP="0078608C">
      <w:pPr>
        <w:tabs>
          <w:tab w:val="left" w:pos="567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</w:p>
    <w:p w:rsidR="008F1662" w:rsidRDefault="005433E5" w:rsidP="0078608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F1662" w:rsidRPr="00B937E7">
        <w:rPr>
          <w:rFonts w:ascii="Times New Roman" w:hAnsi="Times New Roman" w:cs="Times New Roman"/>
          <w:sz w:val="28"/>
          <w:szCs w:val="28"/>
        </w:rPr>
        <w:t xml:space="preserve">. </w:t>
      </w:r>
      <w:r w:rsidR="008F1662" w:rsidRPr="00C94C04">
        <w:rPr>
          <w:rFonts w:ascii="Times New Roman" w:hAnsi="Times New Roman" w:cs="Times New Roman"/>
          <w:sz w:val="28"/>
          <w:szCs w:val="28"/>
        </w:rPr>
        <w:t xml:space="preserve">Ответственный исполнитель представляет итоговый доклад </w:t>
      </w:r>
      <w:r w:rsidR="00C94C04">
        <w:rPr>
          <w:rFonts w:ascii="Times New Roman" w:hAnsi="Times New Roman" w:cs="Times New Roman"/>
          <w:sz w:val="28"/>
          <w:szCs w:val="28"/>
        </w:rPr>
        <w:t>главе а</w:t>
      </w:r>
      <w:r w:rsidR="00C94C04">
        <w:rPr>
          <w:rFonts w:ascii="Times New Roman" w:hAnsi="Times New Roman" w:cs="Times New Roman"/>
          <w:sz w:val="28"/>
          <w:szCs w:val="28"/>
        </w:rPr>
        <w:t>д</w:t>
      </w:r>
      <w:r w:rsidR="00C94C04">
        <w:rPr>
          <w:rFonts w:ascii="Times New Roman" w:hAnsi="Times New Roman" w:cs="Times New Roman"/>
          <w:sz w:val="28"/>
          <w:szCs w:val="28"/>
        </w:rPr>
        <w:t xml:space="preserve">министрации Александровского муниципального района Ставропольского края. </w:t>
      </w:r>
    </w:p>
    <w:p w:rsidR="0078608C" w:rsidRPr="005433E5" w:rsidRDefault="0078608C" w:rsidP="0078608C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8F1662" w:rsidRPr="005433E5" w:rsidRDefault="008F1662" w:rsidP="0078608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433E5"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</w:p>
    <w:p w:rsidR="008F1662" w:rsidRPr="00B937E7" w:rsidRDefault="008F1662" w:rsidP="00B937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33E5" w:rsidRDefault="005433E5" w:rsidP="00B937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33E5" w:rsidRDefault="005433E5" w:rsidP="00B937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33E5" w:rsidRDefault="005433E5" w:rsidP="00B937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33E5" w:rsidRDefault="005433E5" w:rsidP="00B937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33E5" w:rsidRDefault="005433E5" w:rsidP="00B937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33E5" w:rsidRDefault="005433E5" w:rsidP="00B937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33E5" w:rsidRDefault="005433E5" w:rsidP="00B937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33E5" w:rsidRDefault="005433E5" w:rsidP="00B937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33E5" w:rsidRDefault="005433E5" w:rsidP="00B937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33E5" w:rsidRDefault="005433E5" w:rsidP="00B937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33E5" w:rsidRDefault="005433E5" w:rsidP="00B937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33E5" w:rsidRDefault="005433E5" w:rsidP="00B937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33E5" w:rsidRDefault="005433E5" w:rsidP="00B937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33E5" w:rsidRDefault="005433E5" w:rsidP="00B937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33E5" w:rsidRDefault="005433E5" w:rsidP="00B937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33E5" w:rsidRDefault="005433E5" w:rsidP="00B937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33E5" w:rsidRDefault="005433E5" w:rsidP="00B937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33E5" w:rsidRDefault="005433E5" w:rsidP="00B937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33E5" w:rsidRDefault="005433E5" w:rsidP="00B937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4C04" w:rsidRDefault="00C94C04" w:rsidP="00B937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4C04" w:rsidRDefault="00C94C04" w:rsidP="00B937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4C04" w:rsidRDefault="00C94C04" w:rsidP="00B937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4C04" w:rsidRDefault="00C94C04" w:rsidP="00B937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4C04" w:rsidRDefault="00C94C04" w:rsidP="00B937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4C04" w:rsidRDefault="00C94C04" w:rsidP="00B937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4C04" w:rsidRDefault="00C94C04" w:rsidP="00B937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4C04" w:rsidRDefault="00C94C04" w:rsidP="00B937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4C04" w:rsidRDefault="00C94C04" w:rsidP="00B937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4C04" w:rsidRDefault="00C94C04" w:rsidP="00B937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4C04" w:rsidRDefault="00C94C04" w:rsidP="00B937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4035" w:rsidRDefault="00A54035" w:rsidP="00B937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4035" w:rsidRDefault="00A54035" w:rsidP="00B937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4035" w:rsidRDefault="00A54035" w:rsidP="00B937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4035" w:rsidRDefault="00A54035" w:rsidP="00B937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4035" w:rsidRDefault="00A54035" w:rsidP="00B937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4035" w:rsidRDefault="00A54035" w:rsidP="00B937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4035" w:rsidRDefault="00A54035" w:rsidP="00B937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4C04" w:rsidRDefault="00C94C04" w:rsidP="00B937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4C04" w:rsidRDefault="00C94C04" w:rsidP="00B937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1662" w:rsidRPr="00B937E7" w:rsidRDefault="005433E5" w:rsidP="00B937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</w:p>
    <w:p w:rsidR="009A71EA" w:rsidRDefault="009A71EA" w:rsidP="005433E5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4"/>
          <w:szCs w:val="24"/>
        </w:rPr>
      </w:pPr>
    </w:p>
    <w:p w:rsidR="005433E5" w:rsidRPr="005433E5" w:rsidRDefault="005433E5" w:rsidP="005433E5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4"/>
          <w:szCs w:val="24"/>
        </w:rPr>
      </w:pPr>
      <w:r w:rsidRPr="005433E5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№1</w:t>
      </w:r>
    </w:p>
    <w:p w:rsidR="005433E5" w:rsidRPr="00B937E7" w:rsidRDefault="005433E5" w:rsidP="005433E5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B937E7">
        <w:rPr>
          <w:rFonts w:ascii="Times New Roman" w:hAnsi="Times New Roman" w:cs="Times New Roman"/>
          <w:sz w:val="24"/>
          <w:szCs w:val="24"/>
        </w:rPr>
        <w:t xml:space="preserve"> порядку проведения мониторинга </w:t>
      </w:r>
      <w:r w:rsidR="001F05AA">
        <w:rPr>
          <w:rFonts w:ascii="Times New Roman" w:hAnsi="Times New Roman" w:cs="Times New Roman"/>
          <w:sz w:val="24"/>
          <w:szCs w:val="24"/>
        </w:rPr>
        <w:t>оказ</w:t>
      </w:r>
      <w:r w:rsidR="001F05AA">
        <w:rPr>
          <w:rFonts w:ascii="Times New Roman" w:hAnsi="Times New Roman" w:cs="Times New Roman"/>
          <w:sz w:val="24"/>
          <w:szCs w:val="24"/>
        </w:rPr>
        <w:t>а</w:t>
      </w:r>
      <w:r w:rsidR="001F05AA">
        <w:rPr>
          <w:rFonts w:ascii="Times New Roman" w:hAnsi="Times New Roman" w:cs="Times New Roman"/>
          <w:sz w:val="24"/>
          <w:szCs w:val="24"/>
        </w:rPr>
        <w:t>ния</w:t>
      </w:r>
      <w:r w:rsidRPr="00B937E7">
        <w:rPr>
          <w:rFonts w:ascii="Times New Roman" w:hAnsi="Times New Roman" w:cs="Times New Roman"/>
          <w:sz w:val="24"/>
          <w:szCs w:val="24"/>
        </w:rPr>
        <w:t xml:space="preserve"> муниципальных услуг </w:t>
      </w:r>
      <w:r w:rsidR="00A54035">
        <w:rPr>
          <w:rFonts w:ascii="Times New Roman" w:hAnsi="Times New Roman" w:cs="Times New Roman"/>
          <w:sz w:val="24"/>
          <w:szCs w:val="24"/>
        </w:rPr>
        <w:t>муниципал</w:t>
      </w:r>
      <w:r w:rsidR="00A54035">
        <w:rPr>
          <w:rFonts w:ascii="Times New Roman" w:hAnsi="Times New Roman" w:cs="Times New Roman"/>
          <w:sz w:val="24"/>
          <w:szCs w:val="24"/>
        </w:rPr>
        <w:t>ь</w:t>
      </w:r>
      <w:r w:rsidR="00A54035">
        <w:rPr>
          <w:rFonts w:ascii="Times New Roman" w:hAnsi="Times New Roman" w:cs="Times New Roman"/>
          <w:sz w:val="24"/>
          <w:szCs w:val="24"/>
        </w:rPr>
        <w:t xml:space="preserve">ными учреждениями и </w:t>
      </w:r>
      <w:r w:rsidRPr="00B937E7">
        <w:rPr>
          <w:rFonts w:ascii="Times New Roman" w:hAnsi="Times New Roman" w:cs="Times New Roman"/>
          <w:sz w:val="24"/>
          <w:szCs w:val="24"/>
        </w:rPr>
        <w:t>структурными подразделениями администрации Але</w:t>
      </w:r>
      <w:r w:rsidRPr="00B937E7">
        <w:rPr>
          <w:rFonts w:ascii="Times New Roman" w:hAnsi="Times New Roman" w:cs="Times New Roman"/>
          <w:sz w:val="24"/>
          <w:szCs w:val="24"/>
        </w:rPr>
        <w:t>к</w:t>
      </w:r>
      <w:r w:rsidRPr="00B937E7">
        <w:rPr>
          <w:rFonts w:ascii="Times New Roman" w:hAnsi="Times New Roman" w:cs="Times New Roman"/>
          <w:sz w:val="24"/>
          <w:szCs w:val="24"/>
        </w:rPr>
        <w:t>сандровского муниципального района</w:t>
      </w:r>
    </w:p>
    <w:p w:rsidR="005433E5" w:rsidRDefault="005433E5" w:rsidP="005433E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433E5" w:rsidRDefault="005433E5" w:rsidP="005433E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433E5" w:rsidRDefault="008F1662" w:rsidP="005433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37E7">
        <w:rPr>
          <w:rFonts w:ascii="Times New Roman" w:hAnsi="Times New Roman" w:cs="Times New Roman"/>
          <w:sz w:val="28"/>
          <w:szCs w:val="28"/>
        </w:rPr>
        <w:t>ТИПОВАЯ АНКЕТА</w:t>
      </w:r>
    </w:p>
    <w:p w:rsidR="008F1662" w:rsidRPr="00B937E7" w:rsidRDefault="008F1662" w:rsidP="001F05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37E7">
        <w:rPr>
          <w:rFonts w:ascii="Times New Roman" w:hAnsi="Times New Roman" w:cs="Times New Roman"/>
          <w:sz w:val="28"/>
          <w:szCs w:val="28"/>
        </w:rPr>
        <w:t xml:space="preserve">мониторинга </w:t>
      </w:r>
      <w:r w:rsidR="001F05AA">
        <w:rPr>
          <w:rFonts w:ascii="Times New Roman" w:hAnsi="Times New Roman" w:cs="Times New Roman"/>
          <w:sz w:val="28"/>
          <w:szCs w:val="28"/>
        </w:rPr>
        <w:t>оказания</w:t>
      </w:r>
      <w:r w:rsidRPr="00B937E7">
        <w:rPr>
          <w:rFonts w:ascii="Times New Roman" w:hAnsi="Times New Roman" w:cs="Times New Roman"/>
          <w:sz w:val="28"/>
          <w:szCs w:val="28"/>
        </w:rPr>
        <w:t xml:space="preserve"> муниципальной услуг</w:t>
      </w:r>
      <w:r w:rsidR="005433E5">
        <w:rPr>
          <w:rFonts w:ascii="Times New Roman" w:hAnsi="Times New Roman" w:cs="Times New Roman"/>
          <w:sz w:val="28"/>
          <w:szCs w:val="28"/>
        </w:rPr>
        <w:t>и</w:t>
      </w:r>
    </w:p>
    <w:p w:rsidR="008F1662" w:rsidRPr="00B937E7" w:rsidRDefault="008F1662" w:rsidP="00B937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7E7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5433E5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8F1662" w:rsidRPr="005433E5" w:rsidRDefault="008F1662" w:rsidP="005433E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433E5">
        <w:rPr>
          <w:rFonts w:ascii="Times New Roman" w:hAnsi="Times New Roman" w:cs="Times New Roman"/>
          <w:sz w:val="20"/>
          <w:szCs w:val="20"/>
        </w:rPr>
        <w:t>(исполнитель муниципальной услуги)</w:t>
      </w:r>
    </w:p>
    <w:p w:rsidR="008F1662" w:rsidRPr="00B937E7" w:rsidRDefault="008F1662" w:rsidP="00B937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1662" w:rsidRPr="00B937E7" w:rsidRDefault="008F1662" w:rsidP="00B937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7E7">
        <w:rPr>
          <w:rFonts w:ascii="Times New Roman" w:hAnsi="Times New Roman" w:cs="Times New Roman"/>
          <w:sz w:val="28"/>
          <w:szCs w:val="28"/>
        </w:rPr>
        <w:t xml:space="preserve">     1. Наименование муниципальной услуги      </w:t>
      </w:r>
    </w:p>
    <w:p w:rsidR="008F1662" w:rsidRPr="00B937E7" w:rsidRDefault="008F1662" w:rsidP="00B937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7E7">
        <w:rPr>
          <w:rFonts w:ascii="Times New Roman" w:hAnsi="Times New Roman" w:cs="Times New Roman"/>
          <w:sz w:val="28"/>
          <w:szCs w:val="28"/>
        </w:rPr>
        <w:t xml:space="preserve">     _______________________________________________________________     </w:t>
      </w:r>
    </w:p>
    <w:p w:rsidR="008F1662" w:rsidRPr="00B937E7" w:rsidRDefault="008F1662" w:rsidP="00B937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7E7">
        <w:rPr>
          <w:rFonts w:ascii="Times New Roman" w:hAnsi="Times New Roman" w:cs="Times New Roman"/>
          <w:sz w:val="28"/>
          <w:szCs w:val="28"/>
        </w:rPr>
        <w:t xml:space="preserve">     _______________________________________________________________</w:t>
      </w:r>
    </w:p>
    <w:p w:rsidR="008F1662" w:rsidRPr="00B937E7" w:rsidRDefault="008F1662" w:rsidP="00B937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7E7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F1662" w:rsidRPr="00B937E7" w:rsidRDefault="008F1662" w:rsidP="00B937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7E7">
        <w:rPr>
          <w:rFonts w:ascii="Times New Roman" w:hAnsi="Times New Roman" w:cs="Times New Roman"/>
          <w:sz w:val="28"/>
          <w:szCs w:val="28"/>
        </w:rPr>
        <w:t xml:space="preserve">     2. Категория получателя муниципальной услуги: гражданин / организация</w:t>
      </w:r>
    </w:p>
    <w:p w:rsidR="008F1662" w:rsidRPr="005433E5" w:rsidRDefault="008F1662" w:rsidP="00B937E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33E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</w:t>
      </w:r>
      <w:r w:rsidR="005433E5" w:rsidRPr="005433E5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5433E5">
        <w:rPr>
          <w:rFonts w:ascii="Times New Roman" w:hAnsi="Times New Roman" w:cs="Times New Roman"/>
          <w:sz w:val="20"/>
          <w:szCs w:val="20"/>
        </w:rPr>
        <w:tab/>
      </w:r>
      <w:r w:rsidR="005433E5">
        <w:rPr>
          <w:rFonts w:ascii="Times New Roman" w:hAnsi="Times New Roman" w:cs="Times New Roman"/>
          <w:sz w:val="20"/>
          <w:szCs w:val="20"/>
        </w:rPr>
        <w:tab/>
      </w:r>
      <w:r w:rsidR="005433E5">
        <w:rPr>
          <w:rFonts w:ascii="Times New Roman" w:hAnsi="Times New Roman" w:cs="Times New Roman"/>
          <w:sz w:val="20"/>
          <w:szCs w:val="20"/>
        </w:rPr>
        <w:tab/>
      </w:r>
      <w:r w:rsidR="005433E5" w:rsidRPr="005433E5">
        <w:rPr>
          <w:rFonts w:ascii="Times New Roman" w:hAnsi="Times New Roman" w:cs="Times New Roman"/>
          <w:sz w:val="20"/>
          <w:szCs w:val="20"/>
        </w:rPr>
        <w:t xml:space="preserve">    (нужное </w:t>
      </w:r>
      <w:r w:rsidRPr="005433E5">
        <w:rPr>
          <w:rFonts w:ascii="Times New Roman" w:hAnsi="Times New Roman" w:cs="Times New Roman"/>
          <w:sz w:val="20"/>
          <w:szCs w:val="20"/>
        </w:rPr>
        <w:t>подчеркнуть)</w:t>
      </w:r>
    </w:p>
    <w:p w:rsidR="008F1662" w:rsidRPr="00B937E7" w:rsidRDefault="008F1662" w:rsidP="00B937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7E7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F1662" w:rsidRPr="00B937E7" w:rsidRDefault="008F1662" w:rsidP="00B937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7E7">
        <w:rPr>
          <w:rFonts w:ascii="Times New Roman" w:hAnsi="Times New Roman" w:cs="Times New Roman"/>
          <w:sz w:val="28"/>
          <w:szCs w:val="28"/>
        </w:rPr>
        <w:t xml:space="preserve">     3. Срок предоставления услуги ___________________________________</w:t>
      </w:r>
    </w:p>
    <w:p w:rsidR="008F1662" w:rsidRPr="005433E5" w:rsidRDefault="008F1662" w:rsidP="00B937E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937E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Pr="005433E5">
        <w:rPr>
          <w:rFonts w:ascii="Times New Roman" w:hAnsi="Times New Roman" w:cs="Times New Roman"/>
          <w:sz w:val="20"/>
          <w:szCs w:val="20"/>
        </w:rPr>
        <w:t>(реальный)</w:t>
      </w:r>
    </w:p>
    <w:p w:rsidR="008F1662" w:rsidRPr="00B937E7" w:rsidRDefault="008F1662" w:rsidP="00B937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7E7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F1662" w:rsidRPr="00B937E7" w:rsidRDefault="008F1662" w:rsidP="00B937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7E7">
        <w:rPr>
          <w:rFonts w:ascii="Times New Roman" w:hAnsi="Times New Roman" w:cs="Times New Roman"/>
          <w:sz w:val="28"/>
          <w:szCs w:val="28"/>
        </w:rPr>
        <w:t xml:space="preserve">     4. Сведения об оплате муниципальной услуги: </w:t>
      </w:r>
      <w:proofErr w:type="gramStart"/>
      <w:r w:rsidRPr="00B937E7">
        <w:rPr>
          <w:rFonts w:ascii="Times New Roman" w:hAnsi="Times New Roman" w:cs="Times New Roman"/>
          <w:sz w:val="28"/>
          <w:szCs w:val="28"/>
        </w:rPr>
        <w:t>платная</w:t>
      </w:r>
      <w:proofErr w:type="gramEnd"/>
      <w:r w:rsidRPr="00B937E7">
        <w:rPr>
          <w:rFonts w:ascii="Times New Roman" w:hAnsi="Times New Roman" w:cs="Times New Roman"/>
          <w:sz w:val="28"/>
          <w:szCs w:val="28"/>
        </w:rPr>
        <w:t xml:space="preserve"> / бесплатная</w:t>
      </w:r>
    </w:p>
    <w:p w:rsidR="008F1662" w:rsidRPr="005433E5" w:rsidRDefault="008F1662" w:rsidP="00B937E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937E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5433E5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5433E5">
        <w:rPr>
          <w:rFonts w:ascii="Times New Roman" w:hAnsi="Times New Roman" w:cs="Times New Roman"/>
          <w:sz w:val="20"/>
          <w:szCs w:val="20"/>
        </w:rPr>
        <w:t>(нужное подчеркнуть)</w:t>
      </w:r>
    </w:p>
    <w:p w:rsidR="008F1662" w:rsidRPr="00B937E7" w:rsidRDefault="008F1662" w:rsidP="00B937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7E7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F1662" w:rsidRPr="00B937E7" w:rsidRDefault="008F1662" w:rsidP="00B937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7E7">
        <w:rPr>
          <w:rFonts w:ascii="Times New Roman" w:hAnsi="Times New Roman" w:cs="Times New Roman"/>
          <w:sz w:val="28"/>
          <w:szCs w:val="28"/>
        </w:rPr>
        <w:t xml:space="preserve">     5. Сколько раз Вам приходилось посещать орган или структурное подра</w:t>
      </w:r>
      <w:r w:rsidRPr="00B937E7">
        <w:rPr>
          <w:rFonts w:ascii="Times New Roman" w:hAnsi="Times New Roman" w:cs="Times New Roman"/>
          <w:sz w:val="28"/>
          <w:szCs w:val="28"/>
        </w:rPr>
        <w:t>з</w:t>
      </w:r>
      <w:r w:rsidRPr="00B937E7">
        <w:rPr>
          <w:rFonts w:ascii="Times New Roman" w:hAnsi="Times New Roman" w:cs="Times New Roman"/>
          <w:sz w:val="28"/>
          <w:szCs w:val="28"/>
        </w:rPr>
        <w:t xml:space="preserve">деление для получения муниципальной услуги? </w:t>
      </w:r>
    </w:p>
    <w:p w:rsidR="008F1662" w:rsidRPr="00B937E7" w:rsidRDefault="008F1662" w:rsidP="00B937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7E7">
        <w:rPr>
          <w:rFonts w:ascii="Times New Roman" w:hAnsi="Times New Roman" w:cs="Times New Roman"/>
          <w:sz w:val="28"/>
          <w:szCs w:val="28"/>
        </w:rPr>
        <w:t xml:space="preserve">     ____________________</w:t>
      </w:r>
    </w:p>
    <w:p w:rsidR="008F1662" w:rsidRPr="00B937E7" w:rsidRDefault="008F1662" w:rsidP="00B937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7E7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F1662" w:rsidRPr="00B937E7" w:rsidRDefault="008F1662" w:rsidP="00B937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7E7">
        <w:rPr>
          <w:rFonts w:ascii="Times New Roman" w:hAnsi="Times New Roman" w:cs="Times New Roman"/>
          <w:sz w:val="28"/>
          <w:szCs w:val="28"/>
        </w:rPr>
        <w:t xml:space="preserve">     6. Из каких источников Вы получили информацию о порядке предоста</w:t>
      </w:r>
      <w:r w:rsidRPr="00B937E7">
        <w:rPr>
          <w:rFonts w:ascii="Times New Roman" w:hAnsi="Times New Roman" w:cs="Times New Roman"/>
          <w:sz w:val="28"/>
          <w:szCs w:val="28"/>
        </w:rPr>
        <w:t>в</w:t>
      </w:r>
      <w:r w:rsidRPr="00B937E7">
        <w:rPr>
          <w:rFonts w:ascii="Times New Roman" w:hAnsi="Times New Roman" w:cs="Times New Roman"/>
          <w:sz w:val="28"/>
          <w:szCs w:val="28"/>
        </w:rPr>
        <w:t>ления муниципа</w:t>
      </w:r>
      <w:r w:rsidR="005433E5">
        <w:rPr>
          <w:rFonts w:ascii="Times New Roman" w:hAnsi="Times New Roman" w:cs="Times New Roman"/>
          <w:sz w:val="28"/>
          <w:szCs w:val="28"/>
        </w:rPr>
        <w:t>льной услуги:</w:t>
      </w:r>
    </w:p>
    <w:p w:rsidR="008F1662" w:rsidRPr="00B937E7" w:rsidRDefault="008F1662" w:rsidP="00B937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7E7">
        <w:rPr>
          <w:rFonts w:ascii="Times New Roman" w:hAnsi="Times New Roman" w:cs="Times New Roman"/>
          <w:sz w:val="28"/>
          <w:szCs w:val="28"/>
        </w:rPr>
        <w:t xml:space="preserve">     1</w:t>
      </w:r>
      <w:r w:rsidR="005433E5">
        <w:rPr>
          <w:rFonts w:ascii="Times New Roman" w:hAnsi="Times New Roman" w:cs="Times New Roman"/>
          <w:sz w:val="28"/>
          <w:szCs w:val="28"/>
        </w:rPr>
        <w:t>) из нормативно-правовых актов,</w:t>
      </w:r>
      <w:r w:rsidRPr="00B937E7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F1662" w:rsidRPr="00B937E7" w:rsidRDefault="008F1662" w:rsidP="00B937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7E7">
        <w:rPr>
          <w:rFonts w:ascii="Times New Roman" w:hAnsi="Times New Roman" w:cs="Times New Roman"/>
          <w:sz w:val="28"/>
          <w:szCs w:val="28"/>
        </w:rPr>
        <w:t xml:space="preserve">     2) посредством личного общения с исп</w:t>
      </w:r>
      <w:r w:rsidR="005433E5">
        <w:rPr>
          <w:rFonts w:ascii="Times New Roman" w:hAnsi="Times New Roman" w:cs="Times New Roman"/>
          <w:sz w:val="28"/>
          <w:szCs w:val="28"/>
        </w:rPr>
        <w:t>олнителем муниципальной услуги,</w:t>
      </w:r>
      <w:r w:rsidRPr="00B937E7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F1662" w:rsidRPr="00B937E7" w:rsidRDefault="008F1662" w:rsidP="00B937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7E7">
        <w:rPr>
          <w:rFonts w:ascii="Times New Roman" w:hAnsi="Times New Roman" w:cs="Times New Roman"/>
          <w:sz w:val="28"/>
          <w:szCs w:val="28"/>
        </w:rPr>
        <w:t xml:space="preserve">     3) прочитал на информационных стендах в помещении, где предос</w:t>
      </w:r>
      <w:r w:rsidR="005433E5">
        <w:rPr>
          <w:rFonts w:ascii="Times New Roman" w:hAnsi="Times New Roman" w:cs="Times New Roman"/>
          <w:sz w:val="28"/>
          <w:szCs w:val="28"/>
        </w:rPr>
        <w:t>тавл</w:t>
      </w:r>
      <w:r w:rsidR="005433E5">
        <w:rPr>
          <w:rFonts w:ascii="Times New Roman" w:hAnsi="Times New Roman" w:cs="Times New Roman"/>
          <w:sz w:val="28"/>
          <w:szCs w:val="28"/>
        </w:rPr>
        <w:t>я</w:t>
      </w:r>
      <w:r w:rsidR="005433E5">
        <w:rPr>
          <w:rFonts w:ascii="Times New Roman" w:hAnsi="Times New Roman" w:cs="Times New Roman"/>
          <w:sz w:val="28"/>
          <w:szCs w:val="28"/>
        </w:rPr>
        <w:t>ется муниципальная услуга,</w:t>
      </w:r>
      <w:r w:rsidRPr="00B937E7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F1662" w:rsidRPr="00B937E7" w:rsidRDefault="008F1662" w:rsidP="00B937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7E7">
        <w:rPr>
          <w:rFonts w:ascii="Times New Roman" w:hAnsi="Times New Roman" w:cs="Times New Roman"/>
          <w:sz w:val="28"/>
          <w:szCs w:val="28"/>
        </w:rPr>
        <w:t xml:space="preserve">     4) по телефону от ис</w:t>
      </w:r>
      <w:r w:rsidR="005433E5">
        <w:rPr>
          <w:rFonts w:ascii="Times New Roman" w:hAnsi="Times New Roman" w:cs="Times New Roman"/>
          <w:sz w:val="28"/>
          <w:szCs w:val="28"/>
        </w:rPr>
        <w:t>полнителя муниципальной услуги,</w:t>
      </w:r>
      <w:r w:rsidRPr="00B937E7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F1662" w:rsidRPr="00B937E7" w:rsidRDefault="008F1662" w:rsidP="00B937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7E7">
        <w:rPr>
          <w:rFonts w:ascii="Times New Roman" w:hAnsi="Times New Roman" w:cs="Times New Roman"/>
          <w:sz w:val="28"/>
          <w:szCs w:val="28"/>
        </w:rPr>
        <w:t xml:space="preserve">     5) </w:t>
      </w:r>
      <w:r w:rsidR="005433E5">
        <w:rPr>
          <w:rFonts w:ascii="Times New Roman" w:hAnsi="Times New Roman" w:cs="Times New Roman"/>
          <w:sz w:val="28"/>
          <w:szCs w:val="28"/>
        </w:rPr>
        <w:t>из средств массовой информации,</w:t>
      </w:r>
      <w:r w:rsidRPr="00B937E7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F1662" w:rsidRPr="00B937E7" w:rsidRDefault="005433E5" w:rsidP="00B937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6</w:t>
      </w:r>
      <w:r w:rsidR="008F1662" w:rsidRPr="00B937E7">
        <w:rPr>
          <w:rFonts w:ascii="Times New Roman" w:hAnsi="Times New Roman" w:cs="Times New Roman"/>
          <w:sz w:val="28"/>
          <w:szCs w:val="28"/>
        </w:rPr>
        <w:t xml:space="preserve">) другое ___________________________________________________ </w:t>
      </w:r>
    </w:p>
    <w:p w:rsidR="008F1662" w:rsidRPr="00B937E7" w:rsidRDefault="008F1662" w:rsidP="00B937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7E7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D74F8E" w:rsidRDefault="008F1662" w:rsidP="00B937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7E7">
        <w:rPr>
          <w:rFonts w:ascii="Times New Roman" w:hAnsi="Times New Roman" w:cs="Times New Roman"/>
          <w:sz w:val="28"/>
          <w:szCs w:val="28"/>
        </w:rPr>
        <w:t xml:space="preserve">     7. Сколько времени потрачено Вами на подготовку пакета документов для получения муниципальной </w:t>
      </w:r>
      <w:r w:rsidR="00D74F8E">
        <w:rPr>
          <w:rFonts w:ascii="Times New Roman" w:hAnsi="Times New Roman" w:cs="Times New Roman"/>
          <w:sz w:val="28"/>
          <w:szCs w:val="28"/>
        </w:rPr>
        <w:t>услуги? _____ часов ______ дней</w:t>
      </w:r>
    </w:p>
    <w:p w:rsidR="001F05AA" w:rsidRPr="00B937E7" w:rsidRDefault="001F05AA" w:rsidP="00B937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F8E" w:rsidRDefault="008F1662" w:rsidP="00B937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7E7">
        <w:rPr>
          <w:rFonts w:ascii="Times New Roman" w:hAnsi="Times New Roman" w:cs="Times New Roman"/>
          <w:sz w:val="28"/>
          <w:szCs w:val="28"/>
        </w:rPr>
        <w:t xml:space="preserve">     8</w:t>
      </w:r>
      <w:r w:rsidR="00B413D2">
        <w:rPr>
          <w:rFonts w:ascii="Times New Roman" w:hAnsi="Times New Roman" w:cs="Times New Roman"/>
          <w:sz w:val="28"/>
          <w:szCs w:val="28"/>
        </w:rPr>
        <w:t>. Оцените по пятибалльной шкале,</w:t>
      </w:r>
      <w:r w:rsidRPr="00B937E7">
        <w:rPr>
          <w:rFonts w:ascii="Times New Roman" w:hAnsi="Times New Roman" w:cs="Times New Roman"/>
          <w:sz w:val="28"/>
          <w:szCs w:val="28"/>
        </w:rPr>
        <w:t xml:space="preserve"> насколько удовлетворяет Вас объем полученной информации о муниципальной услуге (полнота информа</w:t>
      </w:r>
      <w:r w:rsidR="005433E5">
        <w:rPr>
          <w:rFonts w:ascii="Times New Roman" w:hAnsi="Times New Roman" w:cs="Times New Roman"/>
          <w:sz w:val="28"/>
          <w:szCs w:val="28"/>
        </w:rPr>
        <w:t>ции, п</w:t>
      </w:r>
      <w:r w:rsidR="005433E5">
        <w:rPr>
          <w:rFonts w:ascii="Times New Roman" w:hAnsi="Times New Roman" w:cs="Times New Roman"/>
          <w:sz w:val="28"/>
          <w:szCs w:val="28"/>
        </w:rPr>
        <w:t>о</w:t>
      </w:r>
      <w:r w:rsidR="005433E5">
        <w:rPr>
          <w:rFonts w:ascii="Times New Roman" w:hAnsi="Times New Roman" w:cs="Times New Roman"/>
          <w:sz w:val="28"/>
          <w:szCs w:val="28"/>
        </w:rPr>
        <w:t>нятность изложения)?</w:t>
      </w:r>
    </w:p>
    <w:p w:rsidR="009A71EA" w:rsidRDefault="009A71EA" w:rsidP="00B937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7FF9" w:rsidRDefault="00017FF9" w:rsidP="00B937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7FF9" w:rsidRDefault="00017FF9" w:rsidP="00B937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7FF9" w:rsidRPr="00B937E7" w:rsidRDefault="00017FF9" w:rsidP="00017F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18"/>
        <w:gridCol w:w="567"/>
      </w:tblGrid>
      <w:tr w:rsidR="00D74F8E" w:rsidTr="00D74F8E">
        <w:tc>
          <w:tcPr>
            <w:tcW w:w="2518" w:type="dxa"/>
          </w:tcPr>
          <w:p w:rsidR="00D74F8E" w:rsidRDefault="00D74F8E" w:rsidP="00D74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D74F8E" w:rsidRDefault="00D74F8E" w:rsidP="00B937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F8E" w:rsidTr="00D74F8E">
        <w:tc>
          <w:tcPr>
            <w:tcW w:w="2518" w:type="dxa"/>
          </w:tcPr>
          <w:p w:rsidR="00D74F8E" w:rsidRDefault="00D74F8E" w:rsidP="00D74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D74F8E" w:rsidRDefault="00D74F8E" w:rsidP="00B937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F8E" w:rsidTr="00D74F8E">
        <w:tc>
          <w:tcPr>
            <w:tcW w:w="2518" w:type="dxa"/>
          </w:tcPr>
          <w:p w:rsidR="00D74F8E" w:rsidRDefault="00D74F8E" w:rsidP="00D74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7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D74F8E" w:rsidRDefault="00D74F8E" w:rsidP="00B937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F8E" w:rsidTr="00D74F8E">
        <w:tc>
          <w:tcPr>
            <w:tcW w:w="2518" w:type="dxa"/>
          </w:tcPr>
          <w:p w:rsidR="00D74F8E" w:rsidRDefault="00D74F8E" w:rsidP="00D74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D74F8E" w:rsidRDefault="00D74F8E" w:rsidP="00B937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F8E" w:rsidTr="00D74F8E">
        <w:tc>
          <w:tcPr>
            <w:tcW w:w="2518" w:type="dxa"/>
          </w:tcPr>
          <w:p w:rsidR="00D74F8E" w:rsidRDefault="00D74F8E" w:rsidP="00D74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D74F8E" w:rsidRDefault="00D74F8E" w:rsidP="00B937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1662" w:rsidRPr="00B937E7" w:rsidRDefault="008F1662" w:rsidP="00B937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1662" w:rsidRPr="00B937E7" w:rsidRDefault="008F1662" w:rsidP="00B937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7E7">
        <w:rPr>
          <w:rFonts w:ascii="Times New Roman" w:hAnsi="Times New Roman" w:cs="Times New Roman"/>
          <w:sz w:val="28"/>
          <w:szCs w:val="28"/>
        </w:rPr>
        <w:t xml:space="preserve">     9. Достаточно ли информации о порядке предоставления муниципальной ус</w:t>
      </w:r>
      <w:r w:rsidR="005433E5">
        <w:rPr>
          <w:rFonts w:ascii="Times New Roman" w:hAnsi="Times New Roman" w:cs="Times New Roman"/>
          <w:sz w:val="28"/>
          <w:szCs w:val="28"/>
        </w:rPr>
        <w:t>луги на информационных стендах?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18"/>
        <w:gridCol w:w="567"/>
      </w:tblGrid>
      <w:tr w:rsidR="00D74F8E" w:rsidTr="00D74F8E">
        <w:tc>
          <w:tcPr>
            <w:tcW w:w="2518" w:type="dxa"/>
          </w:tcPr>
          <w:p w:rsidR="00D74F8E" w:rsidRDefault="00D74F8E" w:rsidP="00D74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7E7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567" w:type="dxa"/>
          </w:tcPr>
          <w:p w:rsidR="00D74F8E" w:rsidRDefault="00D74F8E" w:rsidP="00B937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F8E" w:rsidTr="00D74F8E">
        <w:tc>
          <w:tcPr>
            <w:tcW w:w="2518" w:type="dxa"/>
          </w:tcPr>
          <w:p w:rsidR="00D74F8E" w:rsidRDefault="00D74F8E" w:rsidP="00D74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567" w:type="dxa"/>
          </w:tcPr>
          <w:p w:rsidR="00D74F8E" w:rsidRDefault="00D74F8E" w:rsidP="00B937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1662" w:rsidRPr="00B937E7" w:rsidRDefault="008F1662" w:rsidP="00B937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1662" w:rsidRPr="00B937E7" w:rsidRDefault="008F1662" w:rsidP="00B937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7E7">
        <w:rPr>
          <w:rFonts w:ascii="Times New Roman" w:hAnsi="Times New Roman" w:cs="Times New Roman"/>
          <w:sz w:val="28"/>
          <w:szCs w:val="28"/>
        </w:rPr>
        <w:t xml:space="preserve">     10. Оцените по пятибалльной шкале, насколько Вас удовлетворяет место размещения исполн</w:t>
      </w:r>
      <w:r w:rsidR="00D74F8E">
        <w:rPr>
          <w:rFonts w:ascii="Times New Roman" w:hAnsi="Times New Roman" w:cs="Times New Roman"/>
          <w:sz w:val="28"/>
          <w:szCs w:val="28"/>
        </w:rPr>
        <w:t>ителя муниципальной услуги?</w:t>
      </w:r>
      <w:r w:rsidR="00D74F8E">
        <w:rPr>
          <w:rFonts w:ascii="Times New Roman" w:hAnsi="Times New Roman" w:cs="Times New Roman"/>
          <w:sz w:val="28"/>
          <w:szCs w:val="28"/>
        </w:rPr>
        <w:tab/>
      </w:r>
      <w:r w:rsidR="00D74F8E">
        <w:rPr>
          <w:rFonts w:ascii="Times New Roman" w:hAnsi="Times New Roman" w:cs="Times New Roman"/>
          <w:sz w:val="28"/>
          <w:szCs w:val="28"/>
        </w:rPr>
        <w:tab/>
      </w:r>
      <w:r w:rsidR="00D74F8E">
        <w:rPr>
          <w:rFonts w:ascii="Times New Roman" w:hAnsi="Times New Roman" w:cs="Times New Roman"/>
          <w:sz w:val="28"/>
          <w:szCs w:val="28"/>
        </w:rPr>
        <w:tab/>
      </w:r>
      <w:r w:rsidR="00D74F8E"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18"/>
        <w:gridCol w:w="567"/>
      </w:tblGrid>
      <w:tr w:rsidR="00D74F8E" w:rsidTr="00C94C04">
        <w:tc>
          <w:tcPr>
            <w:tcW w:w="2518" w:type="dxa"/>
          </w:tcPr>
          <w:p w:rsidR="00D74F8E" w:rsidRDefault="00D74F8E" w:rsidP="00C94C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D74F8E" w:rsidRDefault="00D74F8E" w:rsidP="00C94C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F8E" w:rsidTr="00C94C04">
        <w:tc>
          <w:tcPr>
            <w:tcW w:w="2518" w:type="dxa"/>
          </w:tcPr>
          <w:p w:rsidR="00D74F8E" w:rsidRDefault="00D74F8E" w:rsidP="00C94C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D74F8E" w:rsidRDefault="00D74F8E" w:rsidP="00C94C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F8E" w:rsidTr="00C94C04">
        <w:tc>
          <w:tcPr>
            <w:tcW w:w="2518" w:type="dxa"/>
          </w:tcPr>
          <w:p w:rsidR="00D74F8E" w:rsidRDefault="00D74F8E" w:rsidP="00C94C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7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D74F8E" w:rsidRDefault="00D74F8E" w:rsidP="00C94C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F8E" w:rsidTr="00C94C04">
        <w:tc>
          <w:tcPr>
            <w:tcW w:w="2518" w:type="dxa"/>
          </w:tcPr>
          <w:p w:rsidR="00D74F8E" w:rsidRDefault="00D74F8E" w:rsidP="00C94C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D74F8E" w:rsidRDefault="00D74F8E" w:rsidP="00C94C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F8E" w:rsidTr="00C94C04">
        <w:tc>
          <w:tcPr>
            <w:tcW w:w="2518" w:type="dxa"/>
          </w:tcPr>
          <w:p w:rsidR="00D74F8E" w:rsidRDefault="00D74F8E" w:rsidP="00C94C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D74F8E" w:rsidRDefault="00D74F8E" w:rsidP="00C94C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1662" w:rsidRPr="00B937E7" w:rsidRDefault="008F1662" w:rsidP="00B937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1662" w:rsidRPr="00B937E7" w:rsidRDefault="008F1662" w:rsidP="00B937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7E7">
        <w:rPr>
          <w:rFonts w:ascii="Times New Roman" w:hAnsi="Times New Roman" w:cs="Times New Roman"/>
          <w:sz w:val="28"/>
          <w:szCs w:val="28"/>
        </w:rPr>
        <w:t xml:space="preserve">     11. Оцените по пятибалльной шкале, насколько удовлетворяет Вас график работы ис</w:t>
      </w:r>
      <w:r w:rsidR="00D74F8E">
        <w:rPr>
          <w:rFonts w:ascii="Times New Roman" w:hAnsi="Times New Roman" w:cs="Times New Roman"/>
          <w:sz w:val="28"/>
          <w:szCs w:val="28"/>
        </w:rPr>
        <w:t>полнителя муниципальной услуги?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18"/>
        <w:gridCol w:w="567"/>
      </w:tblGrid>
      <w:tr w:rsidR="00D74F8E" w:rsidTr="00C94C04">
        <w:tc>
          <w:tcPr>
            <w:tcW w:w="2518" w:type="dxa"/>
          </w:tcPr>
          <w:p w:rsidR="00D74F8E" w:rsidRDefault="00D74F8E" w:rsidP="00C94C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D74F8E" w:rsidRDefault="00D74F8E" w:rsidP="00C94C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F8E" w:rsidTr="00C94C04">
        <w:tc>
          <w:tcPr>
            <w:tcW w:w="2518" w:type="dxa"/>
          </w:tcPr>
          <w:p w:rsidR="00D74F8E" w:rsidRDefault="00D74F8E" w:rsidP="00C94C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D74F8E" w:rsidRDefault="00D74F8E" w:rsidP="00C94C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F8E" w:rsidTr="00C94C04">
        <w:tc>
          <w:tcPr>
            <w:tcW w:w="2518" w:type="dxa"/>
          </w:tcPr>
          <w:p w:rsidR="00D74F8E" w:rsidRDefault="00D74F8E" w:rsidP="00C94C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7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D74F8E" w:rsidRDefault="00D74F8E" w:rsidP="00C94C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F8E" w:rsidTr="00C94C04">
        <w:tc>
          <w:tcPr>
            <w:tcW w:w="2518" w:type="dxa"/>
          </w:tcPr>
          <w:p w:rsidR="00D74F8E" w:rsidRDefault="00D74F8E" w:rsidP="00C94C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D74F8E" w:rsidRDefault="00D74F8E" w:rsidP="00C94C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F8E" w:rsidTr="00C94C04">
        <w:tc>
          <w:tcPr>
            <w:tcW w:w="2518" w:type="dxa"/>
          </w:tcPr>
          <w:p w:rsidR="00D74F8E" w:rsidRDefault="00D74F8E" w:rsidP="00C94C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D74F8E" w:rsidRDefault="00D74F8E" w:rsidP="00C94C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1662" w:rsidRPr="00B937E7" w:rsidRDefault="008F1662" w:rsidP="00B937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1662" w:rsidRPr="00B937E7" w:rsidRDefault="008F1662" w:rsidP="00B937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7E7">
        <w:rPr>
          <w:rFonts w:ascii="Times New Roman" w:hAnsi="Times New Roman" w:cs="Times New Roman"/>
          <w:sz w:val="28"/>
          <w:szCs w:val="28"/>
        </w:rPr>
        <w:t xml:space="preserve">     12. Оцените по пятибалльной шкале, насколько удовлетворяет Вас ур</w:t>
      </w:r>
      <w:r w:rsidRPr="00B937E7">
        <w:rPr>
          <w:rFonts w:ascii="Times New Roman" w:hAnsi="Times New Roman" w:cs="Times New Roman"/>
          <w:sz w:val="28"/>
          <w:szCs w:val="28"/>
        </w:rPr>
        <w:t>о</w:t>
      </w:r>
      <w:r w:rsidRPr="00B937E7">
        <w:rPr>
          <w:rFonts w:ascii="Times New Roman" w:hAnsi="Times New Roman" w:cs="Times New Roman"/>
          <w:sz w:val="28"/>
          <w:szCs w:val="28"/>
        </w:rPr>
        <w:t>вень комфортности помещения, в котором предоставляется муниципальная услуга?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18"/>
        <w:gridCol w:w="567"/>
      </w:tblGrid>
      <w:tr w:rsidR="00D74F8E" w:rsidTr="00C94C04">
        <w:tc>
          <w:tcPr>
            <w:tcW w:w="2518" w:type="dxa"/>
          </w:tcPr>
          <w:p w:rsidR="00D74F8E" w:rsidRDefault="00D74F8E" w:rsidP="00C94C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D74F8E" w:rsidRDefault="00D74F8E" w:rsidP="00C94C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F8E" w:rsidTr="00C94C04">
        <w:tc>
          <w:tcPr>
            <w:tcW w:w="2518" w:type="dxa"/>
          </w:tcPr>
          <w:p w:rsidR="00D74F8E" w:rsidRDefault="00D74F8E" w:rsidP="00C94C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D74F8E" w:rsidRDefault="00D74F8E" w:rsidP="00C94C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F8E" w:rsidTr="00C94C04">
        <w:tc>
          <w:tcPr>
            <w:tcW w:w="2518" w:type="dxa"/>
          </w:tcPr>
          <w:p w:rsidR="00D74F8E" w:rsidRDefault="00D74F8E" w:rsidP="00C94C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7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D74F8E" w:rsidRDefault="00D74F8E" w:rsidP="00C94C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F8E" w:rsidTr="00C94C04">
        <w:tc>
          <w:tcPr>
            <w:tcW w:w="2518" w:type="dxa"/>
          </w:tcPr>
          <w:p w:rsidR="00D74F8E" w:rsidRDefault="00D74F8E" w:rsidP="00C94C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D74F8E" w:rsidRDefault="00D74F8E" w:rsidP="00C94C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F8E" w:rsidTr="00C94C04">
        <w:tc>
          <w:tcPr>
            <w:tcW w:w="2518" w:type="dxa"/>
          </w:tcPr>
          <w:p w:rsidR="00D74F8E" w:rsidRDefault="00D74F8E" w:rsidP="00C94C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D74F8E" w:rsidRDefault="00D74F8E" w:rsidP="00C94C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1662" w:rsidRPr="00B937E7" w:rsidRDefault="008F1662" w:rsidP="00B937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1662" w:rsidRPr="00B937E7" w:rsidRDefault="008F1662" w:rsidP="00B937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7E7">
        <w:rPr>
          <w:rFonts w:ascii="Times New Roman" w:hAnsi="Times New Roman" w:cs="Times New Roman"/>
          <w:sz w:val="28"/>
          <w:szCs w:val="28"/>
        </w:rPr>
        <w:t xml:space="preserve">     13. Удовлетворяет ли Вас организация очереди в помещении, где пред</w:t>
      </w:r>
      <w:r w:rsidRPr="00B937E7">
        <w:rPr>
          <w:rFonts w:ascii="Times New Roman" w:hAnsi="Times New Roman" w:cs="Times New Roman"/>
          <w:sz w:val="28"/>
          <w:szCs w:val="28"/>
        </w:rPr>
        <w:t>о</w:t>
      </w:r>
      <w:r w:rsidRPr="00B937E7">
        <w:rPr>
          <w:rFonts w:ascii="Times New Roman" w:hAnsi="Times New Roman" w:cs="Times New Roman"/>
          <w:sz w:val="28"/>
          <w:szCs w:val="28"/>
        </w:rPr>
        <w:t>ставляется муниципальная услуга?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18"/>
        <w:gridCol w:w="567"/>
      </w:tblGrid>
      <w:tr w:rsidR="00D74F8E" w:rsidTr="00C94C04">
        <w:tc>
          <w:tcPr>
            <w:tcW w:w="2518" w:type="dxa"/>
          </w:tcPr>
          <w:p w:rsidR="00D74F8E" w:rsidRDefault="00D74F8E" w:rsidP="00C94C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7E7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567" w:type="dxa"/>
          </w:tcPr>
          <w:p w:rsidR="00D74F8E" w:rsidRDefault="00D74F8E" w:rsidP="00C94C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F8E" w:rsidTr="00C94C04">
        <w:tc>
          <w:tcPr>
            <w:tcW w:w="2518" w:type="dxa"/>
          </w:tcPr>
          <w:p w:rsidR="00D74F8E" w:rsidRDefault="00D74F8E" w:rsidP="00C94C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567" w:type="dxa"/>
          </w:tcPr>
          <w:p w:rsidR="00D74F8E" w:rsidRDefault="00D74F8E" w:rsidP="00C94C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74F8E" w:rsidRPr="00B937E7" w:rsidRDefault="00D74F8E" w:rsidP="00B937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1662" w:rsidRPr="00B937E7" w:rsidRDefault="008F1662" w:rsidP="00B937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7E7">
        <w:rPr>
          <w:rFonts w:ascii="Times New Roman" w:hAnsi="Times New Roman" w:cs="Times New Roman"/>
          <w:sz w:val="28"/>
          <w:szCs w:val="28"/>
        </w:rPr>
        <w:t xml:space="preserve">     14. Удовлетворяют ли Вас сроки предоставления муниципальной услуги?    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18"/>
        <w:gridCol w:w="567"/>
      </w:tblGrid>
      <w:tr w:rsidR="00D74F8E" w:rsidTr="00C94C04">
        <w:tc>
          <w:tcPr>
            <w:tcW w:w="2518" w:type="dxa"/>
          </w:tcPr>
          <w:p w:rsidR="00D74F8E" w:rsidRDefault="00D74F8E" w:rsidP="00C94C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7E7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567" w:type="dxa"/>
          </w:tcPr>
          <w:p w:rsidR="00D74F8E" w:rsidRDefault="00D74F8E" w:rsidP="00C94C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F8E" w:rsidTr="00C94C04">
        <w:tc>
          <w:tcPr>
            <w:tcW w:w="2518" w:type="dxa"/>
          </w:tcPr>
          <w:p w:rsidR="00D74F8E" w:rsidRDefault="00D74F8E" w:rsidP="00C94C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567" w:type="dxa"/>
          </w:tcPr>
          <w:p w:rsidR="00D74F8E" w:rsidRDefault="00D74F8E" w:rsidP="00C94C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74F8E" w:rsidRDefault="00D74F8E" w:rsidP="00B937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7FF9" w:rsidRDefault="00017FF9" w:rsidP="00017FF9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</w:p>
    <w:p w:rsidR="008F1662" w:rsidRPr="00B937E7" w:rsidRDefault="008F1662" w:rsidP="00D74F8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937E7">
        <w:rPr>
          <w:rFonts w:ascii="Times New Roman" w:hAnsi="Times New Roman" w:cs="Times New Roman"/>
          <w:sz w:val="28"/>
          <w:szCs w:val="28"/>
        </w:rPr>
        <w:t>15. Приходилось ли Вам повторно обращаться по одному и тому же в</w:t>
      </w:r>
      <w:r w:rsidRPr="00B937E7">
        <w:rPr>
          <w:rFonts w:ascii="Times New Roman" w:hAnsi="Times New Roman" w:cs="Times New Roman"/>
          <w:sz w:val="28"/>
          <w:szCs w:val="28"/>
        </w:rPr>
        <w:t>о</w:t>
      </w:r>
      <w:r w:rsidRPr="00B937E7">
        <w:rPr>
          <w:rFonts w:ascii="Times New Roman" w:hAnsi="Times New Roman" w:cs="Times New Roman"/>
          <w:sz w:val="28"/>
          <w:szCs w:val="28"/>
        </w:rPr>
        <w:t>просу?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18"/>
        <w:gridCol w:w="567"/>
      </w:tblGrid>
      <w:tr w:rsidR="00D74F8E" w:rsidTr="00C94C04">
        <w:tc>
          <w:tcPr>
            <w:tcW w:w="2518" w:type="dxa"/>
          </w:tcPr>
          <w:p w:rsidR="00D74F8E" w:rsidRDefault="00D74F8E" w:rsidP="00C94C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7E7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567" w:type="dxa"/>
          </w:tcPr>
          <w:p w:rsidR="00D74F8E" w:rsidRDefault="00D74F8E" w:rsidP="00C94C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F8E" w:rsidTr="00C94C04">
        <w:tc>
          <w:tcPr>
            <w:tcW w:w="2518" w:type="dxa"/>
          </w:tcPr>
          <w:p w:rsidR="00D74F8E" w:rsidRDefault="00D74F8E" w:rsidP="00C94C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567" w:type="dxa"/>
          </w:tcPr>
          <w:p w:rsidR="00D74F8E" w:rsidRDefault="00D74F8E" w:rsidP="00C94C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74F8E" w:rsidRDefault="00D74F8E" w:rsidP="00B937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1662" w:rsidRPr="00B937E7" w:rsidRDefault="008F1662" w:rsidP="00B937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7E7">
        <w:rPr>
          <w:rFonts w:ascii="Times New Roman" w:hAnsi="Times New Roman" w:cs="Times New Roman"/>
          <w:sz w:val="28"/>
          <w:szCs w:val="28"/>
        </w:rPr>
        <w:t xml:space="preserve">     16. Оцените по пятибалльной шкале, насколько Вы остались довольны внимательностью, вежливостью и компетентностью сотрудника, оказыва</w:t>
      </w:r>
      <w:r w:rsidRPr="00B937E7">
        <w:rPr>
          <w:rFonts w:ascii="Times New Roman" w:hAnsi="Times New Roman" w:cs="Times New Roman"/>
          <w:sz w:val="28"/>
          <w:szCs w:val="28"/>
        </w:rPr>
        <w:t>ю</w:t>
      </w:r>
      <w:r w:rsidRPr="00B937E7">
        <w:rPr>
          <w:rFonts w:ascii="Times New Roman" w:hAnsi="Times New Roman" w:cs="Times New Roman"/>
          <w:sz w:val="28"/>
          <w:szCs w:val="28"/>
        </w:rPr>
        <w:t>щего муниципальную услугу?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18"/>
        <w:gridCol w:w="567"/>
      </w:tblGrid>
      <w:tr w:rsidR="00D74F8E" w:rsidTr="00C94C04">
        <w:tc>
          <w:tcPr>
            <w:tcW w:w="2518" w:type="dxa"/>
          </w:tcPr>
          <w:p w:rsidR="00D74F8E" w:rsidRDefault="00D74F8E" w:rsidP="00C94C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D74F8E" w:rsidRDefault="00D74F8E" w:rsidP="00C94C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F8E" w:rsidTr="00C94C04">
        <w:tc>
          <w:tcPr>
            <w:tcW w:w="2518" w:type="dxa"/>
          </w:tcPr>
          <w:p w:rsidR="00D74F8E" w:rsidRDefault="00D74F8E" w:rsidP="00C94C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D74F8E" w:rsidRDefault="00D74F8E" w:rsidP="00C94C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F8E" w:rsidTr="00C94C04">
        <w:tc>
          <w:tcPr>
            <w:tcW w:w="2518" w:type="dxa"/>
          </w:tcPr>
          <w:p w:rsidR="00D74F8E" w:rsidRDefault="00D74F8E" w:rsidP="00C94C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7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D74F8E" w:rsidRDefault="00D74F8E" w:rsidP="00C94C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F8E" w:rsidTr="00C94C04">
        <w:tc>
          <w:tcPr>
            <w:tcW w:w="2518" w:type="dxa"/>
          </w:tcPr>
          <w:p w:rsidR="00D74F8E" w:rsidRDefault="00D74F8E" w:rsidP="00C94C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D74F8E" w:rsidRDefault="00D74F8E" w:rsidP="00C94C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F8E" w:rsidTr="00C94C04">
        <w:tc>
          <w:tcPr>
            <w:tcW w:w="2518" w:type="dxa"/>
          </w:tcPr>
          <w:p w:rsidR="00D74F8E" w:rsidRDefault="00D74F8E" w:rsidP="00C94C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D74F8E" w:rsidRDefault="00D74F8E" w:rsidP="00C94C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1662" w:rsidRPr="00B937E7" w:rsidRDefault="008F1662" w:rsidP="00B937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1662" w:rsidRPr="00B937E7" w:rsidRDefault="008F1662" w:rsidP="00B937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7E7">
        <w:rPr>
          <w:rFonts w:ascii="Times New Roman" w:hAnsi="Times New Roman" w:cs="Times New Roman"/>
          <w:sz w:val="28"/>
          <w:szCs w:val="28"/>
        </w:rPr>
        <w:t xml:space="preserve">     17. Оцените по пятибалльной шкале, насколько Вы остались довольны к</w:t>
      </w:r>
      <w:r w:rsidRPr="00B937E7">
        <w:rPr>
          <w:rFonts w:ascii="Times New Roman" w:hAnsi="Times New Roman" w:cs="Times New Roman"/>
          <w:sz w:val="28"/>
          <w:szCs w:val="28"/>
        </w:rPr>
        <w:t>а</w:t>
      </w:r>
      <w:r w:rsidRPr="00B937E7">
        <w:rPr>
          <w:rFonts w:ascii="Times New Roman" w:hAnsi="Times New Roman" w:cs="Times New Roman"/>
          <w:sz w:val="28"/>
          <w:szCs w:val="28"/>
        </w:rPr>
        <w:t>чеством предоставления муниципальной услуги в целом?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18"/>
        <w:gridCol w:w="567"/>
      </w:tblGrid>
      <w:tr w:rsidR="00D74F8E" w:rsidTr="00C94C04">
        <w:tc>
          <w:tcPr>
            <w:tcW w:w="2518" w:type="dxa"/>
          </w:tcPr>
          <w:p w:rsidR="00D74F8E" w:rsidRDefault="00D74F8E" w:rsidP="00C94C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D74F8E" w:rsidRDefault="00D74F8E" w:rsidP="00C94C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F8E" w:rsidTr="00C94C04">
        <w:tc>
          <w:tcPr>
            <w:tcW w:w="2518" w:type="dxa"/>
          </w:tcPr>
          <w:p w:rsidR="00D74F8E" w:rsidRDefault="00D74F8E" w:rsidP="00C94C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D74F8E" w:rsidRDefault="00D74F8E" w:rsidP="00C94C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F8E" w:rsidTr="00C94C04">
        <w:tc>
          <w:tcPr>
            <w:tcW w:w="2518" w:type="dxa"/>
          </w:tcPr>
          <w:p w:rsidR="00D74F8E" w:rsidRDefault="00D74F8E" w:rsidP="00C94C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7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D74F8E" w:rsidRDefault="00D74F8E" w:rsidP="00C94C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F8E" w:rsidTr="00C94C04">
        <w:tc>
          <w:tcPr>
            <w:tcW w:w="2518" w:type="dxa"/>
          </w:tcPr>
          <w:p w:rsidR="00D74F8E" w:rsidRDefault="00D74F8E" w:rsidP="00C94C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D74F8E" w:rsidRDefault="00D74F8E" w:rsidP="00C94C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F8E" w:rsidTr="00C94C04">
        <w:tc>
          <w:tcPr>
            <w:tcW w:w="2518" w:type="dxa"/>
          </w:tcPr>
          <w:p w:rsidR="00D74F8E" w:rsidRDefault="00D74F8E" w:rsidP="00C94C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D74F8E" w:rsidRDefault="00D74F8E" w:rsidP="00C94C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1662" w:rsidRPr="00B937E7" w:rsidRDefault="008F1662" w:rsidP="00B937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1662" w:rsidRPr="00B937E7" w:rsidRDefault="008F1662" w:rsidP="00B937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7E7">
        <w:rPr>
          <w:rFonts w:ascii="Times New Roman" w:hAnsi="Times New Roman" w:cs="Times New Roman"/>
          <w:sz w:val="28"/>
          <w:szCs w:val="28"/>
        </w:rPr>
        <w:t xml:space="preserve">     18. Приходилось ли Вам сталкиваться с необоснованными действиями в процессе предоставления муниципальной услуги?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18"/>
        <w:gridCol w:w="567"/>
      </w:tblGrid>
      <w:tr w:rsidR="00D74F8E" w:rsidTr="00C94C04">
        <w:tc>
          <w:tcPr>
            <w:tcW w:w="2518" w:type="dxa"/>
          </w:tcPr>
          <w:p w:rsidR="00D74F8E" w:rsidRDefault="00D74F8E" w:rsidP="00C94C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7E7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567" w:type="dxa"/>
          </w:tcPr>
          <w:p w:rsidR="00D74F8E" w:rsidRDefault="00D74F8E" w:rsidP="00C94C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F8E" w:rsidTr="00C94C04">
        <w:tc>
          <w:tcPr>
            <w:tcW w:w="2518" w:type="dxa"/>
          </w:tcPr>
          <w:p w:rsidR="00D74F8E" w:rsidRDefault="00D74F8E" w:rsidP="00C94C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567" w:type="dxa"/>
          </w:tcPr>
          <w:p w:rsidR="00D74F8E" w:rsidRDefault="00D74F8E" w:rsidP="00C94C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74F8E" w:rsidRDefault="00D74F8E" w:rsidP="00B937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1662" w:rsidRPr="00B937E7" w:rsidRDefault="008F1662" w:rsidP="00B937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7E7">
        <w:rPr>
          <w:rFonts w:ascii="Times New Roman" w:hAnsi="Times New Roman" w:cs="Times New Roman"/>
          <w:sz w:val="28"/>
          <w:szCs w:val="28"/>
        </w:rPr>
        <w:t xml:space="preserve">     18а. Если да то, с какими необоснованными действиями Вам приходилось сталкиваться в процессе предо</w:t>
      </w:r>
      <w:r w:rsidR="00D74F8E">
        <w:rPr>
          <w:rFonts w:ascii="Times New Roman" w:hAnsi="Times New Roman" w:cs="Times New Roman"/>
          <w:sz w:val="28"/>
          <w:szCs w:val="28"/>
        </w:rPr>
        <w:t>ставления муниципальной услуги:</w:t>
      </w:r>
    </w:p>
    <w:p w:rsidR="008F1662" w:rsidRPr="00B937E7" w:rsidRDefault="008F1662" w:rsidP="00B937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7E7">
        <w:rPr>
          <w:rFonts w:ascii="Times New Roman" w:hAnsi="Times New Roman" w:cs="Times New Roman"/>
          <w:sz w:val="28"/>
          <w:szCs w:val="28"/>
        </w:rPr>
        <w:t xml:space="preserve">     1) устан</w:t>
      </w:r>
      <w:r w:rsidR="00D74F8E">
        <w:rPr>
          <w:rFonts w:ascii="Times New Roman" w:hAnsi="Times New Roman" w:cs="Times New Roman"/>
          <w:sz w:val="28"/>
          <w:szCs w:val="28"/>
        </w:rPr>
        <w:t xml:space="preserve">овление неофициальной очереди, </w:t>
      </w:r>
      <w:r w:rsidRPr="00B937E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F1662" w:rsidRPr="00B937E7" w:rsidRDefault="008F1662" w:rsidP="00B937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7E7">
        <w:rPr>
          <w:rFonts w:ascii="Times New Roman" w:hAnsi="Times New Roman" w:cs="Times New Roman"/>
          <w:sz w:val="28"/>
          <w:szCs w:val="28"/>
        </w:rPr>
        <w:t xml:space="preserve">     2) необходимая информация предоставл</w:t>
      </w:r>
      <w:r w:rsidR="00D74F8E">
        <w:rPr>
          <w:rFonts w:ascii="Times New Roman" w:hAnsi="Times New Roman" w:cs="Times New Roman"/>
          <w:sz w:val="28"/>
          <w:szCs w:val="28"/>
        </w:rPr>
        <w:t xml:space="preserve">яется за дополнительную плату, </w:t>
      </w:r>
      <w:r w:rsidRPr="00B937E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F1662" w:rsidRPr="00B937E7" w:rsidRDefault="008F1662" w:rsidP="00B937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7E7">
        <w:rPr>
          <w:rFonts w:ascii="Times New Roman" w:hAnsi="Times New Roman" w:cs="Times New Roman"/>
          <w:sz w:val="28"/>
          <w:szCs w:val="28"/>
        </w:rPr>
        <w:t xml:space="preserve">     3) требование предоставления документов, не пред</w:t>
      </w:r>
      <w:r w:rsidR="00D74F8E">
        <w:rPr>
          <w:rFonts w:ascii="Times New Roman" w:hAnsi="Times New Roman" w:cs="Times New Roman"/>
          <w:sz w:val="28"/>
          <w:szCs w:val="28"/>
        </w:rPr>
        <w:t>усмотренных законод</w:t>
      </w:r>
      <w:r w:rsidR="00D74F8E">
        <w:rPr>
          <w:rFonts w:ascii="Times New Roman" w:hAnsi="Times New Roman" w:cs="Times New Roman"/>
          <w:sz w:val="28"/>
          <w:szCs w:val="28"/>
        </w:rPr>
        <w:t>а</w:t>
      </w:r>
      <w:r w:rsidR="00D74F8E">
        <w:rPr>
          <w:rFonts w:ascii="Times New Roman" w:hAnsi="Times New Roman" w:cs="Times New Roman"/>
          <w:sz w:val="28"/>
          <w:szCs w:val="28"/>
        </w:rPr>
        <w:t xml:space="preserve">тельством, </w:t>
      </w:r>
      <w:r w:rsidRPr="00B937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1662" w:rsidRPr="00B937E7" w:rsidRDefault="008F1662" w:rsidP="00B937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7E7">
        <w:rPr>
          <w:rFonts w:ascii="Times New Roman" w:hAnsi="Times New Roman" w:cs="Times New Roman"/>
          <w:sz w:val="28"/>
          <w:szCs w:val="28"/>
        </w:rPr>
        <w:t xml:space="preserve">     4) другое ____________________________________________________</w:t>
      </w:r>
    </w:p>
    <w:p w:rsidR="008F1662" w:rsidRPr="00B937E7" w:rsidRDefault="008F1662" w:rsidP="00B937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7E7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F1662" w:rsidRPr="00B937E7" w:rsidRDefault="008F1662" w:rsidP="00B937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7E7">
        <w:rPr>
          <w:rFonts w:ascii="Times New Roman" w:hAnsi="Times New Roman" w:cs="Times New Roman"/>
          <w:sz w:val="28"/>
          <w:szCs w:val="28"/>
        </w:rPr>
        <w:t xml:space="preserve">     19. Как Вы </w:t>
      </w:r>
      <w:r w:rsidR="00D74F8E">
        <w:rPr>
          <w:rFonts w:ascii="Times New Roman" w:hAnsi="Times New Roman" w:cs="Times New Roman"/>
          <w:sz w:val="28"/>
          <w:szCs w:val="28"/>
        </w:rPr>
        <w:t>получали муниципальную услугу:</w:t>
      </w:r>
      <w:r w:rsidRPr="00B937E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F1662" w:rsidRPr="00B937E7" w:rsidRDefault="00D74F8E" w:rsidP="00B937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а) бесплатно, </w:t>
      </w:r>
    </w:p>
    <w:p w:rsidR="008F1662" w:rsidRPr="00B937E7" w:rsidRDefault="008F1662" w:rsidP="00B937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7E7">
        <w:rPr>
          <w:rFonts w:ascii="Times New Roman" w:hAnsi="Times New Roman" w:cs="Times New Roman"/>
          <w:sz w:val="28"/>
          <w:szCs w:val="28"/>
        </w:rPr>
        <w:t xml:space="preserve">     б) с оплатой в соответствии с установленным размером оплаты за </w:t>
      </w:r>
      <w:r w:rsidR="00D74F8E">
        <w:rPr>
          <w:rFonts w:ascii="Times New Roman" w:hAnsi="Times New Roman" w:cs="Times New Roman"/>
          <w:sz w:val="28"/>
          <w:szCs w:val="28"/>
        </w:rPr>
        <w:t>оказ</w:t>
      </w:r>
      <w:r w:rsidR="00D74F8E">
        <w:rPr>
          <w:rFonts w:ascii="Times New Roman" w:hAnsi="Times New Roman" w:cs="Times New Roman"/>
          <w:sz w:val="28"/>
          <w:szCs w:val="28"/>
        </w:rPr>
        <w:t>а</w:t>
      </w:r>
      <w:r w:rsidR="00D74F8E">
        <w:rPr>
          <w:rFonts w:ascii="Times New Roman" w:hAnsi="Times New Roman" w:cs="Times New Roman"/>
          <w:sz w:val="28"/>
          <w:szCs w:val="28"/>
        </w:rPr>
        <w:t xml:space="preserve">ние муниципальной услуги, </w:t>
      </w:r>
      <w:r w:rsidRPr="00B937E7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F1662" w:rsidRDefault="008F1662" w:rsidP="00B937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7E7">
        <w:rPr>
          <w:rFonts w:ascii="Times New Roman" w:hAnsi="Times New Roman" w:cs="Times New Roman"/>
          <w:sz w:val="28"/>
          <w:szCs w:val="28"/>
        </w:rPr>
        <w:t xml:space="preserve">     в) с оплатой, превышающей установленный размер?</w:t>
      </w:r>
    </w:p>
    <w:p w:rsidR="00D74F8E" w:rsidRDefault="00D74F8E" w:rsidP="00B937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1662" w:rsidRPr="00B937E7" w:rsidRDefault="00D74F8E" w:rsidP="00D74F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БЛАГОДАРИМ ВАС ЗА УЧАСТИЕ В ОПРОСЕ!</w:t>
      </w:r>
    </w:p>
    <w:p w:rsidR="00D74F8E" w:rsidRDefault="00D74F8E" w:rsidP="00B937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7FF9" w:rsidRDefault="00017FF9" w:rsidP="00D74F8E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4"/>
          <w:szCs w:val="24"/>
        </w:rPr>
      </w:pPr>
    </w:p>
    <w:p w:rsidR="00017FF9" w:rsidRDefault="00017FF9" w:rsidP="00D74F8E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4"/>
          <w:szCs w:val="24"/>
        </w:rPr>
      </w:pPr>
    </w:p>
    <w:p w:rsidR="00017FF9" w:rsidRDefault="00017FF9" w:rsidP="00D74F8E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4"/>
          <w:szCs w:val="24"/>
        </w:rPr>
      </w:pPr>
    </w:p>
    <w:p w:rsidR="00017FF9" w:rsidRDefault="00017FF9" w:rsidP="00D74F8E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4"/>
          <w:szCs w:val="24"/>
        </w:rPr>
      </w:pPr>
    </w:p>
    <w:p w:rsidR="00D74F8E" w:rsidRPr="005433E5" w:rsidRDefault="00D74F8E" w:rsidP="00D74F8E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4"/>
          <w:szCs w:val="24"/>
        </w:rPr>
      </w:pPr>
      <w:r w:rsidRPr="005433E5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№2</w:t>
      </w:r>
    </w:p>
    <w:p w:rsidR="00D74F8E" w:rsidRPr="00B937E7" w:rsidRDefault="00D74F8E" w:rsidP="00D74F8E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B937E7">
        <w:rPr>
          <w:rFonts w:ascii="Times New Roman" w:hAnsi="Times New Roman" w:cs="Times New Roman"/>
          <w:sz w:val="24"/>
          <w:szCs w:val="24"/>
        </w:rPr>
        <w:t xml:space="preserve"> порядку проведения мониторинга </w:t>
      </w:r>
      <w:r w:rsidR="001F05AA">
        <w:rPr>
          <w:rFonts w:ascii="Times New Roman" w:hAnsi="Times New Roman" w:cs="Times New Roman"/>
          <w:sz w:val="24"/>
          <w:szCs w:val="24"/>
        </w:rPr>
        <w:t>оказ</w:t>
      </w:r>
      <w:r w:rsidR="001F05AA">
        <w:rPr>
          <w:rFonts w:ascii="Times New Roman" w:hAnsi="Times New Roman" w:cs="Times New Roman"/>
          <w:sz w:val="24"/>
          <w:szCs w:val="24"/>
        </w:rPr>
        <w:t>а</w:t>
      </w:r>
      <w:r w:rsidR="001F05AA">
        <w:rPr>
          <w:rFonts w:ascii="Times New Roman" w:hAnsi="Times New Roman" w:cs="Times New Roman"/>
          <w:sz w:val="24"/>
          <w:szCs w:val="24"/>
        </w:rPr>
        <w:t>ния</w:t>
      </w:r>
      <w:r w:rsidRPr="00B937E7">
        <w:rPr>
          <w:rFonts w:ascii="Times New Roman" w:hAnsi="Times New Roman" w:cs="Times New Roman"/>
          <w:sz w:val="24"/>
          <w:szCs w:val="24"/>
        </w:rPr>
        <w:t xml:space="preserve"> муниципальных услуг </w:t>
      </w:r>
      <w:r w:rsidR="001F05AA">
        <w:rPr>
          <w:rFonts w:ascii="Times New Roman" w:hAnsi="Times New Roman" w:cs="Times New Roman"/>
          <w:sz w:val="24"/>
          <w:szCs w:val="24"/>
        </w:rPr>
        <w:t>муниципал</w:t>
      </w:r>
      <w:r w:rsidR="001F05AA">
        <w:rPr>
          <w:rFonts w:ascii="Times New Roman" w:hAnsi="Times New Roman" w:cs="Times New Roman"/>
          <w:sz w:val="24"/>
          <w:szCs w:val="24"/>
        </w:rPr>
        <w:t>ь</w:t>
      </w:r>
      <w:r w:rsidR="001F05AA">
        <w:rPr>
          <w:rFonts w:ascii="Times New Roman" w:hAnsi="Times New Roman" w:cs="Times New Roman"/>
          <w:sz w:val="24"/>
          <w:szCs w:val="24"/>
        </w:rPr>
        <w:t xml:space="preserve">ными учреждениями </w:t>
      </w:r>
      <w:r w:rsidRPr="00B937E7">
        <w:rPr>
          <w:rFonts w:ascii="Times New Roman" w:hAnsi="Times New Roman" w:cs="Times New Roman"/>
          <w:sz w:val="24"/>
          <w:szCs w:val="24"/>
        </w:rPr>
        <w:t>структурными по</w:t>
      </w:r>
      <w:r w:rsidRPr="00B937E7">
        <w:rPr>
          <w:rFonts w:ascii="Times New Roman" w:hAnsi="Times New Roman" w:cs="Times New Roman"/>
          <w:sz w:val="24"/>
          <w:szCs w:val="24"/>
        </w:rPr>
        <w:t>д</w:t>
      </w:r>
      <w:r w:rsidRPr="00B937E7">
        <w:rPr>
          <w:rFonts w:ascii="Times New Roman" w:hAnsi="Times New Roman" w:cs="Times New Roman"/>
          <w:sz w:val="24"/>
          <w:szCs w:val="24"/>
        </w:rPr>
        <w:t>разделениями администрации Алекса</w:t>
      </w:r>
      <w:r w:rsidRPr="00B937E7">
        <w:rPr>
          <w:rFonts w:ascii="Times New Roman" w:hAnsi="Times New Roman" w:cs="Times New Roman"/>
          <w:sz w:val="24"/>
          <w:szCs w:val="24"/>
        </w:rPr>
        <w:t>н</w:t>
      </w:r>
      <w:r w:rsidRPr="00B937E7">
        <w:rPr>
          <w:rFonts w:ascii="Times New Roman" w:hAnsi="Times New Roman" w:cs="Times New Roman"/>
          <w:sz w:val="24"/>
          <w:szCs w:val="24"/>
        </w:rPr>
        <w:t>дровского муниципального района</w:t>
      </w:r>
    </w:p>
    <w:p w:rsidR="00D74F8E" w:rsidRDefault="00D74F8E" w:rsidP="00D74F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2544C" w:rsidRDefault="0052544C" w:rsidP="00D74F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1662" w:rsidRPr="00B937E7" w:rsidRDefault="006718E9" w:rsidP="00D74F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37E7">
        <w:rPr>
          <w:rFonts w:ascii="Times New Roman" w:hAnsi="Times New Roman" w:cs="Times New Roman"/>
          <w:sz w:val="28"/>
          <w:szCs w:val="28"/>
        </w:rPr>
        <w:t>МЕТОДИКА</w:t>
      </w:r>
    </w:p>
    <w:p w:rsidR="006718E9" w:rsidRDefault="008F1662" w:rsidP="00D74F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37E7">
        <w:rPr>
          <w:rFonts w:ascii="Times New Roman" w:hAnsi="Times New Roman" w:cs="Times New Roman"/>
          <w:sz w:val="28"/>
          <w:szCs w:val="28"/>
        </w:rPr>
        <w:t xml:space="preserve">проведения мониторинга </w:t>
      </w:r>
      <w:r w:rsidR="001F05AA">
        <w:rPr>
          <w:rFonts w:ascii="Times New Roman" w:hAnsi="Times New Roman" w:cs="Times New Roman"/>
          <w:sz w:val="28"/>
          <w:szCs w:val="28"/>
        </w:rPr>
        <w:t>оказания</w:t>
      </w:r>
      <w:r w:rsidRPr="00B937E7">
        <w:rPr>
          <w:rFonts w:ascii="Times New Roman" w:hAnsi="Times New Roman" w:cs="Times New Roman"/>
          <w:sz w:val="28"/>
          <w:szCs w:val="28"/>
        </w:rPr>
        <w:t xml:space="preserve"> муниципальных услуг </w:t>
      </w:r>
      <w:r w:rsidR="001F05AA">
        <w:rPr>
          <w:rFonts w:ascii="Times New Roman" w:hAnsi="Times New Roman" w:cs="Times New Roman"/>
          <w:sz w:val="28"/>
          <w:szCs w:val="28"/>
        </w:rPr>
        <w:t xml:space="preserve">муниципальными учреждениями и </w:t>
      </w:r>
      <w:r w:rsidRPr="00B937E7">
        <w:rPr>
          <w:rFonts w:ascii="Times New Roman" w:hAnsi="Times New Roman" w:cs="Times New Roman"/>
          <w:sz w:val="28"/>
          <w:szCs w:val="28"/>
        </w:rPr>
        <w:t>структурными подразделени</w:t>
      </w:r>
      <w:r w:rsidR="00B34D8A" w:rsidRPr="00B937E7">
        <w:rPr>
          <w:rFonts w:ascii="Times New Roman" w:hAnsi="Times New Roman" w:cs="Times New Roman"/>
          <w:sz w:val="28"/>
          <w:szCs w:val="28"/>
        </w:rPr>
        <w:t xml:space="preserve">ями </w:t>
      </w:r>
      <w:r w:rsidR="00D74F8E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8F1662" w:rsidRPr="00B937E7" w:rsidRDefault="00D74F8E" w:rsidP="00D74F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Александровского муниципального района Ставропольского края</w:t>
      </w:r>
    </w:p>
    <w:p w:rsidR="008F1662" w:rsidRPr="00B937E7" w:rsidRDefault="008F1662" w:rsidP="00B937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7E7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F1662" w:rsidRPr="00B937E7" w:rsidRDefault="008F1662" w:rsidP="00B937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7E7">
        <w:rPr>
          <w:rFonts w:ascii="Times New Roman" w:hAnsi="Times New Roman" w:cs="Times New Roman"/>
          <w:sz w:val="28"/>
          <w:szCs w:val="28"/>
        </w:rPr>
        <w:t xml:space="preserve">     1. Оценка качества предоставления муниципальных услуг проводится по показателям качества предоставления муниципальных</w:t>
      </w:r>
      <w:r w:rsidR="00E1104B">
        <w:rPr>
          <w:rFonts w:ascii="Times New Roman" w:hAnsi="Times New Roman" w:cs="Times New Roman"/>
          <w:sz w:val="28"/>
          <w:szCs w:val="28"/>
        </w:rPr>
        <w:t xml:space="preserve"> услуг, указанным</w:t>
      </w:r>
      <w:r w:rsidR="00D74F8E">
        <w:rPr>
          <w:rFonts w:ascii="Times New Roman" w:hAnsi="Times New Roman" w:cs="Times New Roman"/>
          <w:sz w:val="28"/>
          <w:szCs w:val="28"/>
        </w:rPr>
        <w:t xml:space="preserve"> в разделе II «Предмет мониторинга».</w:t>
      </w:r>
      <w:r w:rsidRPr="00B937E7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F1662" w:rsidRPr="00B937E7" w:rsidRDefault="008F1662" w:rsidP="00B937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7E7">
        <w:rPr>
          <w:rFonts w:ascii="Times New Roman" w:hAnsi="Times New Roman" w:cs="Times New Roman"/>
          <w:sz w:val="28"/>
          <w:szCs w:val="28"/>
        </w:rPr>
        <w:t xml:space="preserve">     2. Соответствие процедуры фактического предоставления муниципальной услуги стандарту предоставления муниципальной у</w:t>
      </w:r>
      <w:r w:rsidR="00D74F8E">
        <w:rPr>
          <w:rFonts w:ascii="Times New Roman" w:hAnsi="Times New Roman" w:cs="Times New Roman"/>
          <w:sz w:val="28"/>
          <w:szCs w:val="28"/>
        </w:rPr>
        <w:t>слуги</w:t>
      </w:r>
      <w:r w:rsidR="00E1104B">
        <w:rPr>
          <w:rFonts w:ascii="Times New Roman" w:hAnsi="Times New Roman" w:cs="Times New Roman"/>
          <w:sz w:val="28"/>
          <w:szCs w:val="28"/>
        </w:rPr>
        <w:t xml:space="preserve"> и/или администр</w:t>
      </w:r>
      <w:r w:rsidR="00E1104B">
        <w:rPr>
          <w:rFonts w:ascii="Times New Roman" w:hAnsi="Times New Roman" w:cs="Times New Roman"/>
          <w:sz w:val="28"/>
          <w:szCs w:val="28"/>
        </w:rPr>
        <w:t>а</w:t>
      </w:r>
      <w:r w:rsidR="00E1104B">
        <w:rPr>
          <w:rFonts w:ascii="Times New Roman" w:hAnsi="Times New Roman" w:cs="Times New Roman"/>
          <w:sz w:val="28"/>
          <w:szCs w:val="28"/>
        </w:rPr>
        <w:t>тивному регламенту</w:t>
      </w:r>
      <w:r w:rsidR="00D74F8E">
        <w:rPr>
          <w:rFonts w:ascii="Times New Roman" w:hAnsi="Times New Roman" w:cs="Times New Roman"/>
          <w:sz w:val="28"/>
          <w:szCs w:val="28"/>
        </w:rPr>
        <w:t>:</w:t>
      </w:r>
      <w:r w:rsidRPr="00B937E7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F1662" w:rsidRPr="00B937E7" w:rsidRDefault="008F1662" w:rsidP="00B937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7E7">
        <w:rPr>
          <w:rFonts w:ascii="Times New Roman" w:hAnsi="Times New Roman" w:cs="Times New Roman"/>
          <w:sz w:val="28"/>
          <w:szCs w:val="28"/>
        </w:rPr>
        <w:t xml:space="preserve">     1) мониторинг соблюдения стандартов предоставления муниципальных услуг проводится в соответствии со стандартами предоставления муниц</w:t>
      </w:r>
      <w:r w:rsidRPr="00B937E7">
        <w:rPr>
          <w:rFonts w:ascii="Times New Roman" w:hAnsi="Times New Roman" w:cs="Times New Roman"/>
          <w:sz w:val="28"/>
          <w:szCs w:val="28"/>
        </w:rPr>
        <w:t>и</w:t>
      </w:r>
      <w:r w:rsidRPr="00B937E7">
        <w:rPr>
          <w:rFonts w:ascii="Times New Roman" w:hAnsi="Times New Roman" w:cs="Times New Roman"/>
          <w:sz w:val="28"/>
          <w:szCs w:val="28"/>
        </w:rPr>
        <w:t>пальных услуг, установленных административными регламентами по пред</w:t>
      </w:r>
      <w:r w:rsidR="00D74F8E">
        <w:rPr>
          <w:rFonts w:ascii="Times New Roman" w:hAnsi="Times New Roman" w:cs="Times New Roman"/>
          <w:sz w:val="28"/>
          <w:szCs w:val="28"/>
        </w:rPr>
        <w:t>о</w:t>
      </w:r>
      <w:r w:rsidR="00D74F8E">
        <w:rPr>
          <w:rFonts w:ascii="Times New Roman" w:hAnsi="Times New Roman" w:cs="Times New Roman"/>
          <w:sz w:val="28"/>
          <w:szCs w:val="28"/>
        </w:rPr>
        <w:t>ставлению муниципальных услуг;</w:t>
      </w:r>
      <w:r w:rsidRPr="00B937E7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F1662" w:rsidRPr="00B937E7" w:rsidRDefault="008F1662" w:rsidP="00B937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7E7">
        <w:rPr>
          <w:rFonts w:ascii="Times New Roman" w:hAnsi="Times New Roman" w:cs="Times New Roman"/>
          <w:sz w:val="28"/>
          <w:szCs w:val="28"/>
        </w:rPr>
        <w:t xml:space="preserve">     2) при проведении </w:t>
      </w:r>
      <w:proofErr w:type="gramStart"/>
      <w:r w:rsidRPr="00B937E7">
        <w:rPr>
          <w:rFonts w:ascii="Times New Roman" w:hAnsi="Times New Roman" w:cs="Times New Roman"/>
          <w:sz w:val="28"/>
          <w:szCs w:val="28"/>
        </w:rPr>
        <w:t>мониторинга соблюдения стандартов предоставления муниципальных услуг</w:t>
      </w:r>
      <w:proofErr w:type="gramEnd"/>
      <w:r w:rsidR="00D74F8E">
        <w:rPr>
          <w:rFonts w:ascii="Times New Roman" w:hAnsi="Times New Roman" w:cs="Times New Roman"/>
          <w:sz w:val="28"/>
          <w:szCs w:val="28"/>
        </w:rPr>
        <w:t xml:space="preserve"> используются следующие методы:</w:t>
      </w:r>
      <w:r w:rsidRPr="00B937E7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F1662" w:rsidRPr="00B937E7" w:rsidRDefault="008F1662" w:rsidP="00B937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7E7">
        <w:rPr>
          <w:rFonts w:ascii="Times New Roman" w:hAnsi="Times New Roman" w:cs="Times New Roman"/>
          <w:sz w:val="28"/>
          <w:szCs w:val="28"/>
        </w:rPr>
        <w:t xml:space="preserve">     а) метод изучения административных регламентов по пред</w:t>
      </w:r>
      <w:r w:rsidR="00D74F8E">
        <w:rPr>
          <w:rFonts w:ascii="Times New Roman" w:hAnsi="Times New Roman" w:cs="Times New Roman"/>
          <w:sz w:val="28"/>
          <w:szCs w:val="28"/>
        </w:rPr>
        <w:t>оставлению муниципальных услуг;</w:t>
      </w:r>
      <w:r w:rsidRPr="00B937E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F1662" w:rsidRPr="00B937E7" w:rsidRDefault="008F1662" w:rsidP="00B937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7E7">
        <w:rPr>
          <w:rFonts w:ascii="Times New Roman" w:hAnsi="Times New Roman" w:cs="Times New Roman"/>
          <w:sz w:val="28"/>
          <w:szCs w:val="28"/>
        </w:rPr>
        <w:t xml:space="preserve">     б) метод наблюдения (структурированное наблюдение по месту пред</w:t>
      </w:r>
      <w:r w:rsidRPr="00B937E7">
        <w:rPr>
          <w:rFonts w:ascii="Times New Roman" w:hAnsi="Times New Roman" w:cs="Times New Roman"/>
          <w:sz w:val="28"/>
          <w:szCs w:val="28"/>
        </w:rPr>
        <w:t>о</w:t>
      </w:r>
      <w:r w:rsidRPr="00B937E7">
        <w:rPr>
          <w:rFonts w:ascii="Times New Roman" w:hAnsi="Times New Roman" w:cs="Times New Roman"/>
          <w:sz w:val="28"/>
          <w:szCs w:val="28"/>
        </w:rPr>
        <w:t>с</w:t>
      </w:r>
      <w:r w:rsidR="00D74F8E">
        <w:rPr>
          <w:rFonts w:ascii="Times New Roman" w:hAnsi="Times New Roman" w:cs="Times New Roman"/>
          <w:sz w:val="28"/>
          <w:szCs w:val="28"/>
        </w:rPr>
        <w:t>тавления муниципальной услуги);</w:t>
      </w:r>
      <w:r w:rsidRPr="00B937E7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F1662" w:rsidRPr="00B937E7" w:rsidRDefault="008F1662" w:rsidP="00B937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7E7">
        <w:rPr>
          <w:rFonts w:ascii="Times New Roman" w:hAnsi="Times New Roman" w:cs="Times New Roman"/>
          <w:sz w:val="28"/>
          <w:szCs w:val="28"/>
        </w:rPr>
        <w:t xml:space="preserve">     в) интервьюирование или анкетирование з</w:t>
      </w:r>
      <w:r w:rsidR="00D74F8E">
        <w:rPr>
          <w:rFonts w:ascii="Times New Roman" w:hAnsi="Times New Roman" w:cs="Times New Roman"/>
          <w:sz w:val="28"/>
          <w:szCs w:val="28"/>
        </w:rPr>
        <w:t>аявителей муниципальной усл</w:t>
      </w:r>
      <w:r w:rsidR="00D74F8E">
        <w:rPr>
          <w:rFonts w:ascii="Times New Roman" w:hAnsi="Times New Roman" w:cs="Times New Roman"/>
          <w:sz w:val="28"/>
          <w:szCs w:val="28"/>
        </w:rPr>
        <w:t>у</w:t>
      </w:r>
      <w:r w:rsidR="00D74F8E">
        <w:rPr>
          <w:rFonts w:ascii="Times New Roman" w:hAnsi="Times New Roman" w:cs="Times New Roman"/>
          <w:sz w:val="28"/>
          <w:szCs w:val="28"/>
        </w:rPr>
        <w:t>ги;</w:t>
      </w:r>
      <w:r w:rsidRPr="00B937E7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F1662" w:rsidRPr="00B937E7" w:rsidRDefault="008F1662" w:rsidP="00B937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7E7">
        <w:rPr>
          <w:rFonts w:ascii="Times New Roman" w:hAnsi="Times New Roman" w:cs="Times New Roman"/>
          <w:sz w:val="28"/>
          <w:szCs w:val="28"/>
        </w:rPr>
        <w:t xml:space="preserve">     3) мониторинг предоставления муниципальных услуг методом наблюд</w:t>
      </w:r>
      <w:r w:rsidRPr="00B937E7">
        <w:rPr>
          <w:rFonts w:ascii="Times New Roman" w:hAnsi="Times New Roman" w:cs="Times New Roman"/>
          <w:sz w:val="28"/>
          <w:szCs w:val="28"/>
        </w:rPr>
        <w:t>е</w:t>
      </w:r>
      <w:r w:rsidRPr="00B937E7">
        <w:rPr>
          <w:rFonts w:ascii="Times New Roman" w:hAnsi="Times New Roman" w:cs="Times New Roman"/>
          <w:sz w:val="28"/>
          <w:szCs w:val="28"/>
        </w:rPr>
        <w:t>ния осуществляется в соответствии с оценочными характеристиками реал</w:t>
      </w:r>
      <w:r w:rsidRPr="00B937E7">
        <w:rPr>
          <w:rFonts w:ascii="Times New Roman" w:hAnsi="Times New Roman" w:cs="Times New Roman"/>
          <w:sz w:val="28"/>
          <w:szCs w:val="28"/>
        </w:rPr>
        <w:t>и</w:t>
      </w:r>
      <w:r w:rsidRPr="00B937E7">
        <w:rPr>
          <w:rFonts w:ascii="Times New Roman" w:hAnsi="Times New Roman" w:cs="Times New Roman"/>
          <w:sz w:val="28"/>
          <w:szCs w:val="28"/>
        </w:rPr>
        <w:t>зации стандартов предоставления муниципальных услуг, представленными в таблице 1.</w:t>
      </w:r>
    </w:p>
    <w:p w:rsidR="008F1662" w:rsidRDefault="00B34D8A" w:rsidP="005254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937E7">
        <w:rPr>
          <w:rFonts w:ascii="Times New Roman" w:hAnsi="Times New Roman" w:cs="Times New Roman"/>
          <w:sz w:val="28"/>
          <w:szCs w:val="28"/>
        </w:rPr>
        <w:t xml:space="preserve">    </w:t>
      </w:r>
      <w:r w:rsidR="008F1662" w:rsidRPr="00B937E7">
        <w:rPr>
          <w:rFonts w:ascii="Times New Roman" w:hAnsi="Times New Roman" w:cs="Times New Roman"/>
          <w:sz w:val="28"/>
          <w:szCs w:val="28"/>
        </w:rPr>
        <w:t xml:space="preserve">Таблица 1 </w:t>
      </w:r>
    </w:p>
    <w:p w:rsidR="00C606E2" w:rsidRPr="00B937E7" w:rsidRDefault="00C606E2" w:rsidP="00431F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F1662" w:rsidRPr="00B937E7" w:rsidRDefault="008F1662" w:rsidP="00431F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37E7">
        <w:rPr>
          <w:rFonts w:ascii="Times New Roman" w:hAnsi="Times New Roman" w:cs="Times New Roman"/>
          <w:sz w:val="28"/>
          <w:szCs w:val="28"/>
        </w:rPr>
        <w:t>Оценочные характеристики реализации стандартов представления муниц</w:t>
      </w:r>
      <w:r w:rsidRPr="00B937E7">
        <w:rPr>
          <w:rFonts w:ascii="Times New Roman" w:hAnsi="Times New Roman" w:cs="Times New Roman"/>
          <w:sz w:val="28"/>
          <w:szCs w:val="28"/>
        </w:rPr>
        <w:t>и</w:t>
      </w:r>
      <w:r w:rsidRPr="00B937E7">
        <w:rPr>
          <w:rFonts w:ascii="Times New Roman" w:hAnsi="Times New Roman" w:cs="Times New Roman"/>
          <w:sz w:val="28"/>
          <w:szCs w:val="28"/>
        </w:rPr>
        <w:t>пальных услуг при проведении мониторинга методом наблюдения</w:t>
      </w:r>
    </w:p>
    <w:p w:rsidR="00431FA3" w:rsidRDefault="00431FA3" w:rsidP="00B34D8A">
      <w:pPr>
        <w:spacing w:after="0" w:line="240" w:lineRule="auto"/>
      </w:pPr>
    </w:p>
    <w:tbl>
      <w:tblPr>
        <w:tblStyle w:val="a5"/>
        <w:tblW w:w="9571" w:type="dxa"/>
        <w:tblLayout w:type="fixed"/>
        <w:tblLook w:val="04A0" w:firstRow="1" w:lastRow="0" w:firstColumn="1" w:lastColumn="0" w:noHBand="0" w:noVBand="1"/>
      </w:tblPr>
      <w:tblGrid>
        <w:gridCol w:w="594"/>
        <w:gridCol w:w="5468"/>
        <w:gridCol w:w="1559"/>
        <w:gridCol w:w="1950"/>
      </w:tblGrid>
      <w:tr w:rsidR="00431FA3" w:rsidTr="0052544C">
        <w:tc>
          <w:tcPr>
            <w:tcW w:w="594" w:type="dxa"/>
          </w:tcPr>
          <w:p w:rsidR="00431FA3" w:rsidRPr="00C606E2" w:rsidRDefault="00C606E2" w:rsidP="00C60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431FA3" w:rsidRPr="00C60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431FA3" w:rsidRPr="00C606E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431FA3" w:rsidRPr="00C606E2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  <w:p w:rsidR="00431FA3" w:rsidRPr="00C606E2" w:rsidRDefault="00431FA3" w:rsidP="00C60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8" w:type="dxa"/>
          </w:tcPr>
          <w:p w:rsidR="00431FA3" w:rsidRPr="00C606E2" w:rsidRDefault="00431FA3" w:rsidP="00C60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06E2">
              <w:rPr>
                <w:rFonts w:ascii="Times New Roman" w:hAnsi="Times New Roman" w:cs="Times New Roman"/>
                <w:sz w:val="28"/>
                <w:szCs w:val="28"/>
              </w:rPr>
              <w:t>Наименование характеристики</w:t>
            </w:r>
          </w:p>
        </w:tc>
        <w:tc>
          <w:tcPr>
            <w:tcW w:w="1559" w:type="dxa"/>
          </w:tcPr>
          <w:p w:rsidR="00431FA3" w:rsidRPr="00C606E2" w:rsidRDefault="00431FA3" w:rsidP="00C60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06E2">
              <w:rPr>
                <w:rFonts w:ascii="Times New Roman" w:hAnsi="Times New Roman" w:cs="Times New Roman"/>
                <w:sz w:val="28"/>
                <w:szCs w:val="28"/>
              </w:rPr>
              <w:t>Да/нет или</w:t>
            </w:r>
          </w:p>
          <w:p w:rsidR="00431FA3" w:rsidRPr="00C606E2" w:rsidRDefault="00431FA3" w:rsidP="00C60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06E2">
              <w:rPr>
                <w:rFonts w:ascii="Times New Roman" w:hAnsi="Times New Roman" w:cs="Times New Roman"/>
                <w:sz w:val="28"/>
                <w:szCs w:val="28"/>
              </w:rPr>
              <w:t>(+ / - )</w:t>
            </w:r>
          </w:p>
          <w:p w:rsidR="00431FA3" w:rsidRPr="00C606E2" w:rsidRDefault="00431FA3" w:rsidP="00C60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431FA3" w:rsidRPr="00C606E2" w:rsidRDefault="00431FA3" w:rsidP="00C60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06E2">
              <w:rPr>
                <w:rFonts w:ascii="Times New Roman" w:hAnsi="Times New Roman" w:cs="Times New Roman"/>
                <w:sz w:val="28"/>
                <w:szCs w:val="28"/>
              </w:rPr>
              <w:t>Рекомендации</w:t>
            </w:r>
          </w:p>
          <w:p w:rsidR="00431FA3" w:rsidRPr="00C606E2" w:rsidRDefault="00431FA3" w:rsidP="00C60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1FA3" w:rsidTr="0052544C">
        <w:tc>
          <w:tcPr>
            <w:tcW w:w="594" w:type="dxa"/>
          </w:tcPr>
          <w:p w:rsidR="00431FA3" w:rsidRPr="00C606E2" w:rsidRDefault="00431FA3" w:rsidP="00525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6E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468" w:type="dxa"/>
          </w:tcPr>
          <w:p w:rsidR="00C606E2" w:rsidRPr="00C606E2" w:rsidRDefault="00431FA3" w:rsidP="00525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6E2">
              <w:rPr>
                <w:rFonts w:ascii="Times New Roman" w:hAnsi="Times New Roman" w:cs="Times New Roman"/>
                <w:sz w:val="28"/>
                <w:szCs w:val="28"/>
              </w:rPr>
              <w:t>Здания и помещения, в которых предоста</w:t>
            </w:r>
            <w:r w:rsidRPr="00C606E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C606E2">
              <w:rPr>
                <w:rFonts w:ascii="Times New Roman" w:hAnsi="Times New Roman" w:cs="Times New Roman"/>
                <w:sz w:val="28"/>
                <w:szCs w:val="28"/>
              </w:rPr>
              <w:t>ляется муниципальная услуга, оборудов</w:t>
            </w:r>
            <w:r w:rsidRPr="00C606E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606E2">
              <w:rPr>
                <w:rFonts w:ascii="Times New Roman" w:hAnsi="Times New Roman" w:cs="Times New Roman"/>
                <w:sz w:val="28"/>
                <w:szCs w:val="28"/>
              </w:rPr>
              <w:t xml:space="preserve">ны пандусами для людей с </w:t>
            </w:r>
            <w:r w:rsidR="00C606E2">
              <w:rPr>
                <w:rFonts w:ascii="Times New Roman" w:hAnsi="Times New Roman" w:cs="Times New Roman"/>
                <w:sz w:val="28"/>
                <w:szCs w:val="28"/>
              </w:rPr>
              <w:t>ограниченными возможностями.</w:t>
            </w:r>
          </w:p>
        </w:tc>
        <w:tc>
          <w:tcPr>
            <w:tcW w:w="1559" w:type="dxa"/>
          </w:tcPr>
          <w:p w:rsidR="00431FA3" w:rsidRPr="00C606E2" w:rsidRDefault="00431FA3" w:rsidP="005254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431FA3" w:rsidRPr="00C606E2" w:rsidRDefault="00431FA3" w:rsidP="005254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2544C" w:rsidRPr="0052544C" w:rsidRDefault="0052544C" w:rsidP="0052544C">
      <w:pPr>
        <w:jc w:val="right"/>
        <w:rPr>
          <w:rFonts w:ascii="Times New Roman" w:hAnsi="Times New Roman" w:cs="Times New Roman"/>
          <w:sz w:val="28"/>
        </w:rPr>
      </w:pPr>
      <w:r>
        <w:br w:type="page"/>
      </w:r>
      <w:r w:rsidRPr="0052544C">
        <w:rPr>
          <w:rFonts w:ascii="Times New Roman" w:hAnsi="Times New Roman" w:cs="Times New Roman"/>
          <w:sz w:val="28"/>
        </w:rPr>
        <w:lastRenderedPageBreak/>
        <w:t>2</w:t>
      </w:r>
    </w:p>
    <w:tbl>
      <w:tblPr>
        <w:tblStyle w:val="a5"/>
        <w:tblW w:w="9571" w:type="dxa"/>
        <w:tblLayout w:type="fixed"/>
        <w:tblLook w:val="04A0" w:firstRow="1" w:lastRow="0" w:firstColumn="1" w:lastColumn="0" w:noHBand="0" w:noVBand="1"/>
      </w:tblPr>
      <w:tblGrid>
        <w:gridCol w:w="594"/>
        <w:gridCol w:w="5468"/>
        <w:gridCol w:w="1559"/>
        <w:gridCol w:w="1950"/>
      </w:tblGrid>
      <w:tr w:rsidR="00431FA3" w:rsidTr="0052544C">
        <w:tc>
          <w:tcPr>
            <w:tcW w:w="594" w:type="dxa"/>
          </w:tcPr>
          <w:p w:rsidR="00431FA3" w:rsidRPr="00C606E2" w:rsidRDefault="0052544C" w:rsidP="00B34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44C">
              <w:rPr>
                <w:sz w:val="28"/>
              </w:rPr>
              <w:br w:type="page"/>
            </w:r>
            <w:r>
              <w:br w:type="page"/>
            </w:r>
            <w:r>
              <w:br w:type="page"/>
            </w:r>
            <w:r w:rsidR="00431FA3" w:rsidRPr="00C606E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468" w:type="dxa"/>
          </w:tcPr>
          <w:p w:rsidR="00431FA3" w:rsidRDefault="00431FA3" w:rsidP="00B34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6E2">
              <w:rPr>
                <w:rFonts w:ascii="Times New Roman" w:hAnsi="Times New Roman" w:cs="Times New Roman"/>
                <w:sz w:val="28"/>
                <w:szCs w:val="28"/>
              </w:rPr>
              <w:t>Здания и помещения, в которых предоста</w:t>
            </w:r>
            <w:r w:rsidRPr="00C606E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C606E2">
              <w:rPr>
                <w:rFonts w:ascii="Times New Roman" w:hAnsi="Times New Roman" w:cs="Times New Roman"/>
                <w:sz w:val="28"/>
                <w:szCs w:val="28"/>
              </w:rPr>
              <w:t>ляется муниципальная услуга, содержат зоны ожидания и приема заявителей, об</w:t>
            </w:r>
            <w:r w:rsidRPr="00C606E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606E2">
              <w:rPr>
                <w:rFonts w:ascii="Times New Roman" w:hAnsi="Times New Roman" w:cs="Times New Roman"/>
                <w:sz w:val="28"/>
                <w:szCs w:val="28"/>
              </w:rPr>
              <w:t>рудованные местами ожидания, столами для возможности оформления документов с наличием бумаги и ручек для записи и</w:t>
            </w:r>
            <w:r w:rsidRPr="00C606E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606E2">
              <w:rPr>
                <w:rFonts w:ascii="Times New Roman" w:hAnsi="Times New Roman" w:cs="Times New Roman"/>
                <w:sz w:val="28"/>
                <w:szCs w:val="28"/>
              </w:rPr>
              <w:t xml:space="preserve">формации. </w:t>
            </w:r>
            <w:r w:rsidRPr="00C606E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C606E2" w:rsidRPr="00C606E2" w:rsidRDefault="00C606E2" w:rsidP="00B34D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31FA3" w:rsidRPr="00C606E2" w:rsidRDefault="00431FA3" w:rsidP="00B34D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431FA3" w:rsidRPr="00C606E2" w:rsidRDefault="00431FA3" w:rsidP="00B34D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1FA3" w:rsidTr="0052544C">
        <w:tc>
          <w:tcPr>
            <w:tcW w:w="594" w:type="dxa"/>
          </w:tcPr>
          <w:p w:rsidR="00431FA3" w:rsidRPr="00C606E2" w:rsidRDefault="00431FA3" w:rsidP="00B34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6E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468" w:type="dxa"/>
          </w:tcPr>
          <w:p w:rsidR="00431FA3" w:rsidRDefault="00431FA3" w:rsidP="00B34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6E2">
              <w:rPr>
                <w:rFonts w:ascii="Times New Roman" w:hAnsi="Times New Roman" w:cs="Times New Roman"/>
                <w:sz w:val="28"/>
                <w:szCs w:val="28"/>
              </w:rPr>
              <w:t>Сектор для информирования заявителей оборудован информационным стендом.</w:t>
            </w:r>
            <w:r w:rsidRPr="00C606E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C606E2" w:rsidRPr="00C606E2" w:rsidRDefault="00C606E2" w:rsidP="00B34D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31FA3" w:rsidRPr="00C606E2" w:rsidRDefault="00431FA3" w:rsidP="00B34D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431FA3" w:rsidRPr="00C606E2" w:rsidRDefault="00431FA3" w:rsidP="00B34D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06E2" w:rsidTr="0052544C">
        <w:tc>
          <w:tcPr>
            <w:tcW w:w="594" w:type="dxa"/>
            <w:vMerge w:val="restart"/>
          </w:tcPr>
          <w:p w:rsidR="00C606E2" w:rsidRPr="00C606E2" w:rsidRDefault="00C606E2" w:rsidP="00B34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6E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468" w:type="dxa"/>
          </w:tcPr>
          <w:p w:rsidR="00C606E2" w:rsidRDefault="00C606E2" w:rsidP="00AD2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6E2">
              <w:rPr>
                <w:rFonts w:ascii="Times New Roman" w:hAnsi="Times New Roman" w:cs="Times New Roman"/>
                <w:sz w:val="28"/>
                <w:szCs w:val="28"/>
              </w:rPr>
              <w:t>На информационных стендах размещаются следующие информационные материалы:</w:t>
            </w:r>
          </w:p>
          <w:p w:rsidR="00C606E2" w:rsidRPr="00C606E2" w:rsidRDefault="00C606E2" w:rsidP="00AD2A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606E2" w:rsidRPr="00C606E2" w:rsidRDefault="00C606E2" w:rsidP="00B34D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C606E2" w:rsidRPr="00C606E2" w:rsidRDefault="00C606E2" w:rsidP="00B34D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06E2" w:rsidTr="0052544C">
        <w:tc>
          <w:tcPr>
            <w:tcW w:w="594" w:type="dxa"/>
            <w:vMerge/>
          </w:tcPr>
          <w:p w:rsidR="00C606E2" w:rsidRPr="00C606E2" w:rsidRDefault="00C606E2" w:rsidP="00B34D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8" w:type="dxa"/>
          </w:tcPr>
          <w:p w:rsidR="00C606E2" w:rsidRPr="00C606E2" w:rsidRDefault="00C606E2" w:rsidP="00AD2A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6E2">
              <w:rPr>
                <w:rFonts w:ascii="Times New Roman" w:hAnsi="Times New Roman" w:cs="Times New Roman"/>
                <w:sz w:val="28"/>
                <w:szCs w:val="28"/>
              </w:rPr>
              <w:t>- адрес, номера телефонов и факсов, гр</w:t>
            </w:r>
            <w:r w:rsidRPr="00C606E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606E2">
              <w:rPr>
                <w:rFonts w:ascii="Times New Roman" w:hAnsi="Times New Roman" w:cs="Times New Roman"/>
                <w:sz w:val="28"/>
                <w:szCs w:val="28"/>
              </w:rPr>
              <w:t>фик работы исполнителя муниципальных услуг, адреса регионального и федеральн</w:t>
            </w:r>
            <w:r w:rsidRPr="00C606E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606E2">
              <w:rPr>
                <w:rFonts w:ascii="Times New Roman" w:hAnsi="Times New Roman" w:cs="Times New Roman"/>
                <w:sz w:val="28"/>
                <w:szCs w:val="28"/>
              </w:rPr>
              <w:t>го портала;</w:t>
            </w:r>
            <w:r w:rsidRPr="00C606E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C606E2" w:rsidRPr="00C606E2" w:rsidRDefault="00C606E2" w:rsidP="00AD2A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606E2" w:rsidRPr="00C606E2" w:rsidRDefault="00C606E2" w:rsidP="00B34D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C606E2" w:rsidRPr="00C606E2" w:rsidRDefault="00C606E2" w:rsidP="00B34D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06E2" w:rsidTr="0052544C">
        <w:tc>
          <w:tcPr>
            <w:tcW w:w="594" w:type="dxa"/>
            <w:vMerge/>
          </w:tcPr>
          <w:p w:rsidR="00C606E2" w:rsidRPr="00C606E2" w:rsidRDefault="00C606E2" w:rsidP="00B34D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8" w:type="dxa"/>
          </w:tcPr>
          <w:p w:rsidR="00C606E2" w:rsidRPr="00C606E2" w:rsidRDefault="00C606E2" w:rsidP="00AD2A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6E2">
              <w:rPr>
                <w:rFonts w:ascii="Times New Roman" w:hAnsi="Times New Roman" w:cs="Times New Roman"/>
                <w:sz w:val="28"/>
                <w:szCs w:val="28"/>
              </w:rPr>
              <w:t>- сведения о перечне предоставляемых услуг;</w:t>
            </w:r>
            <w:r w:rsidRPr="00C606E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C606E2" w:rsidRPr="00C606E2" w:rsidRDefault="00C606E2" w:rsidP="00AD2A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606E2" w:rsidRPr="00C606E2" w:rsidRDefault="00C606E2" w:rsidP="00B34D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C606E2" w:rsidRPr="00C606E2" w:rsidRDefault="00C606E2" w:rsidP="00B34D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06E2" w:rsidTr="0052544C">
        <w:tc>
          <w:tcPr>
            <w:tcW w:w="594" w:type="dxa"/>
            <w:vMerge/>
          </w:tcPr>
          <w:p w:rsidR="00C606E2" w:rsidRPr="00C606E2" w:rsidRDefault="00C606E2" w:rsidP="00B34D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8" w:type="dxa"/>
          </w:tcPr>
          <w:p w:rsidR="00C606E2" w:rsidRDefault="00C606E2" w:rsidP="00AD2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2AA">
              <w:rPr>
                <w:rFonts w:ascii="Times New Roman" w:hAnsi="Times New Roman" w:cs="Times New Roman"/>
                <w:sz w:val="28"/>
                <w:szCs w:val="28"/>
              </w:rPr>
              <w:t>- перечень документов, которые заявитель должен представить для получения мун</w:t>
            </w:r>
            <w:r w:rsidRPr="000312A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312AA">
              <w:rPr>
                <w:rFonts w:ascii="Times New Roman" w:hAnsi="Times New Roman" w:cs="Times New Roman"/>
                <w:sz w:val="28"/>
                <w:szCs w:val="28"/>
              </w:rPr>
              <w:t>ципальной услуги;</w:t>
            </w:r>
            <w:r w:rsidRPr="000312A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C606E2" w:rsidRPr="00C606E2" w:rsidRDefault="00C606E2" w:rsidP="00AD2A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606E2" w:rsidRPr="00C606E2" w:rsidRDefault="00C606E2" w:rsidP="00B34D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C606E2" w:rsidRPr="00C606E2" w:rsidRDefault="00C606E2" w:rsidP="00B34D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06E2" w:rsidTr="0052544C">
        <w:tc>
          <w:tcPr>
            <w:tcW w:w="594" w:type="dxa"/>
            <w:vMerge/>
          </w:tcPr>
          <w:p w:rsidR="00C606E2" w:rsidRPr="00C606E2" w:rsidRDefault="00C606E2" w:rsidP="00B34D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8" w:type="dxa"/>
          </w:tcPr>
          <w:p w:rsidR="00C606E2" w:rsidRDefault="00C606E2" w:rsidP="00AD2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2AA">
              <w:rPr>
                <w:rFonts w:ascii="Times New Roman" w:hAnsi="Times New Roman" w:cs="Times New Roman"/>
                <w:sz w:val="28"/>
                <w:szCs w:val="28"/>
              </w:rPr>
              <w:t>- перечень оснований для отказа в пред</w:t>
            </w:r>
            <w:r w:rsidRPr="000312A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312AA">
              <w:rPr>
                <w:rFonts w:ascii="Times New Roman" w:hAnsi="Times New Roman" w:cs="Times New Roman"/>
                <w:sz w:val="28"/>
                <w:szCs w:val="28"/>
              </w:rPr>
              <w:t>ставлении муниципальной услуги;</w:t>
            </w:r>
          </w:p>
          <w:p w:rsidR="00C606E2" w:rsidRPr="00C606E2" w:rsidRDefault="00C606E2" w:rsidP="00AD2A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606E2" w:rsidRPr="00C606E2" w:rsidRDefault="00C606E2" w:rsidP="00B34D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C606E2" w:rsidRPr="00C606E2" w:rsidRDefault="00C606E2" w:rsidP="00B34D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06E2" w:rsidTr="0052544C">
        <w:tc>
          <w:tcPr>
            <w:tcW w:w="594" w:type="dxa"/>
            <w:vMerge/>
          </w:tcPr>
          <w:p w:rsidR="00C606E2" w:rsidRPr="00C606E2" w:rsidRDefault="00C606E2" w:rsidP="00B34D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8" w:type="dxa"/>
          </w:tcPr>
          <w:p w:rsidR="00C606E2" w:rsidRPr="000312AA" w:rsidRDefault="00C606E2" w:rsidP="00AD2A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2AA">
              <w:rPr>
                <w:rFonts w:ascii="Times New Roman" w:hAnsi="Times New Roman" w:cs="Times New Roman"/>
                <w:sz w:val="28"/>
                <w:szCs w:val="28"/>
              </w:rPr>
              <w:t>- порядок досудебного (внесудебного) о</w:t>
            </w:r>
            <w:r w:rsidRPr="000312A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0312AA">
              <w:rPr>
                <w:rFonts w:ascii="Times New Roman" w:hAnsi="Times New Roman" w:cs="Times New Roman"/>
                <w:sz w:val="28"/>
                <w:szCs w:val="28"/>
              </w:rPr>
              <w:t>жалования решений и действий (безде</w:t>
            </w:r>
            <w:r w:rsidRPr="000312AA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0312AA">
              <w:rPr>
                <w:rFonts w:ascii="Times New Roman" w:hAnsi="Times New Roman" w:cs="Times New Roman"/>
                <w:sz w:val="28"/>
                <w:szCs w:val="28"/>
              </w:rPr>
              <w:t>ствий) должностных лиц;</w:t>
            </w:r>
            <w:r w:rsidRPr="000312A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C606E2" w:rsidRPr="00C606E2" w:rsidRDefault="00C606E2" w:rsidP="00AD2A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606E2" w:rsidRPr="00C606E2" w:rsidRDefault="00C606E2" w:rsidP="00B34D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C606E2" w:rsidRPr="00C606E2" w:rsidRDefault="00C606E2" w:rsidP="00B34D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06E2" w:rsidTr="0052544C">
        <w:tc>
          <w:tcPr>
            <w:tcW w:w="594" w:type="dxa"/>
            <w:vMerge/>
          </w:tcPr>
          <w:p w:rsidR="00C606E2" w:rsidRPr="00C606E2" w:rsidRDefault="00C606E2" w:rsidP="00B34D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8" w:type="dxa"/>
          </w:tcPr>
          <w:p w:rsidR="00C606E2" w:rsidRPr="000312AA" w:rsidRDefault="00C606E2" w:rsidP="00AD2A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2AA">
              <w:rPr>
                <w:rFonts w:ascii="Times New Roman" w:hAnsi="Times New Roman" w:cs="Times New Roman"/>
                <w:sz w:val="28"/>
                <w:szCs w:val="28"/>
              </w:rPr>
              <w:t>- образец заполнения необходимых док</w:t>
            </w:r>
            <w:r w:rsidRPr="000312A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0312AA">
              <w:rPr>
                <w:rFonts w:ascii="Times New Roman" w:hAnsi="Times New Roman" w:cs="Times New Roman"/>
                <w:sz w:val="28"/>
                <w:szCs w:val="28"/>
              </w:rPr>
              <w:t>ментов;</w:t>
            </w:r>
            <w:r w:rsidRPr="000312A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C606E2" w:rsidRPr="00C606E2" w:rsidRDefault="00C606E2" w:rsidP="00AD2A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606E2" w:rsidRPr="00C606E2" w:rsidRDefault="00C606E2" w:rsidP="00B34D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C606E2" w:rsidRPr="00C606E2" w:rsidRDefault="00C606E2" w:rsidP="00B34D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06E2" w:rsidTr="0052544C">
        <w:tc>
          <w:tcPr>
            <w:tcW w:w="594" w:type="dxa"/>
            <w:vMerge/>
          </w:tcPr>
          <w:p w:rsidR="00C606E2" w:rsidRPr="00C606E2" w:rsidRDefault="00C606E2" w:rsidP="00B34D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8" w:type="dxa"/>
          </w:tcPr>
          <w:p w:rsidR="00C606E2" w:rsidRPr="000312AA" w:rsidRDefault="00C606E2" w:rsidP="00AD2A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312AA">
              <w:rPr>
                <w:rFonts w:ascii="Times New Roman" w:hAnsi="Times New Roman" w:cs="Times New Roman"/>
                <w:sz w:val="28"/>
                <w:szCs w:val="28"/>
              </w:rPr>
              <w:t>административные регламенты пред</w:t>
            </w:r>
            <w:r w:rsidRPr="000312A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312AA">
              <w:rPr>
                <w:rFonts w:ascii="Times New Roman" w:hAnsi="Times New Roman" w:cs="Times New Roman"/>
                <w:sz w:val="28"/>
                <w:szCs w:val="28"/>
              </w:rPr>
              <w:t xml:space="preserve">ставляемых муниципальных услуг. </w:t>
            </w:r>
          </w:p>
          <w:p w:rsidR="00C606E2" w:rsidRPr="00C606E2" w:rsidRDefault="00C606E2" w:rsidP="00AD2A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606E2" w:rsidRPr="00C606E2" w:rsidRDefault="00C606E2" w:rsidP="00B34D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C606E2" w:rsidRPr="00C606E2" w:rsidRDefault="00C606E2" w:rsidP="00B34D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1662" w:rsidRDefault="008F1662" w:rsidP="00B34D8A">
      <w:pPr>
        <w:spacing w:after="0" w:line="240" w:lineRule="auto"/>
      </w:pPr>
      <w:r>
        <w:tab/>
      </w:r>
    </w:p>
    <w:p w:rsidR="0052544C" w:rsidRDefault="008F1662" w:rsidP="000312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12AA">
        <w:rPr>
          <w:rFonts w:ascii="Times New Roman" w:hAnsi="Times New Roman" w:cs="Times New Roman"/>
          <w:sz w:val="28"/>
          <w:szCs w:val="28"/>
        </w:rPr>
        <w:t>Оценочные характеристики реализации стандартов предоставления м</w:t>
      </w:r>
      <w:r w:rsidRPr="000312AA">
        <w:rPr>
          <w:rFonts w:ascii="Times New Roman" w:hAnsi="Times New Roman" w:cs="Times New Roman"/>
          <w:sz w:val="28"/>
          <w:szCs w:val="28"/>
        </w:rPr>
        <w:t>у</w:t>
      </w:r>
      <w:r w:rsidRPr="000312AA">
        <w:rPr>
          <w:rFonts w:ascii="Times New Roman" w:hAnsi="Times New Roman" w:cs="Times New Roman"/>
          <w:sz w:val="28"/>
          <w:szCs w:val="28"/>
        </w:rPr>
        <w:t>ниципальных услуг методом наблюдения могут корректироваться исполн</w:t>
      </w:r>
      <w:r w:rsidRPr="000312AA">
        <w:rPr>
          <w:rFonts w:ascii="Times New Roman" w:hAnsi="Times New Roman" w:cs="Times New Roman"/>
          <w:sz w:val="28"/>
          <w:szCs w:val="28"/>
        </w:rPr>
        <w:t>и</w:t>
      </w:r>
      <w:r w:rsidRPr="000312AA">
        <w:rPr>
          <w:rFonts w:ascii="Times New Roman" w:hAnsi="Times New Roman" w:cs="Times New Roman"/>
          <w:sz w:val="28"/>
          <w:szCs w:val="28"/>
        </w:rPr>
        <w:t xml:space="preserve">телем муниципальных услуг путем дополнения или убавления характеристик </w:t>
      </w:r>
      <w:proofErr w:type="gramStart"/>
      <w:r w:rsidRPr="000312AA">
        <w:rPr>
          <w:rFonts w:ascii="Times New Roman" w:hAnsi="Times New Roman" w:cs="Times New Roman"/>
          <w:sz w:val="28"/>
          <w:szCs w:val="28"/>
        </w:rPr>
        <w:t>в соответствии с административным регламентом по каждой конкретной м</w:t>
      </w:r>
      <w:r w:rsidRPr="000312AA">
        <w:rPr>
          <w:rFonts w:ascii="Times New Roman" w:hAnsi="Times New Roman" w:cs="Times New Roman"/>
          <w:sz w:val="28"/>
          <w:szCs w:val="28"/>
        </w:rPr>
        <w:t>у</w:t>
      </w:r>
      <w:r w:rsidRPr="000312AA">
        <w:rPr>
          <w:rFonts w:ascii="Times New Roman" w:hAnsi="Times New Roman" w:cs="Times New Roman"/>
          <w:sz w:val="28"/>
          <w:szCs w:val="28"/>
        </w:rPr>
        <w:t>ниципальной услуге по согласован</w:t>
      </w:r>
      <w:r w:rsidR="0052544C">
        <w:rPr>
          <w:rFonts w:ascii="Times New Roman" w:hAnsi="Times New Roman" w:cs="Times New Roman"/>
          <w:sz w:val="28"/>
          <w:szCs w:val="28"/>
        </w:rPr>
        <w:t>ию с ответственным исполнителем</w:t>
      </w:r>
      <w:proofErr w:type="gramEnd"/>
      <w:r w:rsidR="0052544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C72E2" w:rsidRDefault="00BC72E2" w:rsidP="0052544C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52544C" w:rsidRDefault="0052544C" w:rsidP="0052544C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</w:p>
    <w:p w:rsidR="000312AA" w:rsidRDefault="0052544C" w:rsidP="000312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12AA">
        <w:rPr>
          <w:rFonts w:ascii="Times New Roman" w:hAnsi="Times New Roman" w:cs="Times New Roman"/>
          <w:sz w:val="28"/>
          <w:szCs w:val="28"/>
        </w:rPr>
        <w:t xml:space="preserve"> </w:t>
      </w:r>
      <w:r w:rsidR="008F1662" w:rsidRPr="000312AA">
        <w:rPr>
          <w:rFonts w:ascii="Times New Roman" w:hAnsi="Times New Roman" w:cs="Times New Roman"/>
          <w:sz w:val="28"/>
          <w:szCs w:val="28"/>
        </w:rPr>
        <w:t>4) помимо оценочных характеристик реализации стандартов предоста</w:t>
      </w:r>
      <w:r w:rsidR="008F1662" w:rsidRPr="000312AA">
        <w:rPr>
          <w:rFonts w:ascii="Times New Roman" w:hAnsi="Times New Roman" w:cs="Times New Roman"/>
          <w:sz w:val="28"/>
          <w:szCs w:val="28"/>
        </w:rPr>
        <w:t>в</w:t>
      </w:r>
      <w:r w:rsidR="008F1662" w:rsidRPr="000312AA">
        <w:rPr>
          <w:rFonts w:ascii="Times New Roman" w:hAnsi="Times New Roman" w:cs="Times New Roman"/>
          <w:sz w:val="28"/>
          <w:szCs w:val="28"/>
        </w:rPr>
        <w:t>ления муниципальных услуг методом наблюдения в ходе мониторинга оц</w:t>
      </w:r>
      <w:r w:rsidR="008F1662" w:rsidRPr="000312AA">
        <w:rPr>
          <w:rFonts w:ascii="Times New Roman" w:hAnsi="Times New Roman" w:cs="Times New Roman"/>
          <w:sz w:val="28"/>
          <w:szCs w:val="28"/>
        </w:rPr>
        <w:t>е</w:t>
      </w:r>
      <w:r w:rsidR="008F1662" w:rsidRPr="000312AA">
        <w:rPr>
          <w:rFonts w:ascii="Times New Roman" w:hAnsi="Times New Roman" w:cs="Times New Roman"/>
          <w:sz w:val="28"/>
          <w:szCs w:val="28"/>
        </w:rPr>
        <w:t>ниваются ответы респондентов на 9, 12, 13,</w:t>
      </w:r>
      <w:r w:rsidR="000312AA">
        <w:rPr>
          <w:rFonts w:ascii="Times New Roman" w:hAnsi="Times New Roman" w:cs="Times New Roman"/>
          <w:sz w:val="28"/>
          <w:szCs w:val="28"/>
        </w:rPr>
        <w:t xml:space="preserve"> 14, 16, 17, 18 вопросы анкеты:</w:t>
      </w:r>
    </w:p>
    <w:p w:rsidR="008F1662" w:rsidRPr="000312AA" w:rsidRDefault="008F1662" w:rsidP="000111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12AA">
        <w:rPr>
          <w:rFonts w:ascii="Times New Roman" w:hAnsi="Times New Roman" w:cs="Times New Roman"/>
          <w:sz w:val="28"/>
          <w:szCs w:val="28"/>
        </w:rPr>
        <w:t>а) для оценки соответствия качества муниципальной услуги стандартам ее предоставления определяется уровень соблюдения стандарта предоставл</w:t>
      </w:r>
      <w:r w:rsidRPr="000312AA">
        <w:rPr>
          <w:rFonts w:ascii="Times New Roman" w:hAnsi="Times New Roman" w:cs="Times New Roman"/>
          <w:sz w:val="28"/>
          <w:szCs w:val="28"/>
        </w:rPr>
        <w:t>е</w:t>
      </w:r>
      <w:r w:rsidRPr="000312AA">
        <w:rPr>
          <w:rFonts w:ascii="Times New Roman" w:hAnsi="Times New Roman" w:cs="Times New Roman"/>
          <w:sz w:val="28"/>
          <w:szCs w:val="28"/>
        </w:rPr>
        <w:t>ния муни</w:t>
      </w:r>
      <w:r w:rsidR="000111FA">
        <w:rPr>
          <w:rFonts w:ascii="Times New Roman" w:hAnsi="Times New Roman" w:cs="Times New Roman"/>
          <w:sz w:val="28"/>
          <w:szCs w:val="28"/>
        </w:rPr>
        <w:t>ципальных услуг по формуле (1):</w:t>
      </w:r>
    </w:p>
    <w:p w:rsidR="00811399" w:rsidRDefault="008F1662" w:rsidP="000312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312AA">
        <w:rPr>
          <w:rFonts w:ascii="Times New Roman" w:hAnsi="Times New Roman" w:cs="Times New Roman"/>
          <w:sz w:val="28"/>
          <w:szCs w:val="28"/>
        </w:rPr>
        <w:t>Кст</w:t>
      </w:r>
      <w:proofErr w:type="spellEnd"/>
      <w:r w:rsidRPr="000312AA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proofErr w:type="gramStart"/>
      <w:r w:rsidRPr="00811399">
        <w:rPr>
          <w:rFonts w:ascii="Times New Roman" w:hAnsi="Times New Roman" w:cs="Times New Roman"/>
          <w:sz w:val="28"/>
          <w:szCs w:val="28"/>
          <w:u w:val="single"/>
        </w:rPr>
        <w:t>S</w:t>
      </w:r>
      <w:proofErr w:type="gramEnd"/>
      <w:r w:rsidRPr="00811399">
        <w:rPr>
          <w:rFonts w:ascii="Times New Roman" w:hAnsi="Times New Roman" w:cs="Times New Roman"/>
          <w:sz w:val="28"/>
          <w:szCs w:val="28"/>
          <w:u w:val="single"/>
        </w:rPr>
        <w:t>ст</w:t>
      </w:r>
      <w:proofErr w:type="spellEnd"/>
      <w:r w:rsidRPr="00811399">
        <w:rPr>
          <w:rFonts w:ascii="Times New Roman" w:hAnsi="Times New Roman" w:cs="Times New Roman"/>
          <w:sz w:val="28"/>
          <w:szCs w:val="28"/>
          <w:u w:val="single"/>
        </w:rPr>
        <w:t xml:space="preserve"> / N</w:t>
      </w:r>
    </w:p>
    <w:p w:rsidR="008F1662" w:rsidRPr="000312AA" w:rsidRDefault="00811399" w:rsidP="000312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7             </w:t>
      </w:r>
      <w:r w:rsidR="008F1662" w:rsidRPr="000312AA">
        <w:rPr>
          <w:rFonts w:ascii="Times New Roman" w:hAnsi="Times New Roman" w:cs="Times New Roman"/>
          <w:sz w:val="28"/>
          <w:szCs w:val="28"/>
        </w:rPr>
        <w:t xml:space="preserve"> , (1)</w:t>
      </w:r>
    </w:p>
    <w:p w:rsidR="008F1662" w:rsidRPr="000312AA" w:rsidRDefault="008F1662" w:rsidP="000312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12AA">
        <w:rPr>
          <w:rFonts w:ascii="Times New Roman" w:hAnsi="Times New Roman" w:cs="Times New Roman"/>
          <w:sz w:val="28"/>
          <w:szCs w:val="28"/>
        </w:rPr>
        <w:t xml:space="preserve">     где: </w:t>
      </w:r>
    </w:p>
    <w:p w:rsidR="008F1662" w:rsidRPr="000312AA" w:rsidRDefault="008F1662" w:rsidP="000312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12AA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proofErr w:type="gramStart"/>
      <w:r w:rsidRPr="000312AA">
        <w:rPr>
          <w:rFonts w:ascii="Times New Roman" w:hAnsi="Times New Roman" w:cs="Times New Roman"/>
          <w:sz w:val="28"/>
          <w:szCs w:val="28"/>
        </w:rPr>
        <w:t>K</w:t>
      </w:r>
      <w:proofErr w:type="gramEnd"/>
      <w:r w:rsidRPr="000312AA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Pr="000312AA">
        <w:rPr>
          <w:rFonts w:ascii="Times New Roman" w:hAnsi="Times New Roman" w:cs="Times New Roman"/>
          <w:sz w:val="28"/>
          <w:szCs w:val="28"/>
        </w:rPr>
        <w:t xml:space="preserve"> - уровень соблюдения стандартов предоставления муниципальной услуги, </w:t>
      </w:r>
    </w:p>
    <w:p w:rsidR="008F1662" w:rsidRPr="000312AA" w:rsidRDefault="008F1662" w:rsidP="000312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12AA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proofErr w:type="gramStart"/>
      <w:r w:rsidRPr="000312AA">
        <w:rPr>
          <w:rFonts w:ascii="Times New Roman" w:hAnsi="Times New Roman" w:cs="Times New Roman"/>
          <w:sz w:val="28"/>
          <w:szCs w:val="28"/>
        </w:rPr>
        <w:t>S</w:t>
      </w:r>
      <w:proofErr w:type="gramEnd"/>
      <w:r w:rsidRPr="000312AA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Pr="000312AA">
        <w:rPr>
          <w:rFonts w:ascii="Times New Roman" w:hAnsi="Times New Roman" w:cs="Times New Roman"/>
          <w:sz w:val="28"/>
          <w:szCs w:val="28"/>
        </w:rPr>
        <w:t xml:space="preserve"> - сумма баллов по вышеуказанным вопросам анкеты (если ответ на вопрос не имеет оценочного балла, то для оценочн</w:t>
      </w:r>
      <w:r w:rsidR="000312AA">
        <w:rPr>
          <w:rFonts w:ascii="Times New Roman" w:hAnsi="Times New Roman" w:cs="Times New Roman"/>
          <w:sz w:val="28"/>
          <w:szCs w:val="28"/>
        </w:rPr>
        <w:t>ого балла: положительный ответ «да» оценивается в 5 баллов, ответ «нет»</w:t>
      </w:r>
      <w:r w:rsidRPr="000312AA">
        <w:rPr>
          <w:rFonts w:ascii="Times New Roman" w:hAnsi="Times New Roman" w:cs="Times New Roman"/>
          <w:sz w:val="28"/>
          <w:szCs w:val="28"/>
        </w:rPr>
        <w:t xml:space="preserve"> - в 0 баллов</w:t>
      </w:r>
      <w:r w:rsidR="00811399">
        <w:rPr>
          <w:rFonts w:ascii="Times New Roman" w:hAnsi="Times New Roman" w:cs="Times New Roman"/>
          <w:sz w:val="28"/>
          <w:szCs w:val="28"/>
        </w:rPr>
        <w:t xml:space="preserve"> в зависимости от смыслового значения вопроса</w:t>
      </w:r>
      <w:r w:rsidRPr="000312AA">
        <w:rPr>
          <w:rFonts w:ascii="Times New Roman" w:hAnsi="Times New Roman" w:cs="Times New Roman"/>
          <w:sz w:val="28"/>
          <w:szCs w:val="28"/>
        </w:rPr>
        <w:t>).</w:t>
      </w:r>
    </w:p>
    <w:p w:rsidR="008F1662" w:rsidRPr="000312AA" w:rsidRDefault="008F1662" w:rsidP="000312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12AA">
        <w:rPr>
          <w:rFonts w:ascii="Times New Roman" w:hAnsi="Times New Roman" w:cs="Times New Roman"/>
          <w:sz w:val="28"/>
          <w:szCs w:val="28"/>
        </w:rPr>
        <w:t xml:space="preserve">     При несоблюдении исполнения муниципальной услуги административн</w:t>
      </w:r>
      <w:r w:rsidRPr="000312AA">
        <w:rPr>
          <w:rFonts w:ascii="Times New Roman" w:hAnsi="Times New Roman" w:cs="Times New Roman"/>
          <w:sz w:val="28"/>
          <w:szCs w:val="28"/>
        </w:rPr>
        <w:t>о</w:t>
      </w:r>
      <w:r w:rsidRPr="000312AA">
        <w:rPr>
          <w:rFonts w:ascii="Times New Roman" w:hAnsi="Times New Roman" w:cs="Times New Roman"/>
          <w:sz w:val="28"/>
          <w:szCs w:val="28"/>
        </w:rPr>
        <w:t>му регламенту по двум и боле</w:t>
      </w:r>
      <w:r w:rsidR="006F6151" w:rsidRPr="000312AA">
        <w:rPr>
          <w:rFonts w:ascii="Times New Roman" w:hAnsi="Times New Roman" w:cs="Times New Roman"/>
          <w:sz w:val="28"/>
          <w:szCs w:val="28"/>
        </w:rPr>
        <w:t xml:space="preserve">е параметрам снимается 1 балл. </w:t>
      </w:r>
    </w:p>
    <w:p w:rsidR="008F1662" w:rsidRPr="000312AA" w:rsidRDefault="008F1662" w:rsidP="000312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12AA">
        <w:rPr>
          <w:rFonts w:ascii="Times New Roman" w:hAnsi="Times New Roman" w:cs="Times New Roman"/>
          <w:sz w:val="28"/>
          <w:szCs w:val="28"/>
        </w:rPr>
        <w:t xml:space="preserve">     N - количество респондентов </w:t>
      </w:r>
      <w:r w:rsidR="006F6151" w:rsidRPr="000312AA">
        <w:rPr>
          <w:rFonts w:ascii="Times New Roman" w:hAnsi="Times New Roman" w:cs="Times New Roman"/>
          <w:sz w:val="28"/>
          <w:szCs w:val="28"/>
        </w:rPr>
        <w:t>по каждой муниципальной услуге;</w:t>
      </w:r>
    </w:p>
    <w:p w:rsidR="00C606E2" w:rsidRPr="000312AA" w:rsidRDefault="008F1662" w:rsidP="000312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12AA">
        <w:rPr>
          <w:rFonts w:ascii="Times New Roman" w:hAnsi="Times New Roman" w:cs="Times New Roman"/>
          <w:sz w:val="28"/>
          <w:szCs w:val="28"/>
        </w:rPr>
        <w:t xml:space="preserve">     б) оценка соответствия муниципальной услуги стандартам ее предоста</w:t>
      </w:r>
      <w:r w:rsidRPr="000312AA">
        <w:rPr>
          <w:rFonts w:ascii="Times New Roman" w:hAnsi="Times New Roman" w:cs="Times New Roman"/>
          <w:sz w:val="28"/>
          <w:szCs w:val="28"/>
        </w:rPr>
        <w:t>в</w:t>
      </w:r>
      <w:r w:rsidRPr="000312AA">
        <w:rPr>
          <w:rFonts w:ascii="Times New Roman" w:hAnsi="Times New Roman" w:cs="Times New Roman"/>
          <w:sz w:val="28"/>
          <w:szCs w:val="28"/>
        </w:rPr>
        <w:t xml:space="preserve">ления </w:t>
      </w:r>
      <w:r w:rsidR="00AD2A31">
        <w:rPr>
          <w:rFonts w:ascii="Times New Roman" w:hAnsi="Times New Roman" w:cs="Times New Roman"/>
          <w:sz w:val="28"/>
          <w:szCs w:val="28"/>
        </w:rPr>
        <w:t xml:space="preserve"> </w:t>
      </w:r>
      <w:r w:rsidRPr="000312AA">
        <w:rPr>
          <w:rFonts w:ascii="Times New Roman" w:hAnsi="Times New Roman" w:cs="Times New Roman"/>
          <w:sz w:val="28"/>
          <w:szCs w:val="28"/>
        </w:rPr>
        <w:t>проводится в соответствии со значениями, представленными в табл</w:t>
      </w:r>
      <w:r w:rsidRPr="000312AA">
        <w:rPr>
          <w:rFonts w:ascii="Times New Roman" w:hAnsi="Times New Roman" w:cs="Times New Roman"/>
          <w:sz w:val="28"/>
          <w:szCs w:val="28"/>
        </w:rPr>
        <w:t>и</w:t>
      </w:r>
      <w:r w:rsidRPr="000312AA">
        <w:rPr>
          <w:rFonts w:ascii="Times New Roman" w:hAnsi="Times New Roman" w:cs="Times New Roman"/>
          <w:sz w:val="28"/>
          <w:szCs w:val="28"/>
        </w:rPr>
        <w:t>це 2.</w:t>
      </w:r>
    </w:p>
    <w:p w:rsidR="008F1662" w:rsidRDefault="006F6151" w:rsidP="00C606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312AA">
        <w:rPr>
          <w:rFonts w:ascii="Times New Roman" w:hAnsi="Times New Roman" w:cs="Times New Roman"/>
          <w:sz w:val="28"/>
          <w:szCs w:val="28"/>
        </w:rPr>
        <w:t xml:space="preserve">  Таблица 2 </w:t>
      </w:r>
    </w:p>
    <w:p w:rsidR="00C606E2" w:rsidRPr="000312AA" w:rsidRDefault="00C606E2" w:rsidP="00C606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D2A31" w:rsidRDefault="008F1662" w:rsidP="00C606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12AA">
        <w:rPr>
          <w:rFonts w:ascii="Times New Roman" w:hAnsi="Times New Roman" w:cs="Times New Roman"/>
          <w:sz w:val="28"/>
          <w:szCs w:val="28"/>
        </w:rPr>
        <w:t>Интерпретация уровня соблюдения стандартов предоставления</w:t>
      </w:r>
    </w:p>
    <w:p w:rsidR="008F1662" w:rsidRPr="000312AA" w:rsidRDefault="008F1662" w:rsidP="00C606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12AA">
        <w:rPr>
          <w:rFonts w:ascii="Times New Roman" w:hAnsi="Times New Roman" w:cs="Times New Roman"/>
          <w:sz w:val="28"/>
          <w:szCs w:val="28"/>
        </w:rPr>
        <w:t>муниципальных услуг</w:t>
      </w:r>
    </w:p>
    <w:p w:rsidR="00C606E2" w:rsidRDefault="00C606E2" w:rsidP="000312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3402"/>
        <w:gridCol w:w="5493"/>
      </w:tblGrid>
      <w:tr w:rsidR="00C606E2" w:rsidTr="00C606E2">
        <w:tc>
          <w:tcPr>
            <w:tcW w:w="675" w:type="dxa"/>
          </w:tcPr>
          <w:p w:rsidR="00C606E2" w:rsidRDefault="00C606E2" w:rsidP="00C60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0312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312A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312A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402" w:type="dxa"/>
          </w:tcPr>
          <w:p w:rsidR="00C606E2" w:rsidRDefault="00C606E2" w:rsidP="00C60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2AA">
              <w:rPr>
                <w:rFonts w:ascii="Times New Roman" w:hAnsi="Times New Roman" w:cs="Times New Roman"/>
                <w:sz w:val="28"/>
                <w:szCs w:val="28"/>
              </w:rPr>
              <w:t>Значение оценочного ба</w:t>
            </w:r>
            <w:r w:rsidRPr="000312AA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0312AA">
              <w:rPr>
                <w:rFonts w:ascii="Times New Roman" w:hAnsi="Times New Roman" w:cs="Times New Roman"/>
                <w:sz w:val="28"/>
                <w:szCs w:val="28"/>
              </w:rPr>
              <w:t>ла предоставления мун</w:t>
            </w:r>
            <w:r w:rsidRPr="000312A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312AA">
              <w:rPr>
                <w:rFonts w:ascii="Times New Roman" w:hAnsi="Times New Roman" w:cs="Times New Roman"/>
                <w:sz w:val="28"/>
                <w:szCs w:val="28"/>
              </w:rPr>
              <w:t>ципальной услуги</w:t>
            </w:r>
          </w:p>
        </w:tc>
        <w:tc>
          <w:tcPr>
            <w:tcW w:w="5494" w:type="dxa"/>
          </w:tcPr>
          <w:p w:rsidR="00C606E2" w:rsidRPr="000312AA" w:rsidRDefault="00C606E2" w:rsidP="00C60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2AA">
              <w:rPr>
                <w:rFonts w:ascii="Times New Roman" w:hAnsi="Times New Roman" w:cs="Times New Roman"/>
                <w:sz w:val="28"/>
                <w:szCs w:val="28"/>
              </w:rPr>
              <w:t>Интерпретация значений оценочного балла</w:t>
            </w:r>
          </w:p>
          <w:p w:rsidR="00C606E2" w:rsidRDefault="00C606E2" w:rsidP="00C60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06E2" w:rsidTr="00C606E2">
        <w:tc>
          <w:tcPr>
            <w:tcW w:w="675" w:type="dxa"/>
          </w:tcPr>
          <w:p w:rsidR="00C606E2" w:rsidRDefault="00C606E2" w:rsidP="00C60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2A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C606E2" w:rsidRDefault="00C606E2" w:rsidP="00C60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2AA">
              <w:rPr>
                <w:rFonts w:ascii="Times New Roman" w:hAnsi="Times New Roman" w:cs="Times New Roman"/>
                <w:sz w:val="28"/>
                <w:szCs w:val="28"/>
              </w:rPr>
              <w:t>4,9-5,0</w:t>
            </w:r>
          </w:p>
        </w:tc>
        <w:tc>
          <w:tcPr>
            <w:tcW w:w="5494" w:type="dxa"/>
          </w:tcPr>
          <w:p w:rsidR="00C606E2" w:rsidRPr="000312AA" w:rsidRDefault="00C606E2" w:rsidP="00C606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2AA">
              <w:rPr>
                <w:rFonts w:ascii="Times New Roman" w:hAnsi="Times New Roman" w:cs="Times New Roman"/>
                <w:sz w:val="28"/>
                <w:szCs w:val="28"/>
              </w:rPr>
              <w:t>очень высокий уровень соблюдения ста</w:t>
            </w:r>
            <w:r w:rsidRPr="000312A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312AA">
              <w:rPr>
                <w:rFonts w:ascii="Times New Roman" w:hAnsi="Times New Roman" w:cs="Times New Roman"/>
                <w:sz w:val="28"/>
                <w:szCs w:val="28"/>
              </w:rPr>
              <w:t xml:space="preserve">дарта предоставления муниципальной услуги </w:t>
            </w:r>
          </w:p>
          <w:p w:rsidR="00C606E2" w:rsidRDefault="00C606E2" w:rsidP="000312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06E2" w:rsidTr="00C606E2">
        <w:tc>
          <w:tcPr>
            <w:tcW w:w="675" w:type="dxa"/>
          </w:tcPr>
          <w:p w:rsidR="00C606E2" w:rsidRDefault="00C606E2" w:rsidP="00C60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2A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</w:tcPr>
          <w:p w:rsidR="00C606E2" w:rsidRDefault="00C606E2" w:rsidP="00C60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2AA">
              <w:rPr>
                <w:rFonts w:ascii="Times New Roman" w:hAnsi="Times New Roman" w:cs="Times New Roman"/>
                <w:sz w:val="28"/>
                <w:szCs w:val="28"/>
              </w:rPr>
              <w:t>4,6-4,8</w:t>
            </w:r>
          </w:p>
        </w:tc>
        <w:tc>
          <w:tcPr>
            <w:tcW w:w="5494" w:type="dxa"/>
          </w:tcPr>
          <w:p w:rsidR="00C606E2" w:rsidRPr="000312AA" w:rsidRDefault="00C606E2" w:rsidP="00C606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2AA">
              <w:rPr>
                <w:rFonts w:ascii="Times New Roman" w:hAnsi="Times New Roman" w:cs="Times New Roman"/>
                <w:sz w:val="28"/>
                <w:szCs w:val="28"/>
              </w:rPr>
              <w:t xml:space="preserve">высокий уровень соблюдения стандарта предоставления муниципальной услуги </w:t>
            </w:r>
          </w:p>
          <w:p w:rsidR="00C606E2" w:rsidRDefault="00C606E2" w:rsidP="000312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06E2" w:rsidTr="00C606E2">
        <w:tc>
          <w:tcPr>
            <w:tcW w:w="675" w:type="dxa"/>
          </w:tcPr>
          <w:p w:rsidR="00C606E2" w:rsidRDefault="00C606E2" w:rsidP="00C60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2A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</w:tcPr>
          <w:p w:rsidR="00C606E2" w:rsidRDefault="00C606E2" w:rsidP="00C60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2AA">
              <w:rPr>
                <w:rFonts w:ascii="Times New Roman" w:hAnsi="Times New Roman" w:cs="Times New Roman"/>
                <w:sz w:val="28"/>
                <w:szCs w:val="28"/>
              </w:rPr>
              <w:t>3,6-4,5</w:t>
            </w:r>
          </w:p>
        </w:tc>
        <w:tc>
          <w:tcPr>
            <w:tcW w:w="5494" w:type="dxa"/>
          </w:tcPr>
          <w:p w:rsidR="00C606E2" w:rsidRPr="000312AA" w:rsidRDefault="00C606E2" w:rsidP="00C606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2AA">
              <w:rPr>
                <w:rFonts w:ascii="Times New Roman" w:hAnsi="Times New Roman" w:cs="Times New Roman"/>
                <w:sz w:val="28"/>
                <w:szCs w:val="28"/>
              </w:rPr>
              <w:t xml:space="preserve">средний уровень соблюдения стандарта предоставления муниципальной услуги </w:t>
            </w:r>
          </w:p>
          <w:p w:rsidR="00C606E2" w:rsidRDefault="00C606E2" w:rsidP="000312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06E2" w:rsidTr="00C606E2">
        <w:tc>
          <w:tcPr>
            <w:tcW w:w="675" w:type="dxa"/>
          </w:tcPr>
          <w:p w:rsidR="00C606E2" w:rsidRDefault="00C606E2" w:rsidP="00C60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2A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02" w:type="dxa"/>
          </w:tcPr>
          <w:p w:rsidR="00C606E2" w:rsidRDefault="00C606E2" w:rsidP="00C60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2AA">
              <w:rPr>
                <w:rFonts w:ascii="Times New Roman" w:hAnsi="Times New Roman" w:cs="Times New Roman"/>
                <w:sz w:val="28"/>
                <w:szCs w:val="28"/>
              </w:rPr>
              <w:t>3,0-3,5</w:t>
            </w:r>
          </w:p>
        </w:tc>
        <w:tc>
          <w:tcPr>
            <w:tcW w:w="5494" w:type="dxa"/>
          </w:tcPr>
          <w:p w:rsidR="00C606E2" w:rsidRDefault="00C606E2" w:rsidP="000312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2AA">
              <w:rPr>
                <w:rFonts w:ascii="Times New Roman" w:hAnsi="Times New Roman" w:cs="Times New Roman"/>
                <w:sz w:val="28"/>
                <w:szCs w:val="28"/>
              </w:rPr>
              <w:t xml:space="preserve">низкий уровень соблюдения стандарта предоставления муниципальной услуги </w:t>
            </w:r>
          </w:p>
          <w:p w:rsidR="00E1104B" w:rsidRDefault="00E1104B" w:rsidP="000312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06E2" w:rsidTr="00C606E2">
        <w:tc>
          <w:tcPr>
            <w:tcW w:w="675" w:type="dxa"/>
          </w:tcPr>
          <w:p w:rsidR="00C606E2" w:rsidRPr="000312AA" w:rsidRDefault="00C606E2" w:rsidP="00C60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2A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02" w:type="dxa"/>
          </w:tcPr>
          <w:p w:rsidR="00C606E2" w:rsidRPr="000312AA" w:rsidRDefault="00C606E2" w:rsidP="00C60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2AA">
              <w:rPr>
                <w:rFonts w:ascii="Times New Roman" w:hAnsi="Times New Roman" w:cs="Times New Roman"/>
                <w:sz w:val="28"/>
                <w:szCs w:val="28"/>
              </w:rPr>
              <w:t>0-2,9</w:t>
            </w:r>
          </w:p>
        </w:tc>
        <w:tc>
          <w:tcPr>
            <w:tcW w:w="5494" w:type="dxa"/>
          </w:tcPr>
          <w:p w:rsidR="00C606E2" w:rsidRPr="000312AA" w:rsidRDefault="00C606E2" w:rsidP="00C606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2AA">
              <w:rPr>
                <w:rFonts w:ascii="Times New Roman" w:hAnsi="Times New Roman" w:cs="Times New Roman"/>
                <w:sz w:val="28"/>
                <w:szCs w:val="28"/>
              </w:rPr>
              <w:t>очень низкий уровень соблюдения станда</w:t>
            </w:r>
            <w:r w:rsidRPr="000312A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0312AA">
              <w:rPr>
                <w:rFonts w:ascii="Times New Roman" w:hAnsi="Times New Roman" w:cs="Times New Roman"/>
                <w:sz w:val="28"/>
                <w:szCs w:val="28"/>
              </w:rPr>
              <w:t xml:space="preserve">та предоставления муниципальной услуги </w:t>
            </w:r>
          </w:p>
          <w:p w:rsidR="00C606E2" w:rsidRPr="000312AA" w:rsidRDefault="00C606E2" w:rsidP="00C606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1662" w:rsidRPr="000312AA" w:rsidRDefault="008F1662" w:rsidP="000312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72E2" w:rsidRDefault="00BC72E2" w:rsidP="000312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72E2" w:rsidRDefault="00BC72E2" w:rsidP="00BC72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</w:p>
    <w:p w:rsidR="008F1662" w:rsidRPr="000312AA" w:rsidRDefault="008F1662" w:rsidP="00BC72E2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312AA">
        <w:rPr>
          <w:rFonts w:ascii="Times New Roman" w:hAnsi="Times New Roman" w:cs="Times New Roman"/>
          <w:sz w:val="28"/>
          <w:szCs w:val="28"/>
        </w:rPr>
        <w:t xml:space="preserve">в) по полученному значению </w:t>
      </w:r>
      <w:proofErr w:type="gramStart"/>
      <w:r w:rsidRPr="000312AA">
        <w:rPr>
          <w:rFonts w:ascii="Times New Roman" w:hAnsi="Times New Roman" w:cs="Times New Roman"/>
          <w:sz w:val="28"/>
          <w:szCs w:val="28"/>
        </w:rPr>
        <w:t>уровня соблюдения стандартов предоста</w:t>
      </w:r>
      <w:r w:rsidRPr="000312AA">
        <w:rPr>
          <w:rFonts w:ascii="Times New Roman" w:hAnsi="Times New Roman" w:cs="Times New Roman"/>
          <w:sz w:val="28"/>
          <w:szCs w:val="28"/>
        </w:rPr>
        <w:t>в</w:t>
      </w:r>
      <w:r w:rsidRPr="000312AA">
        <w:rPr>
          <w:rFonts w:ascii="Times New Roman" w:hAnsi="Times New Roman" w:cs="Times New Roman"/>
          <w:sz w:val="28"/>
          <w:szCs w:val="28"/>
        </w:rPr>
        <w:t>ления муниципальной услуги</w:t>
      </w:r>
      <w:proofErr w:type="gramEnd"/>
      <w:r w:rsidRPr="000312AA">
        <w:rPr>
          <w:rFonts w:ascii="Times New Roman" w:hAnsi="Times New Roman" w:cs="Times New Roman"/>
          <w:sz w:val="28"/>
          <w:szCs w:val="28"/>
        </w:rPr>
        <w:t xml:space="preserve"> проводится ранжирование услуг. Наибольшей величине - присваивается значение 1,0. Возможно присвоение одного места нес</w:t>
      </w:r>
      <w:r w:rsidR="000312AA">
        <w:rPr>
          <w:rFonts w:ascii="Times New Roman" w:hAnsi="Times New Roman" w:cs="Times New Roman"/>
          <w:sz w:val="28"/>
          <w:szCs w:val="28"/>
        </w:rPr>
        <w:t xml:space="preserve">кольким муниципальным услугам; </w:t>
      </w:r>
    </w:p>
    <w:p w:rsidR="008F1662" w:rsidRPr="000312AA" w:rsidRDefault="008F1662" w:rsidP="000312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12AA">
        <w:rPr>
          <w:rFonts w:ascii="Times New Roman" w:hAnsi="Times New Roman" w:cs="Times New Roman"/>
          <w:sz w:val="28"/>
          <w:szCs w:val="28"/>
        </w:rPr>
        <w:t xml:space="preserve">     г) результаты проведенного </w:t>
      </w:r>
      <w:proofErr w:type="gramStart"/>
      <w:r w:rsidRPr="000312AA">
        <w:rPr>
          <w:rFonts w:ascii="Times New Roman" w:hAnsi="Times New Roman" w:cs="Times New Roman"/>
          <w:sz w:val="28"/>
          <w:szCs w:val="28"/>
        </w:rPr>
        <w:t>анализа уровня соблюдения стандарта пред</w:t>
      </w:r>
      <w:r w:rsidRPr="000312AA">
        <w:rPr>
          <w:rFonts w:ascii="Times New Roman" w:hAnsi="Times New Roman" w:cs="Times New Roman"/>
          <w:sz w:val="28"/>
          <w:szCs w:val="28"/>
        </w:rPr>
        <w:t>о</w:t>
      </w:r>
      <w:r w:rsidRPr="000312AA">
        <w:rPr>
          <w:rFonts w:ascii="Times New Roman" w:hAnsi="Times New Roman" w:cs="Times New Roman"/>
          <w:sz w:val="28"/>
          <w:szCs w:val="28"/>
        </w:rPr>
        <w:t>ставления муниципальных услуг</w:t>
      </w:r>
      <w:proofErr w:type="gramEnd"/>
      <w:r w:rsidRPr="000312AA">
        <w:rPr>
          <w:rFonts w:ascii="Times New Roman" w:hAnsi="Times New Roman" w:cs="Times New Roman"/>
          <w:sz w:val="28"/>
          <w:szCs w:val="28"/>
        </w:rPr>
        <w:t xml:space="preserve"> оформляются в соответствии с таблицей 3.     </w:t>
      </w:r>
    </w:p>
    <w:p w:rsidR="008F1662" w:rsidRPr="000312AA" w:rsidRDefault="008F1662" w:rsidP="000312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67FF" w:rsidRDefault="008F1662" w:rsidP="000111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312AA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F1662" w:rsidRPr="000312AA" w:rsidRDefault="008F1662" w:rsidP="000111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312AA">
        <w:rPr>
          <w:rFonts w:ascii="Times New Roman" w:hAnsi="Times New Roman" w:cs="Times New Roman"/>
          <w:sz w:val="28"/>
          <w:szCs w:val="28"/>
        </w:rPr>
        <w:t>Таблица 3</w:t>
      </w:r>
    </w:p>
    <w:p w:rsidR="008F1662" w:rsidRPr="000312AA" w:rsidRDefault="008F1662" w:rsidP="000312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1662" w:rsidRPr="000312AA" w:rsidRDefault="008F1662" w:rsidP="000111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12AA">
        <w:rPr>
          <w:rFonts w:ascii="Times New Roman" w:hAnsi="Times New Roman" w:cs="Times New Roman"/>
          <w:sz w:val="28"/>
          <w:szCs w:val="28"/>
        </w:rPr>
        <w:t>Уровень соблюдения стандарта предоставления муниципальных услуг</w:t>
      </w:r>
    </w:p>
    <w:p w:rsidR="008F1662" w:rsidRPr="000312AA" w:rsidRDefault="008F1662" w:rsidP="000312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-885" w:type="dxa"/>
        <w:tblLook w:val="04A0" w:firstRow="1" w:lastRow="0" w:firstColumn="1" w:lastColumn="0" w:noHBand="0" w:noVBand="1"/>
      </w:tblPr>
      <w:tblGrid>
        <w:gridCol w:w="1508"/>
        <w:gridCol w:w="1508"/>
        <w:gridCol w:w="1380"/>
        <w:gridCol w:w="1508"/>
        <w:gridCol w:w="1508"/>
        <w:gridCol w:w="1508"/>
        <w:gridCol w:w="1535"/>
      </w:tblGrid>
      <w:tr w:rsidR="000111FA" w:rsidTr="000111FA">
        <w:tc>
          <w:tcPr>
            <w:tcW w:w="2195" w:type="dxa"/>
          </w:tcPr>
          <w:p w:rsidR="000111FA" w:rsidRDefault="0089732B" w:rsidP="000111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ници</w:t>
            </w:r>
            <w:r w:rsidR="000111FA" w:rsidRPr="000312AA">
              <w:rPr>
                <w:rFonts w:ascii="Times New Roman" w:hAnsi="Times New Roman" w:cs="Times New Roman"/>
                <w:sz w:val="28"/>
                <w:szCs w:val="28"/>
              </w:rPr>
              <w:t>пал</w:t>
            </w:r>
            <w:r w:rsidR="000111FA" w:rsidRPr="000312AA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0111FA" w:rsidRPr="000312AA">
              <w:rPr>
                <w:rFonts w:ascii="Times New Roman" w:hAnsi="Times New Roman" w:cs="Times New Roman"/>
                <w:sz w:val="28"/>
                <w:szCs w:val="28"/>
              </w:rPr>
              <w:t>ной усл</w:t>
            </w:r>
            <w:r w:rsidR="000111FA" w:rsidRPr="000312A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0111FA" w:rsidRPr="000312AA">
              <w:rPr>
                <w:rFonts w:ascii="Times New Roman" w:hAnsi="Times New Roman" w:cs="Times New Roman"/>
                <w:sz w:val="28"/>
                <w:szCs w:val="28"/>
              </w:rPr>
              <w:t>ги</w:t>
            </w:r>
          </w:p>
        </w:tc>
        <w:tc>
          <w:tcPr>
            <w:tcW w:w="1435" w:type="dxa"/>
          </w:tcPr>
          <w:p w:rsidR="000111FA" w:rsidRDefault="0089732B" w:rsidP="000111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вание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ници</w:t>
            </w:r>
            <w:r w:rsidR="000111FA" w:rsidRPr="000312AA">
              <w:rPr>
                <w:rFonts w:ascii="Times New Roman" w:hAnsi="Times New Roman" w:cs="Times New Roman"/>
                <w:sz w:val="28"/>
                <w:szCs w:val="28"/>
              </w:rPr>
              <w:t>пал</w:t>
            </w:r>
            <w:r w:rsidR="000111FA" w:rsidRPr="000312AA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0111FA" w:rsidRPr="000312AA">
              <w:rPr>
                <w:rFonts w:ascii="Times New Roman" w:hAnsi="Times New Roman" w:cs="Times New Roman"/>
                <w:sz w:val="28"/>
                <w:szCs w:val="28"/>
              </w:rPr>
              <w:t>ной усл</w:t>
            </w:r>
            <w:r w:rsidR="000111FA" w:rsidRPr="000312A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0111FA" w:rsidRPr="000312AA">
              <w:rPr>
                <w:rFonts w:ascii="Times New Roman" w:hAnsi="Times New Roman" w:cs="Times New Roman"/>
                <w:sz w:val="28"/>
                <w:szCs w:val="28"/>
              </w:rPr>
              <w:t>ги</w:t>
            </w:r>
          </w:p>
        </w:tc>
        <w:tc>
          <w:tcPr>
            <w:tcW w:w="1408" w:type="dxa"/>
          </w:tcPr>
          <w:p w:rsidR="000111FA" w:rsidRPr="000312AA" w:rsidRDefault="000111FA" w:rsidP="000111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2AA">
              <w:rPr>
                <w:rFonts w:ascii="Times New Roman" w:hAnsi="Times New Roman" w:cs="Times New Roman"/>
                <w:sz w:val="28"/>
                <w:szCs w:val="28"/>
              </w:rPr>
              <w:t>Колич</w:t>
            </w:r>
            <w:r w:rsidRPr="000312A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312AA">
              <w:rPr>
                <w:rFonts w:ascii="Times New Roman" w:hAnsi="Times New Roman" w:cs="Times New Roman"/>
                <w:sz w:val="28"/>
                <w:szCs w:val="28"/>
              </w:rPr>
              <w:t>ство р</w:t>
            </w:r>
            <w:r w:rsidRPr="000312A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312AA">
              <w:rPr>
                <w:rFonts w:ascii="Times New Roman" w:hAnsi="Times New Roman" w:cs="Times New Roman"/>
                <w:sz w:val="28"/>
                <w:szCs w:val="28"/>
              </w:rPr>
              <w:t>спонде</w:t>
            </w:r>
            <w:r w:rsidRPr="000312A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312AA">
              <w:rPr>
                <w:rFonts w:ascii="Times New Roman" w:hAnsi="Times New Roman" w:cs="Times New Roman"/>
                <w:sz w:val="28"/>
                <w:szCs w:val="28"/>
              </w:rPr>
              <w:t>тов,</w:t>
            </w:r>
          </w:p>
          <w:p w:rsidR="000111FA" w:rsidRPr="000312AA" w:rsidRDefault="000111FA" w:rsidP="000111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2AA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  <w:r w:rsidRPr="000312A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0111FA" w:rsidRDefault="000111FA" w:rsidP="000312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9" w:type="dxa"/>
          </w:tcPr>
          <w:p w:rsidR="000111FA" w:rsidRDefault="000111FA" w:rsidP="000312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2AA">
              <w:rPr>
                <w:rFonts w:ascii="Times New Roman" w:hAnsi="Times New Roman" w:cs="Times New Roman"/>
                <w:sz w:val="28"/>
                <w:szCs w:val="28"/>
              </w:rPr>
              <w:t>Общий оцено</w:t>
            </w:r>
            <w:r w:rsidRPr="000312AA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0312AA">
              <w:rPr>
                <w:rFonts w:ascii="Times New Roman" w:hAnsi="Times New Roman" w:cs="Times New Roman"/>
                <w:sz w:val="28"/>
                <w:szCs w:val="28"/>
              </w:rPr>
              <w:t>ный балл основных показат</w:t>
            </w:r>
            <w:r w:rsidRPr="000312A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312AA">
              <w:rPr>
                <w:rFonts w:ascii="Times New Roman" w:hAnsi="Times New Roman" w:cs="Times New Roman"/>
                <w:sz w:val="28"/>
                <w:szCs w:val="28"/>
              </w:rPr>
              <w:t>лей анкет по мун</w:t>
            </w:r>
            <w:r w:rsidRPr="000312A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312AA">
              <w:rPr>
                <w:rFonts w:ascii="Times New Roman" w:hAnsi="Times New Roman" w:cs="Times New Roman"/>
                <w:sz w:val="28"/>
                <w:szCs w:val="28"/>
              </w:rPr>
              <w:t>ципальной услуге</w:t>
            </w:r>
          </w:p>
        </w:tc>
        <w:tc>
          <w:tcPr>
            <w:tcW w:w="920" w:type="dxa"/>
          </w:tcPr>
          <w:p w:rsidR="000111FA" w:rsidRPr="000312AA" w:rsidRDefault="0089732B" w:rsidP="000111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ный балл муниц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111FA" w:rsidRPr="000312AA">
              <w:rPr>
                <w:rFonts w:ascii="Times New Roman" w:hAnsi="Times New Roman" w:cs="Times New Roman"/>
                <w:sz w:val="28"/>
                <w:szCs w:val="28"/>
              </w:rPr>
              <w:t xml:space="preserve">пальной услуги </w:t>
            </w:r>
            <w:r w:rsidR="000111FA" w:rsidRPr="000312A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0111FA" w:rsidRDefault="000111FA" w:rsidP="000312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5" w:type="dxa"/>
          </w:tcPr>
          <w:p w:rsidR="000111FA" w:rsidRPr="000312AA" w:rsidRDefault="000111FA" w:rsidP="000111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2AA">
              <w:rPr>
                <w:rFonts w:ascii="Times New Roman" w:hAnsi="Times New Roman" w:cs="Times New Roman"/>
                <w:sz w:val="28"/>
                <w:szCs w:val="28"/>
              </w:rPr>
              <w:t>Уровень соблюд</w:t>
            </w:r>
            <w:r w:rsidRPr="000312A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312AA">
              <w:rPr>
                <w:rFonts w:ascii="Times New Roman" w:hAnsi="Times New Roman" w:cs="Times New Roman"/>
                <w:sz w:val="28"/>
                <w:szCs w:val="28"/>
              </w:rPr>
              <w:t>ния с</w:t>
            </w:r>
            <w:r w:rsidR="0089732B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  <w:r w:rsidR="0089732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89732B">
              <w:rPr>
                <w:rFonts w:ascii="Times New Roman" w:hAnsi="Times New Roman" w:cs="Times New Roman"/>
                <w:sz w:val="28"/>
                <w:szCs w:val="28"/>
              </w:rPr>
              <w:t>дарта пред</w:t>
            </w:r>
            <w:r w:rsidR="0089732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9732B">
              <w:rPr>
                <w:rFonts w:ascii="Times New Roman" w:hAnsi="Times New Roman" w:cs="Times New Roman"/>
                <w:sz w:val="28"/>
                <w:szCs w:val="28"/>
              </w:rPr>
              <w:t>ставления муниц</w:t>
            </w:r>
            <w:r w:rsidR="0089732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312AA">
              <w:rPr>
                <w:rFonts w:ascii="Times New Roman" w:hAnsi="Times New Roman" w:cs="Times New Roman"/>
                <w:sz w:val="28"/>
                <w:szCs w:val="28"/>
              </w:rPr>
              <w:t xml:space="preserve">пальной услуги </w:t>
            </w:r>
            <w:r w:rsidRPr="000312A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0111FA" w:rsidRDefault="000111FA" w:rsidP="000312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4" w:type="dxa"/>
          </w:tcPr>
          <w:p w:rsidR="000111FA" w:rsidRPr="000312AA" w:rsidRDefault="0089732B" w:rsidP="000111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Ранжир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вание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ници</w:t>
            </w:r>
            <w:r w:rsidR="000111FA" w:rsidRPr="000312AA">
              <w:rPr>
                <w:rFonts w:ascii="Times New Roman" w:hAnsi="Times New Roman" w:cs="Times New Roman"/>
                <w:sz w:val="28"/>
                <w:szCs w:val="28"/>
              </w:rPr>
              <w:t>пал</w:t>
            </w:r>
            <w:r w:rsidR="000111FA" w:rsidRPr="000312AA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0111FA" w:rsidRPr="000312AA">
              <w:rPr>
                <w:rFonts w:ascii="Times New Roman" w:hAnsi="Times New Roman" w:cs="Times New Roman"/>
                <w:sz w:val="28"/>
                <w:szCs w:val="28"/>
              </w:rPr>
              <w:t xml:space="preserve">ных услуг </w:t>
            </w:r>
          </w:p>
          <w:p w:rsidR="000111FA" w:rsidRDefault="000111FA" w:rsidP="000312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11FA" w:rsidTr="000111FA">
        <w:tc>
          <w:tcPr>
            <w:tcW w:w="2195" w:type="dxa"/>
          </w:tcPr>
          <w:p w:rsidR="000111FA" w:rsidRDefault="000111FA" w:rsidP="000312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5" w:type="dxa"/>
          </w:tcPr>
          <w:p w:rsidR="000111FA" w:rsidRDefault="000111FA" w:rsidP="000312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8" w:type="dxa"/>
          </w:tcPr>
          <w:p w:rsidR="000111FA" w:rsidRDefault="000111FA" w:rsidP="000312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9" w:type="dxa"/>
          </w:tcPr>
          <w:p w:rsidR="000111FA" w:rsidRDefault="000111FA" w:rsidP="000312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dxa"/>
          </w:tcPr>
          <w:p w:rsidR="000111FA" w:rsidRDefault="000111FA" w:rsidP="000312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5" w:type="dxa"/>
          </w:tcPr>
          <w:p w:rsidR="000111FA" w:rsidRDefault="000111FA" w:rsidP="000312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4" w:type="dxa"/>
          </w:tcPr>
          <w:p w:rsidR="000111FA" w:rsidRDefault="000111FA" w:rsidP="000312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1662" w:rsidRPr="000312AA" w:rsidRDefault="008F1662" w:rsidP="000312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12AA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F1662" w:rsidRPr="000312AA" w:rsidRDefault="008F1662" w:rsidP="000312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12AA">
        <w:rPr>
          <w:rFonts w:ascii="Times New Roman" w:hAnsi="Times New Roman" w:cs="Times New Roman"/>
          <w:sz w:val="28"/>
          <w:szCs w:val="28"/>
        </w:rPr>
        <w:t xml:space="preserve">     5) индекс соблюдения стандартов предоставления муниципальных услуг рассчитывается по формуле (2) п</w:t>
      </w:r>
      <w:r w:rsidR="006F6151" w:rsidRPr="000312AA">
        <w:rPr>
          <w:rFonts w:ascii="Times New Roman" w:hAnsi="Times New Roman" w:cs="Times New Roman"/>
          <w:sz w:val="28"/>
          <w:szCs w:val="28"/>
        </w:rPr>
        <w:t xml:space="preserve">о каждой муниципальной услуге: </w:t>
      </w:r>
    </w:p>
    <w:p w:rsidR="008F1662" w:rsidRPr="000312AA" w:rsidRDefault="008F1662" w:rsidP="000111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312AA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0312AA">
        <w:rPr>
          <w:rFonts w:ascii="Times New Roman" w:hAnsi="Times New Roman" w:cs="Times New Roman"/>
          <w:sz w:val="28"/>
          <w:szCs w:val="28"/>
        </w:rPr>
        <w:t>n</w:t>
      </w:r>
      <w:proofErr w:type="spellEnd"/>
      <w:proofErr w:type="gramEnd"/>
      <w:r w:rsidRPr="000312AA">
        <w:rPr>
          <w:rFonts w:ascii="Times New Roman" w:hAnsi="Times New Roman" w:cs="Times New Roman"/>
          <w:sz w:val="28"/>
          <w:szCs w:val="28"/>
        </w:rPr>
        <w:t xml:space="preserve"> = (</w:t>
      </w:r>
      <w:proofErr w:type="spellStart"/>
      <w:r w:rsidRPr="000312AA">
        <w:rPr>
          <w:rFonts w:ascii="Times New Roman" w:hAnsi="Times New Roman" w:cs="Times New Roman"/>
          <w:sz w:val="28"/>
          <w:szCs w:val="28"/>
        </w:rPr>
        <w:t>Sn</w:t>
      </w:r>
      <w:proofErr w:type="spellEnd"/>
      <w:r w:rsidRPr="000312AA">
        <w:rPr>
          <w:rFonts w:ascii="Times New Roman" w:hAnsi="Times New Roman" w:cs="Times New Roman"/>
          <w:sz w:val="28"/>
          <w:szCs w:val="28"/>
        </w:rPr>
        <w:t xml:space="preserve"> / N) * 100% , (2)</w:t>
      </w:r>
    </w:p>
    <w:p w:rsidR="008F1662" w:rsidRPr="000312AA" w:rsidRDefault="000111FA" w:rsidP="000312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где:</w:t>
      </w:r>
    </w:p>
    <w:p w:rsidR="008F1662" w:rsidRPr="000312AA" w:rsidRDefault="008F1662" w:rsidP="000312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12AA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0312AA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0312AA">
        <w:rPr>
          <w:rFonts w:ascii="Times New Roman" w:hAnsi="Times New Roman" w:cs="Times New Roman"/>
          <w:sz w:val="28"/>
          <w:szCs w:val="28"/>
        </w:rPr>
        <w:t>n</w:t>
      </w:r>
      <w:proofErr w:type="spellEnd"/>
      <w:proofErr w:type="gramEnd"/>
      <w:r w:rsidRPr="000312AA">
        <w:rPr>
          <w:rFonts w:ascii="Times New Roman" w:hAnsi="Times New Roman" w:cs="Times New Roman"/>
          <w:sz w:val="28"/>
          <w:szCs w:val="28"/>
        </w:rPr>
        <w:t xml:space="preserve"> - индекс соблюдения стандартов предоставления по каждой</w:t>
      </w:r>
      <w:r w:rsidR="000111FA">
        <w:rPr>
          <w:rFonts w:ascii="Times New Roman" w:hAnsi="Times New Roman" w:cs="Times New Roman"/>
          <w:sz w:val="28"/>
          <w:szCs w:val="28"/>
        </w:rPr>
        <w:t xml:space="preserve"> муниц</w:t>
      </w:r>
      <w:r w:rsidR="000111FA">
        <w:rPr>
          <w:rFonts w:ascii="Times New Roman" w:hAnsi="Times New Roman" w:cs="Times New Roman"/>
          <w:sz w:val="28"/>
          <w:szCs w:val="28"/>
        </w:rPr>
        <w:t>и</w:t>
      </w:r>
      <w:r w:rsidR="000111FA">
        <w:rPr>
          <w:rFonts w:ascii="Times New Roman" w:hAnsi="Times New Roman" w:cs="Times New Roman"/>
          <w:sz w:val="28"/>
          <w:szCs w:val="28"/>
        </w:rPr>
        <w:t>пальной услуге,</w:t>
      </w:r>
      <w:r w:rsidR="006F6151" w:rsidRPr="000312AA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8F1662" w:rsidRPr="000312AA" w:rsidRDefault="008F1662" w:rsidP="000312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12AA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0312AA">
        <w:rPr>
          <w:rFonts w:ascii="Times New Roman" w:hAnsi="Times New Roman" w:cs="Times New Roman"/>
          <w:sz w:val="28"/>
          <w:szCs w:val="28"/>
        </w:rPr>
        <w:t>Sn</w:t>
      </w:r>
      <w:proofErr w:type="spellEnd"/>
      <w:r w:rsidRPr="000312AA">
        <w:rPr>
          <w:rFonts w:ascii="Times New Roman" w:hAnsi="Times New Roman" w:cs="Times New Roman"/>
          <w:sz w:val="28"/>
          <w:szCs w:val="28"/>
        </w:rPr>
        <w:t xml:space="preserve"> - сумма баллов по каждой муниципальной услуге (если ответ на вопрос в анкете не имеет оценочного балла, то для среднего оценоч</w:t>
      </w:r>
      <w:r w:rsidR="000111FA">
        <w:rPr>
          <w:rFonts w:ascii="Times New Roman" w:hAnsi="Times New Roman" w:cs="Times New Roman"/>
          <w:sz w:val="28"/>
          <w:szCs w:val="28"/>
        </w:rPr>
        <w:t>ного балла пол</w:t>
      </w:r>
      <w:r w:rsidR="000111FA">
        <w:rPr>
          <w:rFonts w:ascii="Times New Roman" w:hAnsi="Times New Roman" w:cs="Times New Roman"/>
          <w:sz w:val="28"/>
          <w:szCs w:val="28"/>
        </w:rPr>
        <w:t>о</w:t>
      </w:r>
      <w:r w:rsidR="000111FA">
        <w:rPr>
          <w:rFonts w:ascii="Times New Roman" w:hAnsi="Times New Roman" w:cs="Times New Roman"/>
          <w:sz w:val="28"/>
          <w:szCs w:val="28"/>
        </w:rPr>
        <w:t>жительный ответ «да» оценивается в 5 баллов, ответ «нет»</w:t>
      </w:r>
      <w:r w:rsidRPr="000312AA">
        <w:rPr>
          <w:rFonts w:ascii="Times New Roman" w:hAnsi="Times New Roman" w:cs="Times New Roman"/>
          <w:sz w:val="28"/>
          <w:szCs w:val="28"/>
        </w:rPr>
        <w:t xml:space="preserve"> - в 0 баллов в з</w:t>
      </w:r>
      <w:r w:rsidRPr="000312AA">
        <w:rPr>
          <w:rFonts w:ascii="Times New Roman" w:hAnsi="Times New Roman" w:cs="Times New Roman"/>
          <w:sz w:val="28"/>
          <w:szCs w:val="28"/>
        </w:rPr>
        <w:t>а</w:t>
      </w:r>
      <w:r w:rsidRPr="000312AA">
        <w:rPr>
          <w:rFonts w:ascii="Times New Roman" w:hAnsi="Times New Roman" w:cs="Times New Roman"/>
          <w:sz w:val="28"/>
          <w:szCs w:val="28"/>
        </w:rPr>
        <w:t>висимости о</w:t>
      </w:r>
      <w:r w:rsidR="006F6151" w:rsidRPr="000312AA">
        <w:rPr>
          <w:rFonts w:ascii="Times New Roman" w:hAnsi="Times New Roman" w:cs="Times New Roman"/>
          <w:sz w:val="28"/>
          <w:szCs w:val="28"/>
        </w:rPr>
        <w:t>т смыслового значения вопроса),</w:t>
      </w:r>
    </w:p>
    <w:p w:rsidR="008F1662" w:rsidRPr="000312AA" w:rsidRDefault="008F1662" w:rsidP="000312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12AA">
        <w:rPr>
          <w:rFonts w:ascii="Times New Roman" w:hAnsi="Times New Roman" w:cs="Times New Roman"/>
          <w:sz w:val="28"/>
          <w:szCs w:val="28"/>
        </w:rPr>
        <w:t xml:space="preserve">     N - количество респондентов;</w:t>
      </w:r>
    </w:p>
    <w:p w:rsidR="00145B42" w:rsidRPr="000312AA" w:rsidRDefault="008F1662" w:rsidP="000312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12AA">
        <w:rPr>
          <w:rFonts w:ascii="Times New Roman" w:hAnsi="Times New Roman" w:cs="Times New Roman"/>
          <w:sz w:val="28"/>
          <w:szCs w:val="28"/>
        </w:rPr>
        <w:t xml:space="preserve">     6) результаты расчета индекса соблюдения стандартов по каждой муниц</w:t>
      </w:r>
      <w:r w:rsidRPr="000312AA">
        <w:rPr>
          <w:rFonts w:ascii="Times New Roman" w:hAnsi="Times New Roman" w:cs="Times New Roman"/>
          <w:sz w:val="28"/>
          <w:szCs w:val="28"/>
        </w:rPr>
        <w:t>и</w:t>
      </w:r>
      <w:r w:rsidRPr="000312AA">
        <w:rPr>
          <w:rFonts w:ascii="Times New Roman" w:hAnsi="Times New Roman" w:cs="Times New Roman"/>
          <w:sz w:val="28"/>
          <w:szCs w:val="28"/>
        </w:rPr>
        <w:t>пальной услуге и по каждому показателю оформляются в соответствии с та</w:t>
      </w:r>
      <w:r w:rsidRPr="000312AA">
        <w:rPr>
          <w:rFonts w:ascii="Times New Roman" w:hAnsi="Times New Roman" w:cs="Times New Roman"/>
          <w:sz w:val="28"/>
          <w:szCs w:val="28"/>
        </w:rPr>
        <w:t>б</w:t>
      </w:r>
      <w:r w:rsidRPr="000312AA">
        <w:rPr>
          <w:rFonts w:ascii="Times New Roman" w:hAnsi="Times New Roman" w:cs="Times New Roman"/>
          <w:sz w:val="28"/>
          <w:szCs w:val="28"/>
        </w:rPr>
        <w:t>лицей 4.</w:t>
      </w:r>
    </w:p>
    <w:p w:rsidR="008F1662" w:rsidRDefault="000111FA" w:rsidP="00B34D8A">
      <w:pPr>
        <w:spacing w:after="0" w:line="240" w:lineRule="auto"/>
      </w:pPr>
      <w:r>
        <w:t xml:space="preserve">     </w:t>
      </w:r>
    </w:p>
    <w:p w:rsidR="00EB67FF" w:rsidRDefault="008F1662" w:rsidP="000111FA">
      <w:pPr>
        <w:spacing w:after="0" w:line="240" w:lineRule="auto"/>
        <w:jc w:val="right"/>
      </w:pPr>
      <w:r>
        <w:t xml:space="preserve">   </w:t>
      </w:r>
    </w:p>
    <w:p w:rsidR="00EB67FF" w:rsidRDefault="00EB67FF">
      <w:r>
        <w:br w:type="page"/>
      </w:r>
    </w:p>
    <w:p w:rsidR="00EB67FF" w:rsidRDefault="00EB67FF" w:rsidP="000111FA">
      <w:pPr>
        <w:spacing w:after="0" w:line="240" w:lineRule="auto"/>
        <w:jc w:val="right"/>
      </w:pPr>
    </w:p>
    <w:p w:rsidR="00EB67FF" w:rsidRPr="00EB67FF" w:rsidRDefault="00EB67FF" w:rsidP="00EB67FF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EB67FF">
        <w:rPr>
          <w:rFonts w:ascii="Times New Roman" w:hAnsi="Times New Roman" w:cs="Times New Roman"/>
          <w:sz w:val="28"/>
        </w:rPr>
        <w:t>5</w:t>
      </w:r>
    </w:p>
    <w:p w:rsidR="008F1662" w:rsidRPr="000111FA" w:rsidRDefault="008F1662" w:rsidP="000111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t xml:space="preserve">  </w:t>
      </w:r>
      <w:r w:rsidRPr="000111FA">
        <w:rPr>
          <w:rFonts w:ascii="Times New Roman" w:hAnsi="Times New Roman" w:cs="Times New Roman"/>
          <w:sz w:val="28"/>
          <w:szCs w:val="28"/>
        </w:rPr>
        <w:t xml:space="preserve">Таблица 4 </w:t>
      </w:r>
    </w:p>
    <w:p w:rsidR="008F1662" w:rsidRPr="000111FA" w:rsidRDefault="008F1662" w:rsidP="00D410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11FA">
        <w:rPr>
          <w:rFonts w:ascii="Times New Roman" w:hAnsi="Times New Roman" w:cs="Times New Roman"/>
          <w:sz w:val="28"/>
          <w:szCs w:val="28"/>
        </w:rPr>
        <w:t>Индексы соблюдения стандартов предоставления муниципальных услуг по результатам опроса респондентов</w:t>
      </w:r>
    </w:p>
    <w:p w:rsidR="00D41050" w:rsidRDefault="00D41050" w:rsidP="00B34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-1026" w:type="dxa"/>
        <w:tblLook w:val="04A0" w:firstRow="1" w:lastRow="0" w:firstColumn="1" w:lastColumn="0" w:noHBand="0" w:noVBand="1"/>
      </w:tblPr>
      <w:tblGrid>
        <w:gridCol w:w="1203"/>
        <w:gridCol w:w="1202"/>
        <w:gridCol w:w="1202"/>
        <w:gridCol w:w="1112"/>
        <w:gridCol w:w="1238"/>
        <w:gridCol w:w="1199"/>
        <w:gridCol w:w="1271"/>
        <w:gridCol w:w="897"/>
        <w:gridCol w:w="1272"/>
      </w:tblGrid>
      <w:tr w:rsidR="00D41050" w:rsidTr="00D41050">
        <w:tc>
          <w:tcPr>
            <w:tcW w:w="1948" w:type="dxa"/>
            <w:vMerge w:val="restart"/>
          </w:tcPr>
          <w:p w:rsidR="00D41050" w:rsidRPr="000A0568" w:rsidRDefault="00D41050" w:rsidP="00D41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568">
              <w:rPr>
                <w:rFonts w:ascii="Times New Roman" w:hAnsi="Times New Roman" w:cs="Times New Roman"/>
                <w:sz w:val="24"/>
                <w:szCs w:val="24"/>
              </w:rPr>
              <w:t>Наим</w:t>
            </w:r>
            <w:r w:rsidRPr="000A056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0568">
              <w:rPr>
                <w:rFonts w:ascii="Times New Roman" w:hAnsi="Times New Roman" w:cs="Times New Roman"/>
                <w:sz w:val="24"/>
                <w:szCs w:val="24"/>
              </w:rPr>
              <w:t>нование муниц</w:t>
            </w:r>
            <w:r w:rsidRPr="000A056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0568">
              <w:rPr>
                <w:rFonts w:ascii="Times New Roman" w:hAnsi="Times New Roman" w:cs="Times New Roman"/>
                <w:sz w:val="24"/>
                <w:szCs w:val="24"/>
              </w:rPr>
              <w:t>пальной услуги</w:t>
            </w:r>
          </w:p>
          <w:p w:rsidR="00D41050" w:rsidRPr="000A0568" w:rsidRDefault="00D41050" w:rsidP="00B34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9" w:type="dxa"/>
            <w:gridSpan w:val="8"/>
          </w:tcPr>
          <w:p w:rsidR="00D41050" w:rsidRPr="000A0568" w:rsidRDefault="00D41050" w:rsidP="00D41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568">
              <w:rPr>
                <w:rFonts w:ascii="Times New Roman" w:hAnsi="Times New Roman" w:cs="Times New Roman"/>
                <w:sz w:val="24"/>
                <w:szCs w:val="24"/>
              </w:rPr>
              <w:t>Индексы соблюдения стандартов предоставления муниципальных услуг по результатам опроса респондентов, %</w:t>
            </w:r>
          </w:p>
          <w:p w:rsidR="00D41050" w:rsidRPr="000A0568" w:rsidRDefault="00D41050" w:rsidP="00B34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050" w:rsidTr="00D41050">
        <w:tc>
          <w:tcPr>
            <w:tcW w:w="1948" w:type="dxa"/>
            <w:vMerge/>
          </w:tcPr>
          <w:p w:rsidR="00D41050" w:rsidRPr="000A0568" w:rsidRDefault="00D41050" w:rsidP="00B34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D41050" w:rsidRPr="000A0568" w:rsidRDefault="00D41050" w:rsidP="00D41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568">
              <w:rPr>
                <w:rFonts w:ascii="Times New Roman" w:hAnsi="Times New Roman" w:cs="Times New Roman"/>
                <w:sz w:val="24"/>
                <w:szCs w:val="24"/>
              </w:rPr>
              <w:t>Место разм</w:t>
            </w:r>
            <w:r w:rsidRPr="000A056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0568">
              <w:rPr>
                <w:rFonts w:ascii="Times New Roman" w:hAnsi="Times New Roman" w:cs="Times New Roman"/>
                <w:sz w:val="24"/>
                <w:szCs w:val="24"/>
              </w:rPr>
              <w:t>щения исполн</w:t>
            </w:r>
            <w:r w:rsidRPr="000A056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0568">
              <w:rPr>
                <w:rFonts w:ascii="Times New Roman" w:hAnsi="Times New Roman" w:cs="Times New Roman"/>
                <w:sz w:val="24"/>
                <w:szCs w:val="24"/>
              </w:rPr>
              <w:t>теля м</w:t>
            </w:r>
            <w:r w:rsidRPr="000A056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A0568">
              <w:rPr>
                <w:rFonts w:ascii="Times New Roman" w:hAnsi="Times New Roman" w:cs="Times New Roman"/>
                <w:sz w:val="24"/>
                <w:szCs w:val="24"/>
              </w:rPr>
              <w:t>ниц</w:t>
            </w:r>
            <w:r w:rsidRPr="000A056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0568">
              <w:rPr>
                <w:rFonts w:ascii="Times New Roman" w:hAnsi="Times New Roman" w:cs="Times New Roman"/>
                <w:sz w:val="24"/>
                <w:szCs w:val="24"/>
              </w:rPr>
              <w:t>пальной услуги</w:t>
            </w:r>
          </w:p>
          <w:p w:rsidR="00D41050" w:rsidRPr="000A0568" w:rsidRDefault="00D41050" w:rsidP="00D41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568">
              <w:rPr>
                <w:rFonts w:ascii="Times New Roman" w:hAnsi="Times New Roman" w:cs="Times New Roman"/>
                <w:sz w:val="24"/>
                <w:szCs w:val="24"/>
              </w:rPr>
              <w:t>(вопрос анкеты 10)</w:t>
            </w:r>
          </w:p>
        </w:tc>
        <w:tc>
          <w:tcPr>
            <w:tcW w:w="922" w:type="dxa"/>
          </w:tcPr>
          <w:p w:rsidR="00D41050" w:rsidRPr="000A0568" w:rsidRDefault="00D41050" w:rsidP="00D41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568">
              <w:rPr>
                <w:rFonts w:ascii="Times New Roman" w:hAnsi="Times New Roman" w:cs="Times New Roman"/>
                <w:sz w:val="24"/>
                <w:szCs w:val="24"/>
              </w:rPr>
              <w:t>График работы исполн</w:t>
            </w:r>
            <w:r w:rsidRPr="000A056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0568">
              <w:rPr>
                <w:rFonts w:ascii="Times New Roman" w:hAnsi="Times New Roman" w:cs="Times New Roman"/>
                <w:sz w:val="24"/>
                <w:szCs w:val="24"/>
              </w:rPr>
              <w:t>теля м</w:t>
            </w:r>
            <w:r w:rsidRPr="000A056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A0568">
              <w:rPr>
                <w:rFonts w:ascii="Times New Roman" w:hAnsi="Times New Roman" w:cs="Times New Roman"/>
                <w:sz w:val="24"/>
                <w:szCs w:val="24"/>
              </w:rPr>
              <w:t>ниц</w:t>
            </w:r>
            <w:r w:rsidRPr="000A056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0568">
              <w:rPr>
                <w:rFonts w:ascii="Times New Roman" w:hAnsi="Times New Roman" w:cs="Times New Roman"/>
                <w:sz w:val="24"/>
                <w:szCs w:val="24"/>
              </w:rPr>
              <w:t>пальной услуги</w:t>
            </w:r>
          </w:p>
          <w:p w:rsidR="00D41050" w:rsidRPr="000A0568" w:rsidRDefault="00D41050" w:rsidP="00D41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568">
              <w:rPr>
                <w:rFonts w:ascii="Times New Roman" w:hAnsi="Times New Roman" w:cs="Times New Roman"/>
                <w:sz w:val="24"/>
                <w:szCs w:val="24"/>
              </w:rPr>
              <w:t>(вопрос анкеты 11)</w:t>
            </w:r>
          </w:p>
        </w:tc>
        <w:tc>
          <w:tcPr>
            <w:tcW w:w="924" w:type="dxa"/>
          </w:tcPr>
          <w:p w:rsidR="00D41050" w:rsidRPr="000A0568" w:rsidRDefault="00D41050" w:rsidP="00D41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568">
              <w:rPr>
                <w:rFonts w:ascii="Times New Roman" w:hAnsi="Times New Roman" w:cs="Times New Roman"/>
                <w:sz w:val="24"/>
                <w:szCs w:val="24"/>
              </w:rPr>
              <w:t>Уровень ко</w:t>
            </w:r>
            <w:r w:rsidRPr="000A056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A0568">
              <w:rPr>
                <w:rFonts w:ascii="Times New Roman" w:hAnsi="Times New Roman" w:cs="Times New Roman"/>
                <w:sz w:val="24"/>
                <w:szCs w:val="24"/>
              </w:rPr>
              <w:t>фортн</w:t>
            </w:r>
            <w:r w:rsidRPr="000A056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0568">
              <w:rPr>
                <w:rFonts w:ascii="Times New Roman" w:hAnsi="Times New Roman" w:cs="Times New Roman"/>
                <w:sz w:val="24"/>
                <w:szCs w:val="24"/>
              </w:rPr>
              <w:t>сти п</w:t>
            </w:r>
            <w:r w:rsidRPr="000A056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0568">
              <w:rPr>
                <w:rFonts w:ascii="Times New Roman" w:hAnsi="Times New Roman" w:cs="Times New Roman"/>
                <w:sz w:val="24"/>
                <w:szCs w:val="24"/>
              </w:rPr>
              <w:t>мещ</w:t>
            </w:r>
            <w:r w:rsidRPr="000A056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0568">
              <w:rPr>
                <w:rFonts w:ascii="Times New Roman" w:hAnsi="Times New Roman" w:cs="Times New Roman"/>
                <w:sz w:val="24"/>
                <w:szCs w:val="24"/>
              </w:rPr>
              <w:t>ния (в</w:t>
            </w:r>
            <w:r w:rsidRPr="000A056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0568">
              <w:rPr>
                <w:rFonts w:ascii="Times New Roman" w:hAnsi="Times New Roman" w:cs="Times New Roman"/>
                <w:sz w:val="24"/>
                <w:szCs w:val="24"/>
              </w:rPr>
              <w:t>прос а</w:t>
            </w:r>
            <w:r w:rsidRPr="000A056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A0568">
              <w:rPr>
                <w:rFonts w:ascii="Times New Roman" w:hAnsi="Times New Roman" w:cs="Times New Roman"/>
                <w:sz w:val="24"/>
                <w:szCs w:val="24"/>
              </w:rPr>
              <w:t>кеты 12)</w:t>
            </w:r>
          </w:p>
        </w:tc>
        <w:tc>
          <w:tcPr>
            <w:tcW w:w="1230" w:type="dxa"/>
          </w:tcPr>
          <w:p w:rsidR="00D41050" w:rsidRPr="000A0568" w:rsidRDefault="00D41050" w:rsidP="00D41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568">
              <w:rPr>
                <w:rFonts w:ascii="Times New Roman" w:hAnsi="Times New Roman" w:cs="Times New Roman"/>
                <w:sz w:val="24"/>
                <w:szCs w:val="24"/>
              </w:rPr>
              <w:t>Орган</w:t>
            </w:r>
            <w:r w:rsidRPr="000A056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0568">
              <w:rPr>
                <w:rFonts w:ascii="Times New Roman" w:hAnsi="Times New Roman" w:cs="Times New Roman"/>
                <w:sz w:val="24"/>
                <w:szCs w:val="24"/>
              </w:rPr>
              <w:t>зация очереди в помещ</w:t>
            </w:r>
            <w:r w:rsidRPr="000A056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0568">
              <w:rPr>
                <w:rFonts w:ascii="Times New Roman" w:hAnsi="Times New Roman" w:cs="Times New Roman"/>
                <w:sz w:val="24"/>
                <w:szCs w:val="24"/>
              </w:rPr>
              <w:t>нии, где пред</w:t>
            </w:r>
            <w:r w:rsidRPr="000A056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0568">
              <w:rPr>
                <w:rFonts w:ascii="Times New Roman" w:hAnsi="Times New Roman" w:cs="Times New Roman"/>
                <w:sz w:val="24"/>
                <w:szCs w:val="24"/>
              </w:rPr>
              <w:t>ставляе</w:t>
            </w:r>
            <w:r w:rsidRPr="000A056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A0568">
              <w:rPr>
                <w:rFonts w:ascii="Times New Roman" w:hAnsi="Times New Roman" w:cs="Times New Roman"/>
                <w:sz w:val="24"/>
                <w:szCs w:val="24"/>
              </w:rPr>
              <w:t>ся мун</w:t>
            </w:r>
            <w:r w:rsidRPr="000A056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0568">
              <w:rPr>
                <w:rFonts w:ascii="Times New Roman" w:hAnsi="Times New Roman" w:cs="Times New Roman"/>
                <w:sz w:val="24"/>
                <w:szCs w:val="24"/>
              </w:rPr>
              <w:t>ципал</w:t>
            </w:r>
            <w:r w:rsidRPr="000A056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A0568">
              <w:rPr>
                <w:rFonts w:ascii="Times New Roman" w:hAnsi="Times New Roman" w:cs="Times New Roman"/>
                <w:sz w:val="24"/>
                <w:szCs w:val="24"/>
              </w:rPr>
              <w:t>ная усл</w:t>
            </w:r>
            <w:r w:rsidRPr="000A056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A0568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  <w:p w:rsidR="00D41050" w:rsidRPr="000A0568" w:rsidRDefault="00D41050" w:rsidP="00D41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568">
              <w:rPr>
                <w:rFonts w:ascii="Times New Roman" w:hAnsi="Times New Roman" w:cs="Times New Roman"/>
                <w:sz w:val="24"/>
                <w:szCs w:val="24"/>
              </w:rPr>
              <w:t>(вопрос анкеты 13)</w:t>
            </w:r>
          </w:p>
        </w:tc>
        <w:tc>
          <w:tcPr>
            <w:tcW w:w="859" w:type="dxa"/>
          </w:tcPr>
          <w:p w:rsidR="00D41050" w:rsidRPr="000A0568" w:rsidRDefault="00D41050" w:rsidP="00D41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568">
              <w:rPr>
                <w:rFonts w:ascii="Times New Roman" w:hAnsi="Times New Roman" w:cs="Times New Roman"/>
                <w:sz w:val="24"/>
                <w:szCs w:val="24"/>
              </w:rPr>
              <w:t>Сроки пред</w:t>
            </w:r>
            <w:r w:rsidRPr="000A056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0568">
              <w:rPr>
                <w:rFonts w:ascii="Times New Roman" w:hAnsi="Times New Roman" w:cs="Times New Roman"/>
                <w:sz w:val="24"/>
                <w:szCs w:val="24"/>
              </w:rPr>
              <w:t>ставл</w:t>
            </w:r>
            <w:r w:rsidRPr="000A056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0568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  <w:p w:rsidR="00D41050" w:rsidRPr="000A0568" w:rsidRDefault="00D41050" w:rsidP="00D41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568">
              <w:rPr>
                <w:rFonts w:ascii="Times New Roman" w:hAnsi="Times New Roman" w:cs="Times New Roman"/>
                <w:sz w:val="24"/>
                <w:szCs w:val="24"/>
              </w:rPr>
              <w:t>(вопрос анкеты 14)</w:t>
            </w:r>
          </w:p>
        </w:tc>
        <w:tc>
          <w:tcPr>
            <w:tcW w:w="1223" w:type="dxa"/>
          </w:tcPr>
          <w:p w:rsidR="00D41050" w:rsidRPr="000A0568" w:rsidRDefault="00D41050" w:rsidP="00D41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568">
              <w:rPr>
                <w:rFonts w:ascii="Times New Roman" w:hAnsi="Times New Roman" w:cs="Times New Roman"/>
                <w:sz w:val="24"/>
                <w:szCs w:val="24"/>
              </w:rPr>
              <w:t>Комп</w:t>
            </w:r>
            <w:r w:rsidRPr="000A056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0568">
              <w:rPr>
                <w:rFonts w:ascii="Times New Roman" w:hAnsi="Times New Roman" w:cs="Times New Roman"/>
                <w:sz w:val="24"/>
                <w:szCs w:val="24"/>
              </w:rPr>
              <w:t>тен</w:t>
            </w:r>
            <w:r w:rsidRPr="000A056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A0568">
              <w:rPr>
                <w:rFonts w:ascii="Times New Roman" w:hAnsi="Times New Roman" w:cs="Times New Roman"/>
                <w:sz w:val="24"/>
                <w:szCs w:val="24"/>
              </w:rPr>
              <w:t>ность, вним</w:t>
            </w:r>
            <w:r w:rsidRPr="000A056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0568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0A056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A0568">
              <w:rPr>
                <w:rFonts w:ascii="Times New Roman" w:hAnsi="Times New Roman" w:cs="Times New Roman"/>
                <w:sz w:val="24"/>
                <w:szCs w:val="24"/>
              </w:rPr>
              <w:t>ность, вежл</w:t>
            </w:r>
            <w:r w:rsidRPr="000A056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0568">
              <w:rPr>
                <w:rFonts w:ascii="Times New Roman" w:hAnsi="Times New Roman" w:cs="Times New Roman"/>
                <w:sz w:val="24"/>
                <w:szCs w:val="24"/>
              </w:rPr>
              <w:t>вость с</w:t>
            </w:r>
            <w:r w:rsidRPr="000A056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0568">
              <w:rPr>
                <w:rFonts w:ascii="Times New Roman" w:hAnsi="Times New Roman" w:cs="Times New Roman"/>
                <w:sz w:val="24"/>
                <w:szCs w:val="24"/>
              </w:rPr>
              <w:t>трудника, оказыв</w:t>
            </w:r>
            <w:r w:rsidRPr="000A056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0568">
              <w:rPr>
                <w:rFonts w:ascii="Times New Roman" w:hAnsi="Times New Roman" w:cs="Times New Roman"/>
                <w:sz w:val="24"/>
                <w:szCs w:val="24"/>
              </w:rPr>
              <w:t>ющего муниц</w:t>
            </w:r>
            <w:r w:rsidRPr="000A056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0568">
              <w:rPr>
                <w:rFonts w:ascii="Times New Roman" w:hAnsi="Times New Roman" w:cs="Times New Roman"/>
                <w:sz w:val="24"/>
                <w:szCs w:val="24"/>
              </w:rPr>
              <w:t>пальную услугу</w:t>
            </w:r>
          </w:p>
          <w:p w:rsidR="00D41050" w:rsidRPr="000A0568" w:rsidRDefault="00D41050" w:rsidP="00D41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568">
              <w:rPr>
                <w:rFonts w:ascii="Times New Roman" w:hAnsi="Times New Roman" w:cs="Times New Roman"/>
                <w:sz w:val="24"/>
                <w:szCs w:val="24"/>
              </w:rPr>
              <w:t>(вопрос анкеты 16)</w:t>
            </w:r>
          </w:p>
        </w:tc>
        <w:tc>
          <w:tcPr>
            <w:tcW w:w="1118" w:type="dxa"/>
          </w:tcPr>
          <w:p w:rsidR="00D41050" w:rsidRPr="000A0568" w:rsidRDefault="00D41050" w:rsidP="00D41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56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A056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0568">
              <w:rPr>
                <w:rFonts w:ascii="Times New Roman" w:hAnsi="Times New Roman" w:cs="Times New Roman"/>
                <w:sz w:val="24"/>
                <w:szCs w:val="24"/>
              </w:rPr>
              <w:t>вто</w:t>
            </w:r>
            <w:r w:rsidRPr="000A056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A0568">
              <w:rPr>
                <w:rFonts w:ascii="Times New Roman" w:hAnsi="Times New Roman" w:cs="Times New Roman"/>
                <w:sz w:val="24"/>
                <w:szCs w:val="24"/>
              </w:rPr>
              <w:t>ное обр</w:t>
            </w:r>
            <w:r w:rsidRPr="000A056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0568">
              <w:rPr>
                <w:rFonts w:ascii="Times New Roman" w:hAnsi="Times New Roman" w:cs="Times New Roman"/>
                <w:sz w:val="24"/>
                <w:szCs w:val="24"/>
              </w:rPr>
              <w:t>щение по о</w:t>
            </w:r>
            <w:r w:rsidRPr="000A056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A0568">
              <w:rPr>
                <w:rFonts w:ascii="Times New Roman" w:hAnsi="Times New Roman" w:cs="Times New Roman"/>
                <w:sz w:val="24"/>
                <w:szCs w:val="24"/>
              </w:rPr>
              <w:t>ному и т</w:t>
            </w:r>
            <w:r w:rsidRPr="000A056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0568">
              <w:rPr>
                <w:rFonts w:ascii="Times New Roman" w:hAnsi="Times New Roman" w:cs="Times New Roman"/>
                <w:sz w:val="24"/>
                <w:szCs w:val="24"/>
              </w:rPr>
              <w:t>му же в</w:t>
            </w:r>
            <w:r w:rsidRPr="000A056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0568">
              <w:rPr>
                <w:rFonts w:ascii="Times New Roman" w:hAnsi="Times New Roman" w:cs="Times New Roman"/>
                <w:sz w:val="24"/>
                <w:szCs w:val="24"/>
              </w:rPr>
              <w:t>просу (в</w:t>
            </w:r>
            <w:r w:rsidRPr="000A056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0568">
              <w:rPr>
                <w:rFonts w:ascii="Times New Roman" w:hAnsi="Times New Roman" w:cs="Times New Roman"/>
                <w:sz w:val="24"/>
                <w:szCs w:val="24"/>
              </w:rPr>
              <w:t>прос анк</w:t>
            </w:r>
            <w:r w:rsidRPr="000A056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0568">
              <w:rPr>
                <w:rFonts w:ascii="Times New Roman" w:hAnsi="Times New Roman" w:cs="Times New Roman"/>
                <w:sz w:val="24"/>
                <w:szCs w:val="24"/>
              </w:rPr>
              <w:t>ты 15)</w:t>
            </w:r>
          </w:p>
        </w:tc>
        <w:tc>
          <w:tcPr>
            <w:tcW w:w="1095" w:type="dxa"/>
          </w:tcPr>
          <w:p w:rsidR="00D41050" w:rsidRPr="000A0568" w:rsidRDefault="00D41050" w:rsidP="00D41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568">
              <w:rPr>
                <w:rFonts w:ascii="Times New Roman" w:hAnsi="Times New Roman" w:cs="Times New Roman"/>
                <w:sz w:val="24"/>
                <w:szCs w:val="24"/>
              </w:rPr>
              <w:t>Необо</w:t>
            </w:r>
            <w:r w:rsidRPr="000A056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A0568">
              <w:rPr>
                <w:rFonts w:ascii="Times New Roman" w:hAnsi="Times New Roman" w:cs="Times New Roman"/>
                <w:sz w:val="24"/>
                <w:szCs w:val="24"/>
              </w:rPr>
              <w:t>нованные действия в проце</w:t>
            </w:r>
            <w:r w:rsidRPr="000A056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A0568">
              <w:rPr>
                <w:rFonts w:ascii="Times New Roman" w:hAnsi="Times New Roman" w:cs="Times New Roman"/>
                <w:sz w:val="24"/>
                <w:szCs w:val="24"/>
              </w:rPr>
              <w:t>се пред</w:t>
            </w:r>
            <w:r w:rsidRPr="000A056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0568">
              <w:rPr>
                <w:rFonts w:ascii="Times New Roman" w:hAnsi="Times New Roman" w:cs="Times New Roman"/>
                <w:sz w:val="24"/>
                <w:szCs w:val="24"/>
              </w:rPr>
              <w:t>ставления муниц</w:t>
            </w:r>
            <w:r w:rsidRPr="000A056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0568">
              <w:rPr>
                <w:rFonts w:ascii="Times New Roman" w:hAnsi="Times New Roman" w:cs="Times New Roman"/>
                <w:sz w:val="24"/>
                <w:szCs w:val="24"/>
              </w:rPr>
              <w:t>пальной услуги</w:t>
            </w:r>
          </w:p>
          <w:p w:rsidR="00D41050" w:rsidRPr="000A0568" w:rsidRDefault="00D41050" w:rsidP="00D41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568">
              <w:rPr>
                <w:rFonts w:ascii="Times New Roman" w:hAnsi="Times New Roman" w:cs="Times New Roman"/>
                <w:sz w:val="24"/>
                <w:szCs w:val="24"/>
              </w:rPr>
              <w:t>(вопрос анкеты 18)</w:t>
            </w:r>
          </w:p>
          <w:p w:rsidR="00D41050" w:rsidRPr="000A0568" w:rsidRDefault="00D41050" w:rsidP="00B34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050" w:rsidTr="00D41050">
        <w:tc>
          <w:tcPr>
            <w:tcW w:w="1948" w:type="dxa"/>
          </w:tcPr>
          <w:p w:rsidR="00D41050" w:rsidRPr="000A0568" w:rsidRDefault="00D41050" w:rsidP="00D41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5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8" w:type="dxa"/>
          </w:tcPr>
          <w:p w:rsidR="00D41050" w:rsidRPr="000A0568" w:rsidRDefault="00D41050" w:rsidP="00D41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5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2" w:type="dxa"/>
          </w:tcPr>
          <w:p w:rsidR="00D41050" w:rsidRPr="000A0568" w:rsidRDefault="00D41050" w:rsidP="00D41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5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4" w:type="dxa"/>
          </w:tcPr>
          <w:p w:rsidR="00D41050" w:rsidRPr="000A0568" w:rsidRDefault="00D41050" w:rsidP="00D41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5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0" w:type="dxa"/>
          </w:tcPr>
          <w:p w:rsidR="00D41050" w:rsidRPr="000A0568" w:rsidRDefault="00D41050" w:rsidP="00D41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5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9" w:type="dxa"/>
          </w:tcPr>
          <w:p w:rsidR="00D41050" w:rsidRPr="000A0568" w:rsidRDefault="00D41050" w:rsidP="00D41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5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23" w:type="dxa"/>
          </w:tcPr>
          <w:p w:rsidR="00D41050" w:rsidRPr="000A0568" w:rsidRDefault="00D41050" w:rsidP="00D41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5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18" w:type="dxa"/>
          </w:tcPr>
          <w:p w:rsidR="00D41050" w:rsidRPr="000A0568" w:rsidRDefault="00D41050" w:rsidP="00D41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56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95" w:type="dxa"/>
          </w:tcPr>
          <w:p w:rsidR="00D41050" w:rsidRPr="000A0568" w:rsidRDefault="00D41050" w:rsidP="00D41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56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41050" w:rsidTr="00D41050">
        <w:tc>
          <w:tcPr>
            <w:tcW w:w="1948" w:type="dxa"/>
          </w:tcPr>
          <w:p w:rsidR="00D41050" w:rsidRDefault="00D41050" w:rsidP="00B34D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:rsidR="00D41050" w:rsidRDefault="00D41050" w:rsidP="00B34D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D41050" w:rsidRDefault="00D41050" w:rsidP="00B34D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D41050" w:rsidRDefault="00D41050" w:rsidP="00B34D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0" w:type="dxa"/>
          </w:tcPr>
          <w:p w:rsidR="00D41050" w:rsidRDefault="00D41050" w:rsidP="00B34D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D41050" w:rsidRDefault="00D41050" w:rsidP="00B34D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3" w:type="dxa"/>
          </w:tcPr>
          <w:p w:rsidR="00D41050" w:rsidRDefault="00D41050" w:rsidP="00B34D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8" w:type="dxa"/>
          </w:tcPr>
          <w:p w:rsidR="00D41050" w:rsidRDefault="00D41050" w:rsidP="00B34D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dxa"/>
          </w:tcPr>
          <w:p w:rsidR="00D41050" w:rsidRDefault="00D41050" w:rsidP="00B34D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1662" w:rsidRPr="000111FA" w:rsidRDefault="00D41050" w:rsidP="00B34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F1662" w:rsidRDefault="008F1662" w:rsidP="00D410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1FA">
        <w:rPr>
          <w:rFonts w:ascii="Times New Roman" w:hAnsi="Times New Roman" w:cs="Times New Roman"/>
          <w:sz w:val="28"/>
          <w:szCs w:val="28"/>
        </w:rPr>
        <w:t xml:space="preserve">     7) на основании установленных оценочных характеристик и изучения о</w:t>
      </w:r>
      <w:r w:rsidRPr="000111FA">
        <w:rPr>
          <w:rFonts w:ascii="Times New Roman" w:hAnsi="Times New Roman" w:cs="Times New Roman"/>
          <w:sz w:val="28"/>
          <w:szCs w:val="28"/>
        </w:rPr>
        <w:t>т</w:t>
      </w:r>
      <w:r w:rsidRPr="000111FA">
        <w:rPr>
          <w:rFonts w:ascii="Times New Roman" w:hAnsi="Times New Roman" w:cs="Times New Roman"/>
          <w:sz w:val="28"/>
          <w:szCs w:val="28"/>
        </w:rPr>
        <w:t>ветов респондентов на вопросы анкеты проводится анализ соответствия предоставления муниципальной услуги установленным стандартам, выявл</w:t>
      </w:r>
      <w:r w:rsidRPr="000111FA">
        <w:rPr>
          <w:rFonts w:ascii="Times New Roman" w:hAnsi="Times New Roman" w:cs="Times New Roman"/>
          <w:sz w:val="28"/>
          <w:szCs w:val="28"/>
        </w:rPr>
        <w:t>я</w:t>
      </w:r>
      <w:r w:rsidRPr="000111FA">
        <w:rPr>
          <w:rFonts w:ascii="Times New Roman" w:hAnsi="Times New Roman" w:cs="Times New Roman"/>
          <w:sz w:val="28"/>
          <w:szCs w:val="28"/>
        </w:rPr>
        <w:t>ются наиболее часто встречающиеся нарушения стандартов предоставления муниципальной услуги, выявляются основные проблемы, по причине кот</w:t>
      </w:r>
      <w:r w:rsidRPr="000111FA">
        <w:rPr>
          <w:rFonts w:ascii="Times New Roman" w:hAnsi="Times New Roman" w:cs="Times New Roman"/>
          <w:sz w:val="28"/>
          <w:szCs w:val="28"/>
        </w:rPr>
        <w:t>о</w:t>
      </w:r>
      <w:r w:rsidRPr="000111FA">
        <w:rPr>
          <w:rFonts w:ascii="Times New Roman" w:hAnsi="Times New Roman" w:cs="Times New Roman"/>
          <w:sz w:val="28"/>
          <w:szCs w:val="28"/>
        </w:rPr>
        <w:t>рых эти стандарты не соблюдаются, предлагаются рекомендации по улучш</w:t>
      </w:r>
      <w:r w:rsidRPr="000111FA">
        <w:rPr>
          <w:rFonts w:ascii="Times New Roman" w:hAnsi="Times New Roman" w:cs="Times New Roman"/>
          <w:sz w:val="28"/>
          <w:szCs w:val="28"/>
        </w:rPr>
        <w:t>е</w:t>
      </w:r>
      <w:r w:rsidRPr="000111FA">
        <w:rPr>
          <w:rFonts w:ascii="Times New Roman" w:hAnsi="Times New Roman" w:cs="Times New Roman"/>
          <w:sz w:val="28"/>
          <w:szCs w:val="28"/>
        </w:rPr>
        <w:t>нию ее предоставления. Результаты проведенного анализа оформляются о</w:t>
      </w:r>
      <w:r w:rsidRPr="000111FA">
        <w:rPr>
          <w:rFonts w:ascii="Times New Roman" w:hAnsi="Times New Roman" w:cs="Times New Roman"/>
          <w:sz w:val="28"/>
          <w:szCs w:val="28"/>
        </w:rPr>
        <w:t>т</w:t>
      </w:r>
      <w:r w:rsidRPr="000111FA">
        <w:rPr>
          <w:rFonts w:ascii="Times New Roman" w:hAnsi="Times New Roman" w:cs="Times New Roman"/>
          <w:sz w:val="28"/>
          <w:szCs w:val="28"/>
        </w:rPr>
        <w:t>ветственным исполнителем в соответствии с таблицей 5.</w:t>
      </w:r>
    </w:p>
    <w:p w:rsidR="00441C0F" w:rsidRDefault="00441C0F" w:rsidP="00B34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1C0F" w:rsidRDefault="00441C0F" w:rsidP="00B34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1C0F" w:rsidRDefault="00441C0F" w:rsidP="00B34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5B42" w:rsidRDefault="00145B42" w:rsidP="00D410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145B42" w:rsidSect="00AE0AD5">
          <w:pgSz w:w="11906" w:h="16838"/>
          <w:pgMar w:top="284" w:right="567" w:bottom="1134" w:left="1985" w:header="709" w:footer="709" w:gutter="0"/>
          <w:cols w:space="708"/>
          <w:docGrid w:linePitch="360"/>
        </w:sectPr>
      </w:pPr>
    </w:p>
    <w:p w:rsidR="0012771F" w:rsidRDefault="0012771F" w:rsidP="00D410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8F1662" w:rsidRPr="000111FA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F1662" w:rsidRPr="000111FA" w:rsidRDefault="008F1662" w:rsidP="00D410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111FA">
        <w:rPr>
          <w:rFonts w:ascii="Times New Roman" w:hAnsi="Times New Roman" w:cs="Times New Roman"/>
          <w:sz w:val="28"/>
          <w:szCs w:val="28"/>
        </w:rPr>
        <w:t>Таблица 5</w:t>
      </w:r>
    </w:p>
    <w:p w:rsidR="008F1662" w:rsidRPr="000111FA" w:rsidRDefault="008F1662" w:rsidP="00145B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11FA">
        <w:rPr>
          <w:rFonts w:ascii="Times New Roman" w:hAnsi="Times New Roman" w:cs="Times New Roman"/>
          <w:sz w:val="28"/>
          <w:szCs w:val="28"/>
        </w:rPr>
        <w:t>ФОРМА</w:t>
      </w:r>
    </w:p>
    <w:p w:rsidR="008F1662" w:rsidRDefault="008F1662" w:rsidP="00145B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11FA">
        <w:rPr>
          <w:rFonts w:ascii="Times New Roman" w:hAnsi="Times New Roman" w:cs="Times New Roman"/>
          <w:sz w:val="28"/>
          <w:szCs w:val="28"/>
        </w:rPr>
        <w:t xml:space="preserve">отчета о результатах </w:t>
      </w:r>
      <w:proofErr w:type="gramStart"/>
      <w:r w:rsidRPr="000111FA">
        <w:rPr>
          <w:rFonts w:ascii="Times New Roman" w:hAnsi="Times New Roman" w:cs="Times New Roman"/>
          <w:sz w:val="28"/>
          <w:szCs w:val="28"/>
        </w:rPr>
        <w:t>проведения мониторинга качества предоставления муниципальных услуг</w:t>
      </w:r>
      <w:proofErr w:type="gramEnd"/>
      <w:r w:rsidRPr="000111FA">
        <w:rPr>
          <w:rFonts w:ascii="Times New Roman" w:hAnsi="Times New Roman" w:cs="Times New Roman"/>
          <w:sz w:val="28"/>
          <w:szCs w:val="28"/>
        </w:rPr>
        <w:t xml:space="preserve"> структурными подразд</w:t>
      </w:r>
      <w:r w:rsidRPr="000111FA">
        <w:rPr>
          <w:rFonts w:ascii="Times New Roman" w:hAnsi="Times New Roman" w:cs="Times New Roman"/>
          <w:sz w:val="28"/>
          <w:szCs w:val="28"/>
        </w:rPr>
        <w:t>е</w:t>
      </w:r>
      <w:r w:rsidRPr="000111FA">
        <w:rPr>
          <w:rFonts w:ascii="Times New Roman" w:hAnsi="Times New Roman" w:cs="Times New Roman"/>
          <w:sz w:val="28"/>
          <w:szCs w:val="28"/>
        </w:rPr>
        <w:t xml:space="preserve">лениями </w:t>
      </w:r>
      <w:r w:rsidR="000A0568">
        <w:rPr>
          <w:rFonts w:ascii="Times New Roman" w:hAnsi="Times New Roman" w:cs="Times New Roman"/>
          <w:sz w:val="28"/>
          <w:szCs w:val="28"/>
        </w:rPr>
        <w:t>администрации</w:t>
      </w:r>
      <w:r w:rsidR="00145B42">
        <w:rPr>
          <w:rFonts w:ascii="Times New Roman" w:hAnsi="Times New Roman" w:cs="Times New Roman"/>
          <w:sz w:val="28"/>
          <w:szCs w:val="28"/>
        </w:rPr>
        <w:t xml:space="preserve"> </w:t>
      </w:r>
      <w:r w:rsidR="000A0568">
        <w:rPr>
          <w:rFonts w:ascii="Times New Roman" w:hAnsi="Times New Roman" w:cs="Times New Roman"/>
          <w:sz w:val="28"/>
          <w:szCs w:val="28"/>
        </w:rPr>
        <w:t>Александровского муниципального района</w:t>
      </w:r>
    </w:p>
    <w:p w:rsidR="00145B42" w:rsidRDefault="00145B42" w:rsidP="00145B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5767" w:type="dxa"/>
        <w:tblInd w:w="-491" w:type="dxa"/>
        <w:tblLayout w:type="fixed"/>
        <w:tblLook w:val="04A0" w:firstRow="1" w:lastRow="0" w:firstColumn="1" w:lastColumn="0" w:noHBand="0" w:noVBand="1"/>
      </w:tblPr>
      <w:tblGrid>
        <w:gridCol w:w="1183"/>
        <w:gridCol w:w="1416"/>
        <w:gridCol w:w="765"/>
        <w:gridCol w:w="70"/>
        <w:gridCol w:w="993"/>
        <w:gridCol w:w="992"/>
        <w:gridCol w:w="605"/>
        <w:gridCol w:w="671"/>
        <w:gridCol w:w="567"/>
        <w:gridCol w:w="708"/>
        <w:gridCol w:w="690"/>
        <w:gridCol w:w="714"/>
        <w:gridCol w:w="1201"/>
        <w:gridCol w:w="1223"/>
        <w:gridCol w:w="985"/>
        <w:gridCol w:w="966"/>
        <w:gridCol w:w="1101"/>
        <w:gridCol w:w="917"/>
      </w:tblGrid>
      <w:tr w:rsidR="002354EC" w:rsidRPr="002354EC" w:rsidTr="0012771F">
        <w:trPr>
          <w:trHeight w:val="2055"/>
        </w:trPr>
        <w:tc>
          <w:tcPr>
            <w:tcW w:w="1183" w:type="dxa"/>
            <w:vMerge w:val="restart"/>
          </w:tcPr>
          <w:p w:rsidR="002354EC" w:rsidRPr="002354EC" w:rsidRDefault="002354EC" w:rsidP="00441C0F">
            <w:pPr>
              <w:rPr>
                <w:rFonts w:ascii="Times New Roman" w:hAnsi="Times New Roman" w:cs="Times New Roman"/>
              </w:rPr>
            </w:pPr>
            <w:r w:rsidRPr="002354EC">
              <w:rPr>
                <w:rFonts w:ascii="Times New Roman" w:hAnsi="Times New Roman" w:cs="Times New Roman"/>
              </w:rPr>
              <w:t>Наимен</w:t>
            </w:r>
            <w:r w:rsidRPr="002354EC">
              <w:rPr>
                <w:rFonts w:ascii="Times New Roman" w:hAnsi="Times New Roman" w:cs="Times New Roman"/>
              </w:rPr>
              <w:t>о</w:t>
            </w:r>
            <w:r w:rsidRPr="002354EC">
              <w:rPr>
                <w:rFonts w:ascii="Times New Roman" w:hAnsi="Times New Roman" w:cs="Times New Roman"/>
              </w:rPr>
              <w:t>вание</w:t>
            </w:r>
          </w:p>
          <w:p w:rsidR="002354EC" w:rsidRPr="002354EC" w:rsidRDefault="002354EC" w:rsidP="00441C0F">
            <w:pPr>
              <w:rPr>
                <w:rFonts w:ascii="Times New Roman" w:hAnsi="Times New Roman" w:cs="Times New Roman"/>
              </w:rPr>
            </w:pPr>
            <w:r w:rsidRPr="002354EC">
              <w:rPr>
                <w:rFonts w:ascii="Times New Roman" w:hAnsi="Times New Roman" w:cs="Times New Roman"/>
              </w:rPr>
              <w:t>муниц</w:t>
            </w:r>
            <w:r w:rsidRPr="002354EC">
              <w:rPr>
                <w:rFonts w:ascii="Times New Roman" w:hAnsi="Times New Roman" w:cs="Times New Roman"/>
              </w:rPr>
              <w:t>и</w:t>
            </w:r>
            <w:r w:rsidRPr="002354EC">
              <w:rPr>
                <w:rFonts w:ascii="Times New Roman" w:hAnsi="Times New Roman" w:cs="Times New Roman"/>
              </w:rPr>
              <w:t>пальной услуги</w:t>
            </w:r>
          </w:p>
        </w:tc>
        <w:tc>
          <w:tcPr>
            <w:tcW w:w="1416" w:type="dxa"/>
            <w:vMerge w:val="restart"/>
          </w:tcPr>
          <w:p w:rsidR="002354EC" w:rsidRPr="002354EC" w:rsidRDefault="002354EC" w:rsidP="00441C0F">
            <w:pPr>
              <w:rPr>
                <w:rFonts w:ascii="Times New Roman" w:hAnsi="Times New Roman" w:cs="Times New Roman"/>
              </w:rPr>
            </w:pPr>
            <w:r w:rsidRPr="002354EC">
              <w:rPr>
                <w:rFonts w:ascii="Times New Roman" w:hAnsi="Times New Roman" w:cs="Times New Roman"/>
              </w:rPr>
              <w:t>Наличие/</w:t>
            </w:r>
          </w:p>
          <w:p w:rsidR="002354EC" w:rsidRPr="002354EC" w:rsidRDefault="002354EC" w:rsidP="00441C0F">
            <w:pPr>
              <w:rPr>
                <w:rFonts w:ascii="Times New Roman" w:hAnsi="Times New Roman" w:cs="Times New Roman"/>
              </w:rPr>
            </w:pPr>
            <w:r w:rsidRPr="002354EC">
              <w:rPr>
                <w:rFonts w:ascii="Times New Roman" w:hAnsi="Times New Roman" w:cs="Times New Roman"/>
              </w:rPr>
              <w:t xml:space="preserve">отсутствие </w:t>
            </w:r>
            <w:proofErr w:type="gramStart"/>
            <w:r w:rsidRPr="002354EC">
              <w:rPr>
                <w:rFonts w:ascii="Times New Roman" w:hAnsi="Times New Roman" w:cs="Times New Roman"/>
              </w:rPr>
              <w:t>утвержде</w:t>
            </w:r>
            <w:r w:rsidRPr="002354EC">
              <w:rPr>
                <w:rFonts w:ascii="Times New Roman" w:hAnsi="Times New Roman" w:cs="Times New Roman"/>
              </w:rPr>
              <w:t>н</w:t>
            </w:r>
            <w:r w:rsidRPr="002354EC">
              <w:rPr>
                <w:rFonts w:ascii="Times New Roman" w:hAnsi="Times New Roman" w:cs="Times New Roman"/>
              </w:rPr>
              <w:t>ного</w:t>
            </w:r>
            <w:proofErr w:type="gramEnd"/>
          </w:p>
          <w:p w:rsidR="002354EC" w:rsidRPr="002354EC" w:rsidRDefault="002354EC" w:rsidP="00441C0F">
            <w:pPr>
              <w:rPr>
                <w:rFonts w:ascii="Times New Roman" w:hAnsi="Times New Roman" w:cs="Times New Roman"/>
              </w:rPr>
            </w:pPr>
            <w:r w:rsidRPr="002354EC">
              <w:rPr>
                <w:rFonts w:ascii="Times New Roman" w:hAnsi="Times New Roman" w:cs="Times New Roman"/>
              </w:rPr>
              <w:t>администр</w:t>
            </w:r>
            <w:r w:rsidRPr="002354EC">
              <w:rPr>
                <w:rFonts w:ascii="Times New Roman" w:hAnsi="Times New Roman" w:cs="Times New Roman"/>
              </w:rPr>
              <w:t>а</w:t>
            </w:r>
            <w:r w:rsidRPr="002354EC">
              <w:rPr>
                <w:rFonts w:ascii="Times New Roman" w:hAnsi="Times New Roman" w:cs="Times New Roman"/>
              </w:rPr>
              <w:t>тивного р</w:t>
            </w:r>
            <w:r w:rsidRPr="002354EC">
              <w:rPr>
                <w:rFonts w:ascii="Times New Roman" w:hAnsi="Times New Roman" w:cs="Times New Roman"/>
              </w:rPr>
              <w:t>е</w:t>
            </w:r>
            <w:r w:rsidRPr="002354EC">
              <w:rPr>
                <w:rFonts w:ascii="Times New Roman" w:hAnsi="Times New Roman" w:cs="Times New Roman"/>
              </w:rPr>
              <w:t>гламента предоста</w:t>
            </w:r>
            <w:r w:rsidRPr="002354EC">
              <w:rPr>
                <w:rFonts w:ascii="Times New Roman" w:hAnsi="Times New Roman" w:cs="Times New Roman"/>
              </w:rPr>
              <w:t>в</w:t>
            </w:r>
            <w:r w:rsidRPr="002354EC">
              <w:rPr>
                <w:rFonts w:ascii="Times New Roman" w:hAnsi="Times New Roman" w:cs="Times New Roman"/>
              </w:rPr>
              <w:t>ления м</w:t>
            </w:r>
            <w:r w:rsidRPr="002354EC">
              <w:rPr>
                <w:rFonts w:ascii="Times New Roman" w:hAnsi="Times New Roman" w:cs="Times New Roman"/>
              </w:rPr>
              <w:t>у</w:t>
            </w:r>
            <w:r w:rsidRPr="002354EC">
              <w:rPr>
                <w:rFonts w:ascii="Times New Roman" w:hAnsi="Times New Roman" w:cs="Times New Roman"/>
              </w:rPr>
              <w:t>ниципал</w:t>
            </w:r>
            <w:r w:rsidRPr="002354EC">
              <w:rPr>
                <w:rFonts w:ascii="Times New Roman" w:hAnsi="Times New Roman" w:cs="Times New Roman"/>
              </w:rPr>
              <w:t>ь</w:t>
            </w:r>
            <w:r w:rsidRPr="002354EC">
              <w:rPr>
                <w:rFonts w:ascii="Times New Roman" w:hAnsi="Times New Roman" w:cs="Times New Roman"/>
              </w:rPr>
              <w:t>ной услуги (при нал</w:t>
            </w:r>
            <w:r w:rsidRPr="002354EC">
              <w:rPr>
                <w:rFonts w:ascii="Times New Roman" w:hAnsi="Times New Roman" w:cs="Times New Roman"/>
              </w:rPr>
              <w:t>и</w:t>
            </w:r>
            <w:r w:rsidRPr="002354EC">
              <w:rPr>
                <w:rFonts w:ascii="Times New Roman" w:hAnsi="Times New Roman" w:cs="Times New Roman"/>
              </w:rPr>
              <w:t>чии указать реквизиты документа)</w:t>
            </w:r>
          </w:p>
        </w:tc>
        <w:tc>
          <w:tcPr>
            <w:tcW w:w="1828" w:type="dxa"/>
            <w:gridSpan w:val="3"/>
            <w:vMerge w:val="restart"/>
          </w:tcPr>
          <w:p w:rsidR="002354EC" w:rsidRPr="002354EC" w:rsidRDefault="002354EC" w:rsidP="00441C0F">
            <w:pPr>
              <w:rPr>
                <w:rFonts w:ascii="Times New Roman" w:hAnsi="Times New Roman" w:cs="Times New Roman"/>
              </w:rPr>
            </w:pPr>
            <w:r w:rsidRPr="002354EC">
              <w:rPr>
                <w:rFonts w:ascii="Times New Roman" w:hAnsi="Times New Roman" w:cs="Times New Roman"/>
              </w:rPr>
              <w:t>Нал</w:t>
            </w:r>
            <w:r w:rsidRPr="002354EC">
              <w:rPr>
                <w:rFonts w:ascii="Times New Roman" w:hAnsi="Times New Roman" w:cs="Times New Roman"/>
              </w:rPr>
              <w:t>и</w:t>
            </w:r>
            <w:r w:rsidRPr="002354EC">
              <w:rPr>
                <w:rFonts w:ascii="Times New Roman" w:hAnsi="Times New Roman" w:cs="Times New Roman"/>
              </w:rPr>
              <w:t>чие/отсутствие информации о муниципальной услуге в сети «Интернет»</w:t>
            </w:r>
          </w:p>
          <w:p w:rsidR="002354EC" w:rsidRPr="002354EC" w:rsidRDefault="002354EC" w:rsidP="00441C0F">
            <w:pPr>
              <w:rPr>
                <w:rFonts w:ascii="Times New Roman" w:hAnsi="Times New Roman" w:cs="Times New Roman"/>
              </w:rPr>
            </w:pPr>
            <w:r w:rsidRPr="002354EC">
              <w:rPr>
                <w:rFonts w:ascii="Times New Roman" w:hAnsi="Times New Roman" w:cs="Times New Roman"/>
              </w:rPr>
              <w:t>(+ / -)</w:t>
            </w:r>
            <w:r w:rsidRPr="002354EC">
              <w:rPr>
                <w:rFonts w:ascii="Times New Roman" w:hAnsi="Times New Roman" w:cs="Times New Roman"/>
              </w:rPr>
              <w:tab/>
            </w:r>
          </w:p>
          <w:p w:rsidR="002354EC" w:rsidRPr="002354EC" w:rsidRDefault="002354EC" w:rsidP="00441C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2354EC" w:rsidRPr="002354EC" w:rsidRDefault="002354EC" w:rsidP="00441C0F">
            <w:pPr>
              <w:rPr>
                <w:rFonts w:ascii="Times New Roman" w:hAnsi="Times New Roman" w:cs="Times New Roman"/>
              </w:rPr>
            </w:pPr>
            <w:r w:rsidRPr="002354EC">
              <w:rPr>
                <w:rFonts w:ascii="Times New Roman" w:hAnsi="Times New Roman" w:cs="Times New Roman"/>
              </w:rPr>
              <w:t>Кол</w:t>
            </w:r>
            <w:r w:rsidRPr="002354EC">
              <w:rPr>
                <w:rFonts w:ascii="Times New Roman" w:hAnsi="Times New Roman" w:cs="Times New Roman"/>
              </w:rPr>
              <w:t>и</w:t>
            </w:r>
            <w:r w:rsidRPr="002354EC">
              <w:rPr>
                <w:rFonts w:ascii="Times New Roman" w:hAnsi="Times New Roman" w:cs="Times New Roman"/>
              </w:rPr>
              <w:t>чество респо</w:t>
            </w:r>
            <w:r w:rsidRPr="002354EC">
              <w:rPr>
                <w:rFonts w:ascii="Times New Roman" w:hAnsi="Times New Roman" w:cs="Times New Roman"/>
              </w:rPr>
              <w:t>н</w:t>
            </w:r>
            <w:r w:rsidRPr="002354EC">
              <w:rPr>
                <w:rFonts w:ascii="Times New Roman" w:hAnsi="Times New Roman" w:cs="Times New Roman"/>
              </w:rPr>
              <w:t>дентов/</w:t>
            </w:r>
          </w:p>
          <w:p w:rsidR="002354EC" w:rsidRPr="002354EC" w:rsidRDefault="002354EC" w:rsidP="00441C0F">
            <w:pPr>
              <w:rPr>
                <w:rFonts w:ascii="Times New Roman" w:hAnsi="Times New Roman" w:cs="Times New Roman"/>
              </w:rPr>
            </w:pPr>
            <w:r w:rsidRPr="002354EC">
              <w:rPr>
                <w:rFonts w:ascii="Times New Roman" w:hAnsi="Times New Roman" w:cs="Times New Roman"/>
              </w:rPr>
              <w:t>общее колич</w:t>
            </w:r>
            <w:r w:rsidRPr="002354EC">
              <w:rPr>
                <w:rFonts w:ascii="Times New Roman" w:hAnsi="Times New Roman" w:cs="Times New Roman"/>
              </w:rPr>
              <w:t>е</w:t>
            </w:r>
            <w:r w:rsidRPr="002354EC">
              <w:rPr>
                <w:rFonts w:ascii="Times New Roman" w:hAnsi="Times New Roman" w:cs="Times New Roman"/>
              </w:rPr>
              <w:t>ство получ</w:t>
            </w:r>
            <w:r w:rsidRPr="002354EC">
              <w:rPr>
                <w:rFonts w:ascii="Times New Roman" w:hAnsi="Times New Roman" w:cs="Times New Roman"/>
              </w:rPr>
              <w:t>а</w:t>
            </w:r>
            <w:r w:rsidRPr="002354EC">
              <w:rPr>
                <w:rFonts w:ascii="Times New Roman" w:hAnsi="Times New Roman" w:cs="Times New Roman"/>
              </w:rPr>
              <w:t>телей мун</w:t>
            </w:r>
            <w:r w:rsidRPr="002354EC">
              <w:rPr>
                <w:rFonts w:ascii="Times New Roman" w:hAnsi="Times New Roman" w:cs="Times New Roman"/>
              </w:rPr>
              <w:t>и</w:t>
            </w:r>
            <w:r w:rsidRPr="002354EC">
              <w:rPr>
                <w:rFonts w:ascii="Times New Roman" w:hAnsi="Times New Roman" w:cs="Times New Roman"/>
              </w:rPr>
              <w:t>ц</w:t>
            </w:r>
            <w:r w:rsidRPr="002354EC">
              <w:rPr>
                <w:rFonts w:ascii="Times New Roman" w:hAnsi="Times New Roman" w:cs="Times New Roman"/>
              </w:rPr>
              <w:t>и</w:t>
            </w:r>
            <w:r w:rsidRPr="002354EC">
              <w:rPr>
                <w:rFonts w:ascii="Times New Roman" w:hAnsi="Times New Roman" w:cs="Times New Roman"/>
              </w:rPr>
              <w:t>пальной услуги в теч</w:t>
            </w:r>
            <w:r w:rsidRPr="002354EC">
              <w:rPr>
                <w:rFonts w:ascii="Times New Roman" w:hAnsi="Times New Roman" w:cs="Times New Roman"/>
              </w:rPr>
              <w:t>е</w:t>
            </w:r>
            <w:r w:rsidRPr="002354EC">
              <w:rPr>
                <w:rFonts w:ascii="Times New Roman" w:hAnsi="Times New Roman" w:cs="Times New Roman"/>
              </w:rPr>
              <w:t>ние г</w:t>
            </w:r>
            <w:r w:rsidRPr="002354EC">
              <w:rPr>
                <w:rFonts w:ascii="Times New Roman" w:hAnsi="Times New Roman" w:cs="Times New Roman"/>
              </w:rPr>
              <w:t>о</w:t>
            </w:r>
            <w:r w:rsidRPr="002354EC">
              <w:rPr>
                <w:rFonts w:ascii="Times New Roman" w:hAnsi="Times New Roman" w:cs="Times New Roman"/>
              </w:rPr>
              <w:t>да, чел</w:t>
            </w:r>
          </w:p>
        </w:tc>
        <w:tc>
          <w:tcPr>
            <w:tcW w:w="1276" w:type="dxa"/>
            <w:gridSpan w:val="2"/>
            <w:vMerge w:val="restart"/>
          </w:tcPr>
          <w:p w:rsidR="002354EC" w:rsidRPr="002354EC" w:rsidRDefault="002354EC" w:rsidP="00441C0F">
            <w:pPr>
              <w:rPr>
                <w:rFonts w:ascii="Times New Roman" w:hAnsi="Times New Roman" w:cs="Times New Roman"/>
              </w:rPr>
            </w:pPr>
            <w:r w:rsidRPr="002354EC">
              <w:rPr>
                <w:rFonts w:ascii="Times New Roman" w:hAnsi="Times New Roman" w:cs="Times New Roman"/>
              </w:rPr>
              <w:t>Колич</w:t>
            </w:r>
            <w:r w:rsidRPr="002354EC">
              <w:rPr>
                <w:rFonts w:ascii="Times New Roman" w:hAnsi="Times New Roman" w:cs="Times New Roman"/>
              </w:rPr>
              <w:t>е</w:t>
            </w:r>
            <w:r w:rsidRPr="002354EC">
              <w:rPr>
                <w:rFonts w:ascii="Times New Roman" w:hAnsi="Times New Roman" w:cs="Times New Roman"/>
              </w:rPr>
              <w:t>ство з</w:t>
            </w:r>
            <w:r w:rsidRPr="002354EC">
              <w:rPr>
                <w:rFonts w:ascii="Times New Roman" w:hAnsi="Times New Roman" w:cs="Times New Roman"/>
              </w:rPr>
              <w:t>а</w:t>
            </w:r>
            <w:r w:rsidRPr="002354EC">
              <w:rPr>
                <w:rFonts w:ascii="Times New Roman" w:hAnsi="Times New Roman" w:cs="Times New Roman"/>
              </w:rPr>
              <w:t>явителей:</w:t>
            </w:r>
          </w:p>
          <w:p w:rsidR="002354EC" w:rsidRPr="002354EC" w:rsidRDefault="002354EC" w:rsidP="00441C0F">
            <w:pPr>
              <w:rPr>
                <w:rFonts w:ascii="Times New Roman" w:hAnsi="Times New Roman" w:cs="Times New Roman"/>
              </w:rPr>
            </w:pPr>
            <w:r w:rsidRPr="002354EC">
              <w:rPr>
                <w:rFonts w:ascii="Times New Roman" w:hAnsi="Times New Roman" w:cs="Times New Roman"/>
              </w:rPr>
              <w:t>физич</w:t>
            </w:r>
            <w:r w:rsidRPr="002354EC">
              <w:rPr>
                <w:rFonts w:ascii="Times New Roman" w:hAnsi="Times New Roman" w:cs="Times New Roman"/>
              </w:rPr>
              <w:t>е</w:t>
            </w:r>
            <w:r w:rsidRPr="002354EC">
              <w:rPr>
                <w:rFonts w:ascii="Times New Roman" w:hAnsi="Times New Roman" w:cs="Times New Roman"/>
              </w:rPr>
              <w:t>ских лиц/юридических лиц повторно обрати</w:t>
            </w:r>
            <w:r w:rsidRPr="002354EC">
              <w:rPr>
                <w:rFonts w:ascii="Times New Roman" w:hAnsi="Times New Roman" w:cs="Times New Roman"/>
              </w:rPr>
              <w:t>в</w:t>
            </w:r>
            <w:r w:rsidRPr="002354EC">
              <w:rPr>
                <w:rFonts w:ascii="Times New Roman" w:hAnsi="Times New Roman" w:cs="Times New Roman"/>
              </w:rPr>
              <w:t>шихся по одному и тому же вопросу (из общего количества получат</w:t>
            </w:r>
            <w:r w:rsidRPr="002354EC">
              <w:rPr>
                <w:rFonts w:ascii="Times New Roman" w:hAnsi="Times New Roman" w:cs="Times New Roman"/>
              </w:rPr>
              <w:t>е</w:t>
            </w:r>
            <w:r w:rsidRPr="002354EC">
              <w:rPr>
                <w:rFonts w:ascii="Times New Roman" w:hAnsi="Times New Roman" w:cs="Times New Roman"/>
              </w:rPr>
              <w:t>лей мун</w:t>
            </w:r>
            <w:r w:rsidRPr="002354EC">
              <w:rPr>
                <w:rFonts w:ascii="Times New Roman" w:hAnsi="Times New Roman" w:cs="Times New Roman"/>
              </w:rPr>
              <w:t>и</w:t>
            </w:r>
            <w:r w:rsidRPr="002354EC">
              <w:rPr>
                <w:rFonts w:ascii="Times New Roman" w:hAnsi="Times New Roman" w:cs="Times New Roman"/>
              </w:rPr>
              <w:t>ципальной услуги в течение года), чел</w:t>
            </w:r>
          </w:p>
        </w:tc>
        <w:tc>
          <w:tcPr>
            <w:tcW w:w="1275" w:type="dxa"/>
            <w:gridSpan w:val="2"/>
            <w:vMerge w:val="restart"/>
          </w:tcPr>
          <w:p w:rsidR="002354EC" w:rsidRPr="002354EC" w:rsidRDefault="002354EC" w:rsidP="00441C0F">
            <w:pPr>
              <w:rPr>
                <w:rFonts w:ascii="Times New Roman" w:hAnsi="Times New Roman" w:cs="Times New Roman"/>
              </w:rPr>
            </w:pPr>
            <w:r w:rsidRPr="002354EC">
              <w:rPr>
                <w:rFonts w:ascii="Times New Roman" w:hAnsi="Times New Roman" w:cs="Times New Roman"/>
              </w:rPr>
              <w:t>Нормати</w:t>
            </w:r>
            <w:r w:rsidRPr="002354EC">
              <w:rPr>
                <w:rFonts w:ascii="Times New Roman" w:hAnsi="Times New Roman" w:cs="Times New Roman"/>
              </w:rPr>
              <w:t>в</w:t>
            </w:r>
            <w:r w:rsidRPr="002354EC">
              <w:rPr>
                <w:rFonts w:ascii="Times New Roman" w:hAnsi="Times New Roman" w:cs="Times New Roman"/>
              </w:rPr>
              <w:t xml:space="preserve">но </w:t>
            </w:r>
            <w:proofErr w:type="gramStart"/>
            <w:r w:rsidRPr="002354EC">
              <w:rPr>
                <w:rFonts w:ascii="Times New Roman" w:hAnsi="Times New Roman" w:cs="Times New Roman"/>
              </w:rPr>
              <w:t>уст</w:t>
            </w:r>
            <w:r w:rsidRPr="002354EC">
              <w:rPr>
                <w:rFonts w:ascii="Times New Roman" w:hAnsi="Times New Roman" w:cs="Times New Roman"/>
              </w:rPr>
              <w:t>а</w:t>
            </w:r>
            <w:r w:rsidRPr="002354EC">
              <w:rPr>
                <w:rFonts w:ascii="Times New Roman" w:hAnsi="Times New Roman" w:cs="Times New Roman"/>
              </w:rPr>
              <w:t>новле</w:t>
            </w:r>
            <w:r w:rsidRPr="002354EC">
              <w:rPr>
                <w:rFonts w:ascii="Times New Roman" w:hAnsi="Times New Roman" w:cs="Times New Roman"/>
              </w:rPr>
              <w:t>н</w:t>
            </w:r>
            <w:r w:rsidRPr="002354EC">
              <w:rPr>
                <w:rFonts w:ascii="Times New Roman" w:hAnsi="Times New Roman" w:cs="Times New Roman"/>
              </w:rPr>
              <w:t>ные</w:t>
            </w:r>
            <w:proofErr w:type="gramEnd"/>
            <w:r w:rsidRPr="002354EC">
              <w:rPr>
                <w:rFonts w:ascii="Times New Roman" w:hAnsi="Times New Roman" w:cs="Times New Roman"/>
              </w:rPr>
              <w:t>/</w:t>
            </w:r>
          </w:p>
          <w:p w:rsidR="002354EC" w:rsidRPr="002354EC" w:rsidRDefault="002354EC" w:rsidP="00441C0F">
            <w:pPr>
              <w:rPr>
                <w:rFonts w:ascii="Times New Roman" w:hAnsi="Times New Roman" w:cs="Times New Roman"/>
              </w:rPr>
            </w:pPr>
            <w:r w:rsidRPr="002354EC">
              <w:rPr>
                <w:rFonts w:ascii="Times New Roman" w:hAnsi="Times New Roman" w:cs="Times New Roman"/>
              </w:rPr>
              <w:t>средние</w:t>
            </w:r>
          </w:p>
          <w:p w:rsidR="002354EC" w:rsidRPr="002354EC" w:rsidRDefault="002354EC" w:rsidP="00441C0F">
            <w:pPr>
              <w:rPr>
                <w:rFonts w:ascii="Times New Roman" w:hAnsi="Times New Roman" w:cs="Times New Roman"/>
              </w:rPr>
            </w:pPr>
            <w:r w:rsidRPr="002354EC">
              <w:rPr>
                <w:rFonts w:ascii="Times New Roman" w:hAnsi="Times New Roman" w:cs="Times New Roman"/>
              </w:rPr>
              <w:t>реальные временные затраты на ожидание в очереди при подаче заявления, мин.</w:t>
            </w:r>
          </w:p>
          <w:p w:rsidR="002354EC" w:rsidRPr="002354EC" w:rsidRDefault="002354EC" w:rsidP="00441C0F">
            <w:pPr>
              <w:rPr>
                <w:rFonts w:ascii="Times New Roman" w:hAnsi="Times New Roman" w:cs="Times New Roman"/>
              </w:rPr>
            </w:pPr>
            <w:r w:rsidRPr="002354E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04" w:type="dxa"/>
            <w:gridSpan w:val="2"/>
            <w:vMerge w:val="restart"/>
          </w:tcPr>
          <w:p w:rsidR="002354EC" w:rsidRPr="002354EC" w:rsidRDefault="002354EC" w:rsidP="00441C0F">
            <w:pPr>
              <w:rPr>
                <w:rFonts w:ascii="Times New Roman" w:hAnsi="Times New Roman" w:cs="Times New Roman"/>
              </w:rPr>
            </w:pPr>
            <w:r w:rsidRPr="002354EC">
              <w:rPr>
                <w:rFonts w:ascii="Times New Roman" w:hAnsi="Times New Roman" w:cs="Times New Roman"/>
              </w:rPr>
              <w:t>Нормативно установле</w:t>
            </w:r>
            <w:r w:rsidRPr="002354EC">
              <w:rPr>
                <w:rFonts w:ascii="Times New Roman" w:hAnsi="Times New Roman" w:cs="Times New Roman"/>
              </w:rPr>
              <w:t>н</w:t>
            </w:r>
            <w:r w:rsidRPr="002354EC">
              <w:rPr>
                <w:rFonts w:ascii="Times New Roman" w:hAnsi="Times New Roman" w:cs="Times New Roman"/>
              </w:rPr>
              <w:t>ные/средние реальные временные затраты на получение муниц</w:t>
            </w:r>
            <w:r w:rsidRPr="002354EC">
              <w:rPr>
                <w:rFonts w:ascii="Times New Roman" w:hAnsi="Times New Roman" w:cs="Times New Roman"/>
              </w:rPr>
              <w:t>и</w:t>
            </w:r>
            <w:r w:rsidRPr="002354EC">
              <w:rPr>
                <w:rFonts w:ascii="Times New Roman" w:hAnsi="Times New Roman" w:cs="Times New Roman"/>
              </w:rPr>
              <w:t>пальной услуги, мин.</w:t>
            </w:r>
          </w:p>
          <w:p w:rsidR="002354EC" w:rsidRPr="002354EC" w:rsidRDefault="002354EC" w:rsidP="00441C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vMerge w:val="restart"/>
          </w:tcPr>
          <w:p w:rsidR="002354EC" w:rsidRPr="002354EC" w:rsidRDefault="002354EC" w:rsidP="00441C0F">
            <w:pPr>
              <w:rPr>
                <w:rFonts w:ascii="Times New Roman" w:hAnsi="Times New Roman" w:cs="Times New Roman"/>
              </w:rPr>
            </w:pPr>
            <w:r w:rsidRPr="002354EC">
              <w:rPr>
                <w:rFonts w:ascii="Times New Roman" w:hAnsi="Times New Roman" w:cs="Times New Roman"/>
              </w:rPr>
              <w:t>Колич</w:t>
            </w:r>
            <w:r w:rsidRPr="002354EC">
              <w:rPr>
                <w:rFonts w:ascii="Times New Roman" w:hAnsi="Times New Roman" w:cs="Times New Roman"/>
              </w:rPr>
              <w:t>е</w:t>
            </w:r>
            <w:r w:rsidRPr="002354EC">
              <w:rPr>
                <w:rFonts w:ascii="Times New Roman" w:hAnsi="Times New Roman" w:cs="Times New Roman"/>
              </w:rPr>
              <w:t>ство р</w:t>
            </w:r>
            <w:r w:rsidRPr="002354EC">
              <w:rPr>
                <w:rFonts w:ascii="Times New Roman" w:hAnsi="Times New Roman" w:cs="Times New Roman"/>
              </w:rPr>
              <w:t>е</w:t>
            </w:r>
            <w:r w:rsidRPr="002354EC">
              <w:rPr>
                <w:rFonts w:ascii="Times New Roman" w:hAnsi="Times New Roman" w:cs="Times New Roman"/>
              </w:rPr>
              <w:t>спонде</w:t>
            </w:r>
            <w:r w:rsidRPr="002354EC">
              <w:rPr>
                <w:rFonts w:ascii="Times New Roman" w:hAnsi="Times New Roman" w:cs="Times New Roman"/>
              </w:rPr>
              <w:t>н</w:t>
            </w:r>
            <w:r w:rsidRPr="002354EC">
              <w:rPr>
                <w:rFonts w:ascii="Times New Roman" w:hAnsi="Times New Roman" w:cs="Times New Roman"/>
              </w:rPr>
              <w:t xml:space="preserve">тов </w:t>
            </w:r>
            <w:proofErr w:type="gramStart"/>
            <w:r w:rsidRPr="002354EC">
              <w:rPr>
                <w:rFonts w:ascii="Times New Roman" w:hAnsi="Times New Roman" w:cs="Times New Roman"/>
              </w:rPr>
              <w:t>из</w:t>
            </w:r>
            <w:proofErr w:type="gramEnd"/>
          </w:p>
          <w:p w:rsidR="002354EC" w:rsidRPr="002354EC" w:rsidRDefault="002354EC" w:rsidP="00441C0F">
            <w:pPr>
              <w:rPr>
                <w:rFonts w:ascii="Times New Roman" w:hAnsi="Times New Roman" w:cs="Times New Roman"/>
              </w:rPr>
            </w:pPr>
            <w:r w:rsidRPr="002354EC">
              <w:rPr>
                <w:rFonts w:ascii="Times New Roman" w:hAnsi="Times New Roman" w:cs="Times New Roman"/>
              </w:rPr>
              <w:t xml:space="preserve">числа </w:t>
            </w:r>
            <w:proofErr w:type="gramStart"/>
            <w:r w:rsidRPr="002354EC">
              <w:rPr>
                <w:rFonts w:ascii="Times New Roman" w:hAnsi="Times New Roman" w:cs="Times New Roman"/>
              </w:rPr>
              <w:t>опроше</w:t>
            </w:r>
            <w:r w:rsidRPr="002354EC">
              <w:rPr>
                <w:rFonts w:ascii="Times New Roman" w:hAnsi="Times New Roman" w:cs="Times New Roman"/>
              </w:rPr>
              <w:t>н</w:t>
            </w:r>
            <w:r w:rsidRPr="002354EC">
              <w:rPr>
                <w:rFonts w:ascii="Times New Roman" w:hAnsi="Times New Roman" w:cs="Times New Roman"/>
              </w:rPr>
              <w:t>ных</w:t>
            </w:r>
            <w:proofErr w:type="gramEnd"/>
            <w:r w:rsidRPr="002354EC">
              <w:rPr>
                <w:rFonts w:ascii="Times New Roman" w:hAnsi="Times New Roman" w:cs="Times New Roman"/>
              </w:rPr>
              <w:t>, уд</w:t>
            </w:r>
            <w:r w:rsidRPr="002354EC">
              <w:rPr>
                <w:rFonts w:ascii="Times New Roman" w:hAnsi="Times New Roman" w:cs="Times New Roman"/>
              </w:rPr>
              <w:t>о</w:t>
            </w:r>
            <w:r w:rsidRPr="002354EC">
              <w:rPr>
                <w:rFonts w:ascii="Times New Roman" w:hAnsi="Times New Roman" w:cs="Times New Roman"/>
              </w:rPr>
              <w:t>влетв</w:t>
            </w:r>
            <w:r w:rsidRPr="002354EC">
              <w:rPr>
                <w:rFonts w:ascii="Times New Roman" w:hAnsi="Times New Roman" w:cs="Times New Roman"/>
              </w:rPr>
              <w:t>о</w:t>
            </w:r>
            <w:r w:rsidRPr="002354EC">
              <w:rPr>
                <w:rFonts w:ascii="Times New Roman" w:hAnsi="Times New Roman" w:cs="Times New Roman"/>
              </w:rPr>
              <w:t>ренных качеством пред</w:t>
            </w:r>
            <w:r w:rsidRPr="002354EC">
              <w:rPr>
                <w:rFonts w:ascii="Times New Roman" w:hAnsi="Times New Roman" w:cs="Times New Roman"/>
              </w:rPr>
              <w:t>о</w:t>
            </w:r>
            <w:r w:rsidRPr="002354EC">
              <w:rPr>
                <w:rFonts w:ascii="Times New Roman" w:hAnsi="Times New Roman" w:cs="Times New Roman"/>
              </w:rPr>
              <w:t>ставления муниц</w:t>
            </w:r>
            <w:r w:rsidRPr="002354EC">
              <w:rPr>
                <w:rFonts w:ascii="Times New Roman" w:hAnsi="Times New Roman" w:cs="Times New Roman"/>
              </w:rPr>
              <w:t>и</w:t>
            </w:r>
            <w:r w:rsidRPr="002354EC">
              <w:rPr>
                <w:rFonts w:ascii="Times New Roman" w:hAnsi="Times New Roman" w:cs="Times New Roman"/>
              </w:rPr>
              <w:t>пальной услуги,</w:t>
            </w:r>
          </w:p>
          <w:p w:rsidR="002354EC" w:rsidRPr="002354EC" w:rsidRDefault="002354EC" w:rsidP="00441C0F">
            <w:pPr>
              <w:rPr>
                <w:rFonts w:ascii="Times New Roman" w:hAnsi="Times New Roman" w:cs="Times New Roman"/>
              </w:rPr>
            </w:pPr>
            <w:r w:rsidRPr="002354EC">
              <w:rPr>
                <w:rFonts w:ascii="Times New Roman" w:hAnsi="Times New Roman" w:cs="Times New Roman"/>
              </w:rPr>
              <w:t>чел.</w:t>
            </w:r>
          </w:p>
          <w:p w:rsidR="002354EC" w:rsidRPr="002354EC" w:rsidRDefault="002354EC" w:rsidP="00441C0F">
            <w:pPr>
              <w:rPr>
                <w:rFonts w:ascii="Times New Roman" w:hAnsi="Times New Roman" w:cs="Times New Roman"/>
              </w:rPr>
            </w:pPr>
            <w:r w:rsidRPr="002354EC">
              <w:rPr>
                <w:rFonts w:ascii="Times New Roman" w:hAnsi="Times New Roman" w:cs="Times New Roman"/>
              </w:rPr>
              <w:tab/>
            </w:r>
          </w:p>
          <w:p w:rsidR="002354EC" w:rsidRPr="002354EC" w:rsidRDefault="002354EC" w:rsidP="00441C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vMerge w:val="restart"/>
          </w:tcPr>
          <w:p w:rsidR="002354EC" w:rsidRPr="002354EC" w:rsidRDefault="002354EC" w:rsidP="00441C0F">
            <w:pPr>
              <w:rPr>
                <w:rFonts w:ascii="Times New Roman" w:hAnsi="Times New Roman" w:cs="Times New Roman"/>
              </w:rPr>
            </w:pPr>
            <w:r w:rsidRPr="002354EC">
              <w:rPr>
                <w:rFonts w:ascii="Times New Roman" w:hAnsi="Times New Roman" w:cs="Times New Roman"/>
              </w:rPr>
              <w:t>Общее колич</w:t>
            </w:r>
            <w:r w:rsidRPr="002354EC">
              <w:rPr>
                <w:rFonts w:ascii="Times New Roman" w:hAnsi="Times New Roman" w:cs="Times New Roman"/>
              </w:rPr>
              <w:t>е</w:t>
            </w:r>
            <w:r w:rsidRPr="002354EC">
              <w:rPr>
                <w:rFonts w:ascii="Times New Roman" w:hAnsi="Times New Roman" w:cs="Times New Roman"/>
              </w:rPr>
              <w:t>ство п</w:t>
            </w:r>
            <w:r w:rsidRPr="002354EC">
              <w:rPr>
                <w:rFonts w:ascii="Times New Roman" w:hAnsi="Times New Roman" w:cs="Times New Roman"/>
              </w:rPr>
              <w:t>о</w:t>
            </w:r>
            <w:r w:rsidRPr="002354EC">
              <w:rPr>
                <w:rFonts w:ascii="Times New Roman" w:hAnsi="Times New Roman" w:cs="Times New Roman"/>
              </w:rPr>
              <w:t>ступи</w:t>
            </w:r>
            <w:r w:rsidRPr="002354EC">
              <w:rPr>
                <w:rFonts w:ascii="Times New Roman" w:hAnsi="Times New Roman" w:cs="Times New Roman"/>
              </w:rPr>
              <w:t>в</w:t>
            </w:r>
            <w:r w:rsidRPr="002354EC">
              <w:rPr>
                <w:rFonts w:ascii="Times New Roman" w:hAnsi="Times New Roman" w:cs="Times New Roman"/>
              </w:rPr>
              <w:t>ших в т</w:t>
            </w:r>
            <w:r w:rsidRPr="002354EC">
              <w:rPr>
                <w:rFonts w:ascii="Times New Roman" w:hAnsi="Times New Roman" w:cs="Times New Roman"/>
              </w:rPr>
              <w:t>е</w:t>
            </w:r>
            <w:r w:rsidRPr="002354EC">
              <w:rPr>
                <w:rFonts w:ascii="Times New Roman" w:hAnsi="Times New Roman" w:cs="Times New Roman"/>
              </w:rPr>
              <w:t>чение года жалоб на качество и досту</w:t>
            </w:r>
            <w:r w:rsidRPr="002354EC">
              <w:rPr>
                <w:rFonts w:ascii="Times New Roman" w:hAnsi="Times New Roman" w:cs="Times New Roman"/>
              </w:rPr>
              <w:t>п</w:t>
            </w:r>
            <w:r w:rsidRPr="002354EC">
              <w:rPr>
                <w:rFonts w:ascii="Times New Roman" w:hAnsi="Times New Roman" w:cs="Times New Roman"/>
              </w:rPr>
              <w:t>ность пред</w:t>
            </w:r>
            <w:r w:rsidRPr="002354EC">
              <w:rPr>
                <w:rFonts w:ascii="Times New Roman" w:hAnsi="Times New Roman" w:cs="Times New Roman"/>
              </w:rPr>
              <w:t>о</w:t>
            </w:r>
            <w:r w:rsidRPr="002354EC">
              <w:rPr>
                <w:rFonts w:ascii="Times New Roman" w:hAnsi="Times New Roman" w:cs="Times New Roman"/>
              </w:rPr>
              <w:t>ставления муниц</w:t>
            </w:r>
            <w:r w:rsidRPr="002354EC">
              <w:rPr>
                <w:rFonts w:ascii="Times New Roman" w:hAnsi="Times New Roman" w:cs="Times New Roman"/>
              </w:rPr>
              <w:t>и</w:t>
            </w:r>
            <w:r w:rsidRPr="002354EC">
              <w:rPr>
                <w:rFonts w:ascii="Times New Roman" w:hAnsi="Times New Roman" w:cs="Times New Roman"/>
              </w:rPr>
              <w:t>пальной услуги, ед.</w:t>
            </w:r>
          </w:p>
          <w:p w:rsidR="002354EC" w:rsidRPr="002354EC" w:rsidRDefault="002354EC" w:rsidP="00441C0F">
            <w:pPr>
              <w:rPr>
                <w:rFonts w:ascii="Times New Roman" w:hAnsi="Times New Roman" w:cs="Times New Roman"/>
              </w:rPr>
            </w:pPr>
            <w:r w:rsidRPr="002354EC">
              <w:rPr>
                <w:rFonts w:ascii="Times New Roman" w:hAnsi="Times New Roman" w:cs="Times New Roman"/>
              </w:rPr>
              <w:tab/>
            </w:r>
          </w:p>
          <w:p w:rsidR="002354EC" w:rsidRPr="002354EC" w:rsidRDefault="002354EC" w:rsidP="00441C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  <w:vMerge w:val="restart"/>
          </w:tcPr>
          <w:p w:rsidR="002354EC" w:rsidRPr="002354EC" w:rsidRDefault="002354EC" w:rsidP="00441C0F">
            <w:pPr>
              <w:rPr>
                <w:rFonts w:ascii="Times New Roman" w:hAnsi="Times New Roman" w:cs="Times New Roman"/>
              </w:rPr>
            </w:pPr>
            <w:r w:rsidRPr="002354EC">
              <w:rPr>
                <w:rFonts w:ascii="Times New Roman" w:hAnsi="Times New Roman" w:cs="Times New Roman"/>
              </w:rPr>
              <w:t>Опис</w:t>
            </w:r>
            <w:r w:rsidRPr="002354EC">
              <w:rPr>
                <w:rFonts w:ascii="Times New Roman" w:hAnsi="Times New Roman" w:cs="Times New Roman"/>
              </w:rPr>
              <w:t>а</w:t>
            </w:r>
            <w:r w:rsidRPr="002354EC">
              <w:rPr>
                <w:rFonts w:ascii="Times New Roman" w:hAnsi="Times New Roman" w:cs="Times New Roman"/>
              </w:rPr>
              <w:t>ние в</w:t>
            </w:r>
            <w:r w:rsidRPr="002354EC">
              <w:rPr>
                <w:rFonts w:ascii="Times New Roman" w:hAnsi="Times New Roman" w:cs="Times New Roman"/>
              </w:rPr>
              <w:t>ы</w:t>
            </w:r>
            <w:r w:rsidRPr="002354EC">
              <w:rPr>
                <w:rFonts w:ascii="Times New Roman" w:hAnsi="Times New Roman" w:cs="Times New Roman"/>
              </w:rPr>
              <w:t>явле</w:t>
            </w:r>
            <w:r w:rsidRPr="002354EC">
              <w:rPr>
                <w:rFonts w:ascii="Times New Roman" w:hAnsi="Times New Roman" w:cs="Times New Roman"/>
              </w:rPr>
              <w:t>н</w:t>
            </w:r>
            <w:r w:rsidRPr="002354EC">
              <w:rPr>
                <w:rFonts w:ascii="Times New Roman" w:hAnsi="Times New Roman" w:cs="Times New Roman"/>
              </w:rPr>
              <w:t>ных наиб</w:t>
            </w:r>
            <w:r w:rsidRPr="002354EC">
              <w:rPr>
                <w:rFonts w:ascii="Times New Roman" w:hAnsi="Times New Roman" w:cs="Times New Roman"/>
              </w:rPr>
              <w:t>о</w:t>
            </w:r>
            <w:r w:rsidRPr="002354EC">
              <w:rPr>
                <w:rFonts w:ascii="Times New Roman" w:hAnsi="Times New Roman" w:cs="Times New Roman"/>
              </w:rPr>
              <w:t>лее а</w:t>
            </w:r>
            <w:r w:rsidRPr="002354EC">
              <w:rPr>
                <w:rFonts w:ascii="Times New Roman" w:hAnsi="Times New Roman" w:cs="Times New Roman"/>
              </w:rPr>
              <w:t>к</w:t>
            </w:r>
            <w:r w:rsidRPr="002354EC">
              <w:rPr>
                <w:rFonts w:ascii="Times New Roman" w:hAnsi="Times New Roman" w:cs="Times New Roman"/>
              </w:rPr>
              <w:t>туал</w:t>
            </w:r>
            <w:r w:rsidRPr="002354EC">
              <w:rPr>
                <w:rFonts w:ascii="Times New Roman" w:hAnsi="Times New Roman" w:cs="Times New Roman"/>
              </w:rPr>
              <w:t>ь</w:t>
            </w:r>
            <w:r w:rsidRPr="002354EC">
              <w:rPr>
                <w:rFonts w:ascii="Times New Roman" w:hAnsi="Times New Roman" w:cs="Times New Roman"/>
              </w:rPr>
              <w:t>ных пр</w:t>
            </w:r>
            <w:r w:rsidRPr="002354EC">
              <w:rPr>
                <w:rFonts w:ascii="Times New Roman" w:hAnsi="Times New Roman" w:cs="Times New Roman"/>
              </w:rPr>
              <w:t>о</w:t>
            </w:r>
            <w:r w:rsidRPr="002354EC">
              <w:rPr>
                <w:rFonts w:ascii="Times New Roman" w:hAnsi="Times New Roman" w:cs="Times New Roman"/>
              </w:rPr>
              <w:t>блем пред</w:t>
            </w:r>
            <w:r w:rsidRPr="002354EC">
              <w:rPr>
                <w:rFonts w:ascii="Times New Roman" w:hAnsi="Times New Roman" w:cs="Times New Roman"/>
              </w:rPr>
              <w:t>о</w:t>
            </w:r>
            <w:r w:rsidRPr="002354EC">
              <w:rPr>
                <w:rFonts w:ascii="Times New Roman" w:hAnsi="Times New Roman" w:cs="Times New Roman"/>
              </w:rPr>
              <w:t>ставл</w:t>
            </w:r>
            <w:r w:rsidRPr="002354EC">
              <w:rPr>
                <w:rFonts w:ascii="Times New Roman" w:hAnsi="Times New Roman" w:cs="Times New Roman"/>
              </w:rPr>
              <w:t>е</w:t>
            </w:r>
            <w:r w:rsidRPr="002354EC">
              <w:rPr>
                <w:rFonts w:ascii="Times New Roman" w:hAnsi="Times New Roman" w:cs="Times New Roman"/>
              </w:rPr>
              <w:t>ния м</w:t>
            </w:r>
            <w:r w:rsidRPr="002354EC">
              <w:rPr>
                <w:rFonts w:ascii="Times New Roman" w:hAnsi="Times New Roman" w:cs="Times New Roman"/>
              </w:rPr>
              <w:t>у</w:t>
            </w:r>
            <w:r w:rsidRPr="002354EC">
              <w:rPr>
                <w:rFonts w:ascii="Times New Roman" w:hAnsi="Times New Roman" w:cs="Times New Roman"/>
              </w:rPr>
              <w:t>ниц</w:t>
            </w:r>
            <w:r w:rsidRPr="002354EC">
              <w:rPr>
                <w:rFonts w:ascii="Times New Roman" w:hAnsi="Times New Roman" w:cs="Times New Roman"/>
              </w:rPr>
              <w:t>и</w:t>
            </w:r>
            <w:r w:rsidRPr="002354EC">
              <w:rPr>
                <w:rFonts w:ascii="Times New Roman" w:hAnsi="Times New Roman" w:cs="Times New Roman"/>
              </w:rPr>
              <w:t>пал</w:t>
            </w:r>
            <w:r w:rsidRPr="002354EC">
              <w:rPr>
                <w:rFonts w:ascii="Times New Roman" w:hAnsi="Times New Roman" w:cs="Times New Roman"/>
              </w:rPr>
              <w:t>ь</w:t>
            </w:r>
            <w:r w:rsidRPr="002354EC">
              <w:rPr>
                <w:rFonts w:ascii="Times New Roman" w:hAnsi="Times New Roman" w:cs="Times New Roman"/>
              </w:rPr>
              <w:t xml:space="preserve">ной услуги </w:t>
            </w:r>
          </w:p>
          <w:p w:rsidR="002354EC" w:rsidRPr="002354EC" w:rsidRDefault="002354EC" w:rsidP="00441C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vMerge w:val="restart"/>
          </w:tcPr>
          <w:p w:rsidR="002354EC" w:rsidRPr="002354EC" w:rsidRDefault="002354EC" w:rsidP="00441C0F">
            <w:pPr>
              <w:rPr>
                <w:rFonts w:ascii="Times New Roman" w:hAnsi="Times New Roman" w:cs="Times New Roman"/>
              </w:rPr>
            </w:pPr>
            <w:r w:rsidRPr="002354EC">
              <w:rPr>
                <w:rFonts w:ascii="Times New Roman" w:hAnsi="Times New Roman" w:cs="Times New Roman"/>
              </w:rPr>
              <w:t>Опис</w:t>
            </w:r>
            <w:r w:rsidRPr="002354EC">
              <w:rPr>
                <w:rFonts w:ascii="Times New Roman" w:hAnsi="Times New Roman" w:cs="Times New Roman"/>
              </w:rPr>
              <w:t>а</w:t>
            </w:r>
            <w:r w:rsidRPr="002354EC">
              <w:rPr>
                <w:rFonts w:ascii="Times New Roman" w:hAnsi="Times New Roman" w:cs="Times New Roman"/>
              </w:rPr>
              <w:t>ние пре</w:t>
            </w:r>
            <w:r w:rsidRPr="002354EC">
              <w:rPr>
                <w:rFonts w:ascii="Times New Roman" w:hAnsi="Times New Roman" w:cs="Times New Roman"/>
              </w:rPr>
              <w:t>д</w:t>
            </w:r>
            <w:r w:rsidRPr="002354EC">
              <w:rPr>
                <w:rFonts w:ascii="Times New Roman" w:hAnsi="Times New Roman" w:cs="Times New Roman"/>
              </w:rPr>
              <w:t>лож</w:t>
            </w:r>
            <w:r w:rsidRPr="002354EC">
              <w:rPr>
                <w:rFonts w:ascii="Times New Roman" w:hAnsi="Times New Roman" w:cs="Times New Roman"/>
              </w:rPr>
              <w:t>е</w:t>
            </w:r>
            <w:r w:rsidRPr="002354EC">
              <w:rPr>
                <w:rFonts w:ascii="Times New Roman" w:hAnsi="Times New Roman" w:cs="Times New Roman"/>
              </w:rPr>
              <w:t>ний по их р</w:t>
            </w:r>
            <w:r w:rsidRPr="002354EC">
              <w:rPr>
                <w:rFonts w:ascii="Times New Roman" w:hAnsi="Times New Roman" w:cs="Times New Roman"/>
              </w:rPr>
              <w:t>е</w:t>
            </w:r>
            <w:r w:rsidRPr="002354EC">
              <w:rPr>
                <w:rFonts w:ascii="Times New Roman" w:hAnsi="Times New Roman" w:cs="Times New Roman"/>
              </w:rPr>
              <w:t>шению</w:t>
            </w:r>
          </w:p>
        </w:tc>
        <w:tc>
          <w:tcPr>
            <w:tcW w:w="1101" w:type="dxa"/>
          </w:tcPr>
          <w:p w:rsidR="002354EC" w:rsidRPr="002354EC" w:rsidRDefault="002354EC" w:rsidP="00441C0F">
            <w:pPr>
              <w:rPr>
                <w:rFonts w:ascii="Times New Roman" w:hAnsi="Times New Roman" w:cs="Times New Roman"/>
              </w:rPr>
            </w:pPr>
            <w:r w:rsidRPr="002354EC">
              <w:rPr>
                <w:rFonts w:ascii="Times New Roman" w:hAnsi="Times New Roman" w:cs="Times New Roman"/>
              </w:rPr>
              <w:t>Уровень собл</w:t>
            </w:r>
            <w:r w:rsidRPr="002354EC">
              <w:rPr>
                <w:rFonts w:ascii="Times New Roman" w:hAnsi="Times New Roman" w:cs="Times New Roman"/>
              </w:rPr>
              <w:t>ю</w:t>
            </w:r>
            <w:r w:rsidRPr="002354EC">
              <w:rPr>
                <w:rFonts w:ascii="Times New Roman" w:hAnsi="Times New Roman" w:cs="Times New Roman"/>
              </w:rPr>
              <w:t>дения станда</w:t>
            </w:r>
            <w:r w:rsidRPr="002354EC">
              <w:rPr>
                <w:rFonts w:ascii="Times New Roman" w:hAnsi="Times New Roman" w:cs="Times New Roman"/>
              </w:rPr>
              <w:t>р</w:t>
            </w:r>
            <w:r w:rsidRPr="002354EC">
              <w:rPr>
                <w:rFonts w:ascii="Times New Roman" w:hAnsi="Times New Roman" w:cs="Times New Roman"/>
              </w:rPr>
              <w:t>тов пред</w:t>
            </w:r>
            <w:r w:rsidRPr="002354EC">
              <w:rPr>
                <w:rFonts w:ascii="Times New Roman" w:hAnsi="Times New Roman" w:cs="Times New Roman"/>
              </w:rPr>
              <w:t>о</w:t>
            </w:r>
            <w:r w:rsidRPr="002354EC">
              <w:rPr>
                <w:rFonts w:ascii="Times New Roman" w:hAnsi="Times New Roman" w:cs="Times New Roman"/>
              </w:rPr>
              <w:t>ставл</w:t>
            </w:r>
            <w:r w:rsidRPr="002354EC">
              <w:rPr>
                <w:rFonts w:ascii="Times New Roman" w:hAnsi="Times New Roman" w:cs="Times New Roman"/>
              </w:rPr>
              <w:t>е</w:t>
            </w:r>
            <w:r w:rsidRPr="002354EC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917" w:type="dxa"/>
          </w:tcPr>
          <w:p w:rsidR="002354EC" w:rsidRPr="002354EC" w:rsidRDefault="002354EC" w:rsidP="00441C0F">
            <w:pPr>
              <w:rPr>
                <w:rFonts w:ascii="Times New Roman" w:hAnsi="Times New Roman" w:cs="Times New Roman"/>
              </w:rPr>
            </w:pPr>
            <w:r w:rsidRPr="002354EC">
              <w:rPr>
                <w:rFonts w:ascii="Times New Roman" w:hAnsi="Times New Roman" w:cs="Times New Roman"/>
              </w:rPr>
              <w:t>Ра</w:t>
            </w:r>
            <w:r w:rsidRPr="002354EC">
              <w:rPr>
                <w:rFonts w:ascii="Times New Roman" w:hAnsi="Times New Roman" w:cs="Times New Roman"/>
              </w:rPr>
              <w:t>н</w:t>
            </w:r>
            <w:r w:rsidRPr="002354EC">
              <w:rPr>
                <w:rFonts w:ascii="Times New Roman" w:hAnsi="Times New Roman" w:cs="Times New Roman"/>
              </w:rPr>
              <w:t>жир</w:t>
            </w:r>
            <w:r w:rsidRPr="002354EC">
              <w:rPr>
                <w:rFonts w:ascii="Times New Roman" w:hAnsi="Times New Roman" w:cs="Times New Roman"/>
              </w:rPr>
              <w:t>о</w:t>
            </w:r>
            <w:r w:rsidRPr="002354EC">
              <w:rPr>
                <w:rFonts w:ascii="Times New Roman" w:hAnsi="Times New Roman" w:cs="Times New Roman"/>
              </w:rPr>
              <w:t>вание мун</w:t>
            </w:r>
            <w:r w:rsidRPr="002354EC">
              <w:rPr>
                <w:rFonts w:ascii="Times New Roman" w:hAnsi="Times New Roman" w:cs="Times New Roman"/>
              </w:rPr>
              <w:t>и</w:t>
            </w:r>
            <w:r w:rsidRPr="002354EC">
              <w:rPr>
                <w:rFonts w:ascii="Times New Roman" w:hAnsi="Times New Roman" w:cs="Times New Roman"/>
              </w:rPr>
              <w:t>ц</w:t>
            </w:r>
            <w:r w:rsidRPr="002354EC">
              <w:rPr>
                <w:rFonts w:ascii="Times New Roman" w:hAnsi="Times New Roman" w:cs="Times New Roman"/>
              </w:rPr>
              <w:t>и</w:t>
            </w:r>
            <w:r w:rsidRPr="002354EC">
              <w:rPr>
                <w:rFonts w:ascii="Times New Roman" w:hAnsi="Times New Roman" w:cs="Times New Roman"/>
              </w:rPr>
              <w:t>пал</w:t>
            </w:r>
            <w:r w:rsidRPr="002354EC">
              <w:rPr>
                <w:rFonts w:ascii="Times New Roman" w:hAnsi="Times New Roman" w:cs="Times New Roman"/>
              </w:rPr>
              <w:t>ь</w:t>
            </w:r>
            <w:r w:rsidRPr="002354EC">
              <w:rPr>
                <w:rFonts w:ascii="Times New Roman" w:hAnsi="Times New Roman" w:cs="Times New Roman"/>
              </w:rPr>
              <w:t>ной услуги</w:t>
            </w:r>
          </w:p>
        </w:tc>
      </w:tr>
      <w:tr w:rsidR="002354EC" w:rsidRPr="002354EC" w:rsidTr="0012771F">
        <w:trPr>
          <w:trHeight w:val="690"/>
        </w:trPr>
        <w:tc>
          <w:tcPr>
            <w:tcW w:w="1183" w:type="dxa"/>
            <w:vMerge/>
          </w:tcPr>
          <w:p w:rsidR="002354EC" w:rsidRPr="002354EC" w:rsidRDefault="002354EC" w:rsidP="00441C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vMerge/>
          </w:tcPr>
          <w:p w:rsidR="002354EC" w:rsidRPr="002354EC" w:rsidRDefault="002354EC" w:rsidP="00441C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gridSpan w:val="3"/>
            <w:vMerge/>
          </w:tcPr>
          <w:p w:rsidR="002354EC" w:rsidRPr="002354EC" w:rsidRDefault="002354EC" w:rsidP="00441C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2354EC" w:rsidRPr="002354EC" w:rsidRDefault="002354EC" w:rsidP="00441C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Merge/>
          </w:tcPr>
          <w:p w:rsidR="002354EC" w:rsidRPr="002354EC" w:rsidRDefault="002354EC" w:rsidP="00441C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vMerge/>
          </w:tcPr>
          <w:p w:rsidR="002354EC" w:rsidRPr="002354EC" w:rsidRDefault="002354EC" w:rsidP="00441C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  <w:gridSpan w:val="2"/>
            <w:vMerge/>
          </w:tcPr>
          <w:p w:rsidR="002354EC" w:rsidRPr="002354EC" w:rsidRDefault="002354EC" w:rsidP="00441C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vMerge/>
          </w:tcPr>
          <w:p w:rsidR="002354EC" w:rsidRPr="002354EC" w:rsidRDefault="002354EC" w:rsidP="00441C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vMerge/>
          </w:tcPr>
          <w:p w:rsidR="002354EC" w:rsidRPr="002354EC" w:rsidRDefault="002354EC" w:rsidP="00441C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  <w:vMerge/>
          </w:tcPr>
          <w:p w:rsidR="002354EC" w:rsidRPr="002354EC" w:rsidRDefault="002354EC" w:rsidP="00441C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vMerge/>
          </w:tcPr>
          <w:p w:rsidR="002354EC" w:rsidRPr="002354EC" w:rsidRDefault="002354EC" w:rsidP="00441C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gridSpan w:val="2"/>
            <w:vMerge w:val="restart"/>
          </w:tcPr>
          <w:p w:rsidR="002354EC" w:rsidRPr="002354EC" w:rsidRDefault="002354EC" w:rsidP="002354EC">
            <w:pPr>
              <w:rPr>
                <w:rFonts w:ascii="Times New Roman" w:hAnsi="Times New Roman" w:cs="Times New Roman"/>
              </w:rPr>
            </w:pPr>
            <w:r w:rsidRPr="002354EC">
              <w:rPr>
                <w:rFonts w:ascii="Times New Roman" w:hAnsi="Times New Roman" w:cs="Times New Roman"/>
              </w:rPr>
              <w:t>(заполняет отве</w:t>
            </w:r>
            <w:r w:rsidRPr="002354EC">
              <w:rPr>
                <w:rFonts w:ascii="Times New Roman" w:hAnsi="Times New Roman" w:cs="Times New Roman"/>
              </w:rPr>
              <w:t>т</w:t>
            </w:r>
            <w:r w:rsidRPr="002354EC">
              <w:rPr>
                <w:rFonts w:ascii="Times New Roman" w:hAnsi="Times New Roman" w:cs="Times New Roman"/>
              </w:rPr>
              <w:t>ственный испо</w:t>
            </w:r>
            <w:r w:rsidRPr="002354EC">
              <w:rPr>
                <w:rFonts w:ascii="Times New Roman" w:hAnsi="Times New Roman" w:cs="Times New Roman"/>
              </w:rPr>
              <w:t>л</w:t>
            </w:r>
            <w:r w:rsidRPr="002354EC">
              <w:rPr>
                <w:rFonts w:ascii="Times New Roman" w:hAnsi="Times New Roman" w:cs="Times New Roman"/>
              </w:rPr>
              <w:t>нитель)</w:t>
            </w:r>
          </w:p>
          <w:p w:rsidR="002354EC" w:rsidRPr="002354EC" w:rsidRDefault="002354EC" w:rsidP="00441C0F">
            <w:pPr>
              <w:rPr>
                <w:rFonts w:ascii="Times New Roman" w:hAnsi="Times New Roman" w:cs="Times New Roman"/>
              </w:rPr>
            </w:pPr>
          </w:p>
        </w:tc>
      </w:tr>
      <w:tr w:rsidR="002354EC" w:rsidRPr="002354EC" w:rsidTr="0012771F">
        <w:tc>
          <w:tcPr>
            <w:tcW w:w="1183" w:type="dxa"/>
            <w:vMerge/>
          </w:tcPr>
          <w:p w:rsidR="002354EC" w:rsidRPr="002354EC" w:rsidRDefault="002354EC" w:rsidP="005E12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vMerge/>
          </w:tcPr>
          <w:p w:rsidR="002354EC" w:rsidRPr="002354EC" w:rsidRDefault="002354EC" w:rsidP="005E12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gridSpan w:val="2"/>
          </w:tcPr>
          <w:p w:rsidR="002354EC" w:rsidRPr="002354EC" w:rsidRDefault="002354EC" w:rsidP="000A0568">
            <w:pPr>
              <w:jc w:val="center"/>
              <w:rPr>
                <w:rFonts w:ascii="Times New Roman" w:hAnsi="Times New Roman" w:cs="Times New Roman"/>
              </w:rPr>
            </w:pPr>
            <w:r w:rsidRPr="002354EC">
              <w:rPr>
                <w:rFonts w:ascii="Times New Roman" w:hAnsi="Times New Roman" w:cs="Times New Roman"/>
              </w:rPr>
              <w:t>на Ед</w:t>
            </w:r>
            <w:r w:rsidRPr="002354EC">
              <w:rPr>
                <w:rFonts w:ascii="Times New Roman" w:hAnsi="Times New Roman" w:cs="Times New Roman"/>
              </w:rPr>
              <w:t>и</w:t>
            </w:r>
            <w:r w:rsidRPr="002354EC">
              <w:rPr>
                <w:rFonts w:ascii="Times New Roman" w:hAnsi="Times New Roman" w:cs="Times New Roman"/>
              </w:rPr>
              <w:t>ном по</w:t>
            </w:r>
            <w:r w:rsidRPr="002354EC">
              <w:rPr>
                <w:rFonts w:ascii="Times New Roman" w:hAnsi="Times New Roman" w:cs="Times New Roman"/>
              </w:rPr>
              <w:t>р</w:t>
            </w:r>
            <w:r w:rsidRPr="002354EC">
              <w:rPr>
                <w:rFonts w:ascii="Times New Roman" w:hAnsi="Times New Roman" w:cs="Times New Roman"/>
              </w:rPr>
              <w:t>тале гос</w:t>
            </w:r>
            <w:r w:rsidRPr="002354EC">
              <w:rPr>
                <w:rFonts w:ascii="Times New Roman" w:hAnsi="Times New Roman" w:cs="Times New Roman"/>
              </w:rPr>
              <w:t>у</w:t>
            </w:r>
            <w:r w:rsidRPr="002354EC">
              <w:rPr>
                <w:rFonts w:ascii="Times New Roman" w:hAnsi="Times New Roman" w:cs="Times New Roman"/>
              </w:rPr>
              <w:t>да</w:t>
            </w:r>
            <w:r w:rsidRPr="002354EC">
              <w:rPr>
                <w:rFonts w:ascii="Times New Roman" w:hAnsi="Times New Roman" w:cs="Times New Roman"/>
              </w:rPr>
              <w:t>р</w:t>
            </w:r>
            <w:r w:rsidRPr="002354EC">
              <w:rPr>
                <w:rFonts w:ascii="Times New Roman" w:hAnsi="Times New Roman" w:cs="Times New Roman"/>
              </w:rPr>
              <w:t>ственных и мун</w:t>
            </w:r>
            <w:r w:rsidRPr="002354EC">
              <w:rPr>
                <w:rFonts w:ascii="Times New Roman" w:hAnsi="Times New Roman" w:cs="Times New Roman"/>
              </w:rPr>
              <w:t>и</w:t>
            </w:r>
            <w:r w:rsidRPr="002354EC">
              <w:rPr>
                <w:rFonts w:ascii="Times New Roman" w:hAnsi="Times New Roman" w:cs="Times New Roman"/>
              </w:rPr>
              <w:t>ц</w:t>
            </w:r>
            <w:r w:rsidRPr="002354EC">
              <w:rPr>
                <w:rFonts w:ascii="Times New Roman" w:hAnsi="Times New Roman" w:cs="Times New Roman"/>
              </w:rPr>
              <w:t>и</w:t>
            </w:r>
            <w:r w:rsidRPr="002354EC">
              <w:rPr>
                <w:rFonts w:ascii="Times New Roman" w:hAnsi="Times New Roman" w:cs="Times New Roman"/>
              </w:rPr>
              <w:t>пал</w:t>
            </w:r>
            <w:r w:rsidRPr="002354EC">
              <w:rPr>
                <w:rFonts w:ascii="Times New Roman" w:hAnsi="Times New Roman" w:cs="Times New Roman"/>
              </w:rPr>
              <w:t>ь</w:t>
            </w:r>
            <w:r w:rsidRPr="002354EC">
              <w:rPr>
                <w:rFonts w:ascii="Times New Roman" w:hAnsi="Times New Roman" w:cs="Times New Roman"/>
              </w:rPr>
              <w:t>ных услуг</w:t>
            </w:r>
          </w:p>
        </w:tc>
        <w:tc>
          <w:tcPr>
            <w:tcW w:w="993" w:type="dxa"/>
          </w:tcPr>
          <w:p w:rsidR="002354EC" w:rsidRPr="002354EC" w:rsidRDefault="002354EC" w:rsidP="000A0568">
            <w:pPr>
              <w:jc w:val="center"/>
              <w:rPr>
                <w:rFonts w:ascii="Times New Roman" w:hAnsi="Times New Roman" w:cs="Times New Roman"/>
              </w:rPr>
            </w:pPr>
            <w:r w:rsidRPr="002354EC">
              <w:rPr>
                <w:rFonts w:ascii="Times New Roman" w:hAnsi="Times New Roman" w:cs="Times New Roman"/>
              </w:rPr>
              <w:t>на оф</w:t>
            </w:r>
            <w:r w:rsidRPr="002354EC">
              <w:rPr>
                <w:rFonts w:ascii="Times New Roman" w:hAnsi="Times New Roman" w:cs="Times New Roman"/>
              </w:rPr>
              <w:t>и</w:t>
            </w:r>
            <w:r w:rsidRPr="002354EC">
              <w:rPr>
                <w:rFonts w:ascii="Times New Roman" w:hAnsi="Times New Roman" w:cs="Times New Roman"/>
              </w:rPr>
              <w:t>циал</w:t>
            </w:r>
            <w:r w:rsidRPr="002354EC">
              <w:rPr>
                <w:rFonts w:ascii="Times New Roman" w:hAnsi="Times New Roman" w:cs="Times New Roman"/>
              </w:rPr>
              <w:t>ь</w:t>
            </w:r>
            <w:r w:rsidRPr="002354EC">
              <w:rPr>
                <w:rFonts w:ascii="Times New Roman" w:hAnsi="Times New Roman" w:cs="Times New Roman"/>
              </w:rPr>
              <w:t>ном сайте адм</w:t>
            </w:r>
            <w:r w:rsidRPr="002354EC">
              <w:rPr>
                <w:rFonts w:ascii="Times New Roman" w:hAnsi="Times New Roman" w:cs="Times New Roman"/>
              </w:rPr>
              <w:t>и</w:t>
            </w:r>
            <w:r w:rsidRPr="002354EC">
              <w:rPr>
                <w:rFonts w:ascii="Times New Roman" w:hAnsi="Times New Roman" w:cs="Times New Roman"/>
              </w:rPr>
              <w:t>нистр</w:t>
            </w:r>
            <w:r w:rsidRPr="002354EC">
              <w:rPr>
                <w:rFonts w:ascii="Times New Roman" w:hAnsi="Times New Roman" w:cs="Times New Roman"/>
              </w:rPr>
              <w:t>а</w:t>
            </w:r>
            <w:r w:rsidRPr="002354EC">
              <w:rPr>
                <w:rFonts w:ascii="Times New Roman" w:hAnsi="Times New Roman" w:cs="Times New Roman"/>
              </w:rPr>
              <w:t>ции Але</w:t>
            </w:r>
            <w:r w:rsidRPr="002354EC">
              <w:rPr>
                <w:rFonts w:ascii="Times New Roman" w:hAnsi="Times New Roman" w:cs="Times New Roman"/>
              </w:rPr>
              <w:t>к</w:t>
            </w:r>
            <w:r w:rsidRPr="002354EC">
              <w:rPr>
                <w:rFonts w:ascii="Times New Roman" w:hAnsi="Times New Roman" w:cs="Times New Roman"/>
              </w:rPr>
              <w:t>сан</w:t>
            </w:r>
            <w:r w:rsidRPr="002354EC">
              <w:rPr>
                <w:rFonts w:ascii="Times New Roman" w:hAnsi="Times New Roman" w:cs="Times New Roman"/>
              </w:rPr>
              <w:t>д</w:t>
            </w:r>
            <w:r w:rsidRPr="002354EC">
              <w:rPr>
                <w:rFonts w:ascii="Times New Roman" w:hAnsi="Times New Roman" w:cs="Times New Roman"/>
              </w:rPr>
              <w:t>ровск</w:t>
            </w:r>
            <w:r w:rsidRPr="002354EC">
              <w:rPr>
                <w:rFonts w:ascii="Times New Roman" w:hAnsi="Times New Roman" w:cs="Times New Roman"/>
              </w:rPr>
              <w:t>о</w:t>
            </w:r>
            <w:r w:rsidRPr="002354EC">
              <w:rPr>
                <w:rFonts w:ascii="Times New Roman" w:hAnsi="Times New Roman" w:cs="Times New Roman"/>
              </w:rPr>
              <w:t>го м</w:t>
            </w:r>
            <w:r w:rsidRPr="002354EC">
              <w:rPr>
                <w:rFonts w:ascii="Times New Roman" w:hAnsi="Times New Roman" w:cs="Times New Roman"/>
              </w:rPr>
              <w:t>у</w:t>
            </w:r>
            <w:r w:rsidRPr="002354EC">
              <w:rPr>
                <w:rFonts w:ascii="Times New Roman" w:hAnsi="Times New Roman" w:cs="Times New Roman"/>
              </w:rPr>
              <w:t>ниц</w:t>
            </w:r>
            <w:r w:rsidRPr="002354EC">
              <w:rPr>
                <w:rFonts w:ascii="Times New Roman" w:hAnsi="Times New Roman" w:cs="Times New Roman"/>
              </w:rPr>
              <w:t>и</w:t>
            </w:r>
            <w:r w:rsidRPr="002354EC">
              <w:rPr>
                <w:rFonts w:ascii="Times New Roman" w:hAnsi="Times New Roman" w:cs="Times New Roman"/>
              </w:rPr>
              <w:t>пальн</w:t>
            </w:r>
            <w:r w:rsidRPr="002354EC">
              <w:rPr>
                <w:rFonts w:ascii="Times New Roman" w:hAnsi="Times New Roman" w:cs="Times New Roman"/>
              </w:rPr>
              <w:t>о</w:t>
            </w:r>
            <w:r w:rsidRPr="002354EC">
              <w:rPr>
                <w:rFonts w:ascii="Times New Roman" w:hAnsi="Times New Roman" w:cs="Times New Roman"/>
              </w:rPr>
              <w:t>го ра</w:t>
            </w:r>
            <w:r w:rsidRPr="002354EC">
              <w:rPr>
                <w:rFonts w:ascii="Times New Roman" w:hAnsi="Times New Roman" w:cs="Times New Roman"/>
              </w:rPr>
              <w:t>й</w:t>
            </w:r>
            <w:r w:rsidRPr="002354EC">
              <w:rPr>
                <w:rFonts w:ascii="Times New Roman" w:hAnsi="Times New Roman" w:cs="Times New Roman"/>
              </w:rPr>
              <w:t>она</w:t>
            </w:r>
          </w:p>
        </w:tc>
        <w:tc>
          <w:tcPr>
            <w:tcW w:w="992" w:type="dxa"/>
            <w:vMerge/>
          </w:tcPr>
          <w:p w:rsidR="002354EC" w:rsidRPr="002354EC" w:rsidRDefault="002354EC" w:rsidP="000A05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Merge/>
          </w:tcPr>
          <w:p w:rsidR="002354EC" w:rsidRPr="002354EC" w:rsidRDefault="002354EC" w:rsidP="000A05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vMerge/>
          </w:tcPr>
          <w:p w:rsidR="002354EC" w:rsidRPr="002354EC" w:rsidRDefault="002354EC" w:rsidP="000A05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  <w:gridSpan w:val="2"/>
            <w:vMerge/>
          </w:tcPr>
          <w:p w:rsidR="002354EC" w:rsidRPr="002354EC" w:rsidRDefault="002354EC" w:rsidP="000A05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vMerge/>
          </w:tcPr>
          <w:p w:rsidR="002354EC" w:rsidRPr="002354EC" w:rsidRDefault="002354EC" w:rsidP="000A05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vMerge/>
          </w:tcPr>
          <w:p w:rsidR="002354EC" w:rsidRPr="002354EC" w:rsidRDefault="002354EC" w:rsidP="000A05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  <w:vMerge/>
          </w:tcPr>
          <w:p w:rsidR="002354EC" w:rsidRPr="002354EC" w:rsidRDefault="002354EC" w:rsidP="000A05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vMerge/>
          </w:tcPr>
          <w:p w:rsidR="002354EC" w:rsidRPr="002354EC" w:rsidRDefault="002354EC" w:rsidP="000A05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gridSpan w:val="2"/>
            <w:vMerge/>
          </w:tcPr>
          <w:p w:rsidR="002354EC" w:rsidRPr="002354EC" w:rsidRDefault="002354EC" w:rsidP="000A056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1C0F" w:rsidRPr="002354EC" w:rsidTr="0012771F">
        <w:tc>
          <w:tcPr>
            <w:tcW w:w="1183" w:type="dxa"/>
          </w:tcPr>
          <w:p w:rsidR="00BD65AF" w:rsidRPr="002354EC" w:rsidRDefault="00441C0F" w:rsidP="000A0568">
            <w:pPr>
              <w:jc w:val="center"/>
              <w:rPr>
                <w:rFonts w:ascii="Times New Roman" w:hAnsi="Times New Roman" w:cs="Times New Roman"/>
              </w:rPr>
            </w:pPr>
            <w:r w:rsidRPr="002354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6" w:type="dxa"/>
          </w:tcPr>
          <w:p w:rsidR="00BD65AF" w:rsidRPr="002354EC" w:rsidRDefault="00441C0F" w:rsidP="000A0568">
            <w:pPr>
              <w:jc w:val="center"/>
              <w:rPr>
                <w:rFonts w:ascii="Times New Roman" w:hAnsi="Times New Roman" w:cs="Times New Roman"/>
              </w:rPr>
            </w:pPr>
            <w:r w:rsidRPr="002354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28" w:type="dxa"/>
            <w:gridSpan w:val="3"/>
          </w:tcPr>
          <w:p w:rsidR="00BD65AF" w:rsidRPr="002354EC" w:rsidRDefault="00441C0F" w:rsidP="000A0568">
            <w:pPr>
              <w:jc w:val="center"/>
              <w:rPr>
                <w:rFonts w:ascii="Times New Roman" w:hAnsi="Times New Roman" w:cs="Times New Roman"/>
              </w:rPr>
            </w:pPr>
            <w:r w:rsidRPr="002354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BD65AF" w:rsidRPr="002354EC" w:rsidRDefault="00441C0F" w:rsidP="000A0568">
            <w:pPr>
              <w:jc w:val="center"/>
              <w:rPr>
                <w:rFonts w:ascii="Times New Roman" w:hAnsi="Times New Roman" w:cs="Times New Roman"/>
              </w:rPr>
            </w:pPr>
            <w:r w:rsidRPr="002354E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gridSpan w:val="2"/>
          </w:tcPr>
          <w:p w:rsidR="00BD65AF" w:rsidRPr="002354EC" w:rsidRDefault="00441C0F" w:rsidP="000A0568">
            <w:pPr>
              <w:jc w:val="center"/>
              <w:rPr>
                <w:rFonts w:ascii="Times New Roman" w:hAnsi="Times New Roman" w:cs="Times New Roman"/>
              </w:rPr>
            </w:pPr>
            <w:r w:rsidRPr="002354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  <w:gridSpan w:val="2"/>
          </w:tcPr>
          <w:p w:rsidR="00BD65AF" w:rsidRPr="002354EC" w:rsidRDefault="00441C0F" w:rsidP="000A0568">
            <w:pPr>
              <w:jc w:val="center"/>
              <w:rPr>
                <w:rFonts w:ascii="Times New Roman" w:hAnsi="Times New Roman" w:cs="Times New Roman"/>
              </w:rPr>
            </w:pPr>
            <w:r w:rsidRPr="002354E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04" w:type="dxa"/>
            <w:gridSpan w:val="2"/>
          </w:tcPr>
          <w:p w:rsidR="00BD65AF" w:rsidRPr="002354EC" w:rsidRDefault="00441C0F" w:rsidP="000A0568">
            <w:pPr>
              <w:jc w:val="center"/>
              <w:rPr>
                <w:rFonts w:ascii="Times New Roman" w:hAnsi="Times New Roman" w:cs="Times New Roman"/>
              </w:rPr>
            </w:pPr>
            <w:r w:rsidRPr="002354E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01" w:type="dxa"/>
          </w:tcPr>
          <w:p w:rsidR="00BD65AF" w:rsidRPr="002354EC" w:rsidRDefault="00441C0F" w:rsidP="000A0568">
            <w:pPr>
              <w:jc w:val="center"/>
              <w:rPr>
                <w:rFonts w:ascii="Times New Roman" w:hAnsi="Times New Roman" w:cs="Times New Roman"/>
              </w:rPr>
            </w:pPr>
            <w:r w:rsidRPr="002354E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23" w:type="dxa"/>
          </w:tcPr>
          <w:p w:rsidR="00BD65AF" w:rsidRPr="002354EC" w:rsidRDefault="00441C0F" w:rsidP="000A0568">
            <w:pPr>
              <w:jc w:val="center"/>
              <w:rPr>
                <w:rFonts w:ascii="Times New Roman" w:hAnsi="Times New Roman" w:cs="Times New Roman"/>
              </w:rPr>
            </w:pPr>
            <w:r w:rsidRPr="002354E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85" w:type="dxa"/>
          </w:tcPr>
          <w:p w:rsidR="00BD65AF" w:rsidRPr="002354EC" w:rsidRDefault="00441C0F" w:rsidP="000A0568">
            <w:pPr>
              <w:jc w:val="center"/>
              <w:rPr>
                <w:rFonts w:ascii="Times New Roman" w:hAnsi="Times New Roman" w:cs="Times New Roman"/>
              </w:rPr>
            </w:pPr>
            <w:r w:rsidRPr="002354E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66" w:type="dxa"/>
          </w:tcPr>
          <w:p w:rsidR="00BD65AF" w:rsidRPr="002354EC" w:rsidRDefault="00441C0F" w:rsidP="000A0568">
            <w:pPr>
              <w:jc w:val="center"/>
              <w:rPr>
                <w:rFonts w:ascii="Times New Roman" w:hAnsi="Times New Roman" w:cs="Times New Roman"/>
              </w:rPr>
            </w:pPr>
            <w:r w:rsidRPr="002354E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01" w:type="dxa"/>
          </w:tcPr>
          <w:p w:rsidR="00BD65AF" w:rsidRPr="002354EC" w:rsidRDefault="00441C0F" w:rsidP="000A0568">
            <w:pPr>
              <w:jc w:val="center"/>
              <w:rPr>
                <w:rFonts w:ascii="Times New Roman" w:hAnsi="Times New Roman" w:cs="Times New Roman"/>
              </w:rPr>
            </w:pPr>
            <w:r w:rsidRPr="002354E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17" w:type="dxa"/>
          </w:tcPr>
          <w:p w:rsidR="00BD65AF" w:rsidRPr="002354EC" w:rsidRDefault="00441C0F" w:rsidP="000A0568">
            <w:pPr>
              <w:jc w:val="center"/>
              <w:rPr>
                <w:rFonts w:ascii="Times New Roman" w:hAnsi="Times New Roman" w:cs="Times New Roman"/>
              </w:rPr>
            </w:pPr>
            <w:r w:rsidRPr="002354EC">
              <w:rPr>
                <w:rFonts w:ascii="Times New Roman" w:hAnsi="Times New Roman" w:cs="Times New Roman"/>
              </w:rPr>
              <w:t>13</w:t>
            </w:r>
          </w:p>
        </w:tc>
      </w:tr>
      <w:tr w:rsidR="00E61644" w:rsidRPr="002354EC" w:rsidTr="0012771F">
        <w:tc>
          <w:tcPr>
            <w:tcW w:w="1183" w:type="dxa"/>
          </w:tcPr>
          <w:p w:rsidR="00E61644" w:rsidRPr="002354EC" w:rsidRDefault="00E61644" w:rsidP="000A05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E61644" w:rsidRPr="002354EC" w:rsidRDefault="00E61644" w:rsidP="000A05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E61644" w:rsidRPr="002354EC" w:rsidRDefault="00E61644" w:rsidP="000A05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gridSpan w:val="2"/>
          </w:tcPr>
          <w:p w:rsidR="00E61644" w:rsidRPr="002354EC" w:rsidRDefault="00E61644" w:rsidP="000A05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61644" w:rsidRPr="002354EC" w:rsidRDefault="00E61644" w:rsidP="000A05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</w:tcPr>
          <w:p w:rsidR="00E61644" w:rsidRPr="002354EC" w:rsidRDefault="00E61644" w:rsidP="000A0568">
            <w:pPr>
              <w:jc w:val="center"/>
              <w:rPr>
                <w:rFonts w:ascii="Times New Roman" w:hAnsi="Times New Roman" w:cs="Times New Roman"/>
              </w:rPr>
            </w:pPr>
            <w:r w:rsidRPr="002354EC">
              <w:rPr>
                <w:rFonts w:ascii="Times New Roman" w:hAnsi="Times New Roman" w:cs="Times New Roman"/>
              </w:rPr>
              <w:t xml:space="preserve">кол-во </w:t>
            </w:r>
            <w:proofErr w:type="spellStart"/>
            <w:r w:rsidRPr="002354EC">
              <w:rPr>
                <w:rFonts w:ascii="Times New Roman" w:hAnsi="Times New Roman" w:cs="Times New Roman"/>
              </w:rPr>
              <w:t>физ</w:t>
            </w:r>
            <w:proofErr w:type="spellEnd"/>
            <w:r w:rsidRPr="002354EC">
              <w:rPr>
                <w:rFonts w:ascii="Times New Roman" w:hAnsi="Times New Roman" w:cs="Times New Roman"/>
              </w:rPr>
              <w:t>-лиц</w:t>
            </w:r>
          </w:p>
        </w:tc>
        <w:tc>
          <w:tcPr>
            <w:tcW w:w="671" w:type="dxa"/>
          </w:tcPr>
          <w:p w:rsidR="00E61644" w:rsidRPr="002354EC" w:rsidRDefault="00E61644" w:rsidP="000A0568">
            <w:pPr>
              <w:jc w:val="center"/>
              <w:rPr>
                <w:rFonts w:ascii="Times New Roman" w:hAnsi="Times New Roman" w:cs="Times New Roman"/>
              </w:rPr>
            </w:pPr>
            <w:r w:rsidRPr="002354EC">
              <w:rPr>
                <w:rFonts w:ascii="Times New Roman" w:hAnsi="Times New Roman" w:cs="Times New Roman"/>
              </w:rPr>
              <w:t xml:space="preserve">кол-во </w:t>
            </w:r>
            <w:proofErr w:type="spellStart"/>
            <w:r w:rsidRPr="002354EC">
              <w:rPr>
                <w:rFonts w:ascii="Times New Roman" w:hAnsi="Times New Roman" w:cs="Times New Roman"/>
              </w:rPr>
              <w:t>юр</w:t>
            </w:r>
            <w:proofErr w:type="gramStart"/>
            <w:r w:rsidRPr="002354EC">
              <w:rPr>
                <w:rFonts w:ascii="Times New Roman" w:hAnsi="Times New Roman" w:cs="Times New Roman"/>
              </w:rPr>
              <w:t>.л</w:t>
            </w:r>
            <w:proofErr w:type="gramEnd"/>
            <w:r w:rsidRPr="002354EC">
              <w:rPr>
                <w:rFonts w:ascii="Times New Roman" w:hAnsi="Times New Roman" w:cs="Times New Roman"/>
              </w:rPr>
              <w:t>иц</w:t>
            </w:r>
            <w:proofErr w:type="spellEnd"/>
          </w:p>
        </w:tc>
        <w:tc>
          <w:tcPr>
            <w:tcW w:w="567" w:type="dxa"/>
          </w:tcPr>
          <w:p w:rsidR="00E61644" w:rsidRPr="002354EC" w:rsidRDefault="00E61644" w:rsidP="000A0568">
            <w:pPr>
              <w:jc w:val="center"/>
              <w:rPr>
                <w:rFonts w:ascii="Times New Roman" w:hAnsi="Times New Roman" w:cs="Times New Roman"/>
              </w:rPr>
            </w:pPr>
            <w:r w:rsidRPr="002354EC">
              <w:rPr>
                <w:rFonts w:ascii="Times New Roman" w:hAnsi="Times New Roman" w:cs="Times New Roman"/>
              </w:rPr>
              <w:t>норма</w:t>
            </w:r>
          </w:p>
        </w:tc>
        <w:tc>
          <w:tcPr>
            <w:tcW w:w="708" w:type="dxa"/>
          </w:tcPr>
          <w:p w:rsidR="00E61644" w:rsidRPr="002354EC" w:rsidRDefault="00E61644" w:rsidP="000A0568">
            <w:pPr>
              <w:jc w:val="center"/>
              <w:rPr>
                <w:rFonts w:ascii="Times New Roman" w:hAnsi="Times New Roman" w:cs="Times New Roman"/>
              </w:rPr>
            </w:pPr>
            <w:r w:rsidRPr="002354EC">
              <w:rPr>
                <w:rFonts w:ascii="Times New Roman" w:hAnsi="Times New Roman" w:cs="Times New Roman"/>
              </w:rPr>
              <w:t>р</w:t>
            </w:r>
            <w:r w:rsidRPr="002354EC">
              <w:rPr>
                <w:rFonts w:ascii="Times New Roman" w:hAnsi="Times New Roman" w:cs="Times New Roman"/>
              </w:rPr>
              <w:t>е</w:t>
            </w:r>
            <w:r w:rsidRPr="002354EC">
              <w:rPr>
                <w:rFonts w:ascii="Times New Roman" w:hAnsi="Times New Roman" w:cs="Times New Roman"/>
              </w:rPr>
              <w:t>ал</w:t>
            </w:r>
            <w:r w:rsidRPr="002354EC">
              <w:rPr>
                <w:rFonts w:ascii="Times New Roman" w:hAnsi="Times New Roman" w:cs="Times New Roman"/>
              </w:rPr>
              <w:t>ь</w:t>
            </w:r>
            <w:r w:rsidRPr="002354EC">
              <w:rPr>
                <w:rFonts w:ascii="Times New Roman" w:hAnsi="Times New Roman" w:cs="Times New Roman"/>
              </w:rPr>
              <w:t>но</w:t>
            </w:r>
          </w:p>
        </w:tc>
        <w:tc>
          <w:tcPr>
            <w:tcW w:w="690" w:type="dxa"/>
          </w:tcPr>
          <w:p w:rsidR="00E61644" w:rsidRPr="002354EC" w:rsidRDefault="00E61644" w:rsidP="000A0568">
            <w:pPr>
              <w:jc w:val="center"/>
              <w:rPr>
                <w:rFonts w:ascii="Times New Roman" w:hAnsi="Times New Roman" w:cs="Times New Roman"/>
              </w:rPr>
            </w:pPr>
            <w:r w:rsidRPr="002354EC">
              <w:rPr>
                <w:rFonts w:ascii="Times New Roman" w:hAnsi="Times New Roman" w:cs="Times New Roman"/>
              </w:rPr>
              <w:t>норма</w:t>
            </w:r>
          </w:p>
        </w:tc>
        <w:tc>
          <w:tcPr>
            <w:tcW w:w="714" w:type="dxa"/>
          </w:tcPr>
          <w:p w:rsidR="00E61644" w:rsidRPr="002354EC" w:rsidRDefault="00E61644" w:rsidP="000A0568">
            <w:pPr>
              <w:jc w:val="center"/>
              <w:rPr>
                <w:rFonts w:ascii="Times New Roman" w:hAnsi="Times New Roman" w:cs="Times New Roman"/>
              </w:rPr>
            </w:pPr>
            <w:r w:rsidRPr="002354EC">
              <w:rPr>
                <w:rFonts w:ascii="Times New Roman" w:hAnsi="Times New Roman" w:cs="Times New Roman"/>
              </w:rPr>
              <w:t>р</w:t>
            </w:r>
            <w:r w:rsidRPr="002354EC">
              <w:rPr>
                <w:rFonts w:ascii="Times New Roman" w:hAnsi="Times New Roman" w:cs="Times New Roman"/>
              </w:rPr>
              <w:t>е</w:t>
            </w:r>
            <w:r w:rsidRPr="002354EC">
              <w:rPr>
                <w:rFonts w:ascii="Times New Roman" w:hAnsi="Times New Roman" w:cs="Times New Roman"/>
              </w:rPr>
              <w:t>ал</w:t>
            </w:r>
            <w:r w:rsidRPr="002354EC">
              <w:rPr>
                <w:rFonts w:ascii="Times New Roman" w:hAnsi="Times New Roman" w:cs="Times New Roman"/>
              </w:rPr>
              <w:t>ь</w:t>
            </w:r>
            <w:r w:rsidRPr="002354EC">
              <w:rPr>
                <w:rFonts w:ascii="Times New Roman" w:hAnsi="Times New Roman" w:cs="Times New Roman"/>
              </w:rPr>
              <w:t>но</w:t>
            </w:r>
          </w:p>
        </w:tc>
        <w:tc>
          <w:tcPr>
            <w:tcW w:w="1201" w:type="dxa"/>
          </w:tcPr>
          <w:p w:rsidR="00E61644" w:rsidRPr="002354EC" w:rsidRDefault="00E61644" w:rsidP="000A05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E61644" w:rsidRPr="002354EC" w:rsidRDefault="00E61644" w:rsidP="000A05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</w:tcPr>
          <w:p w:rsidR="00E61644" w:rsidRPr="002354EC" w:rsidRDefault="00E61644" w:rsidP="000A05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</w:tcPr>
          <w:p w:rsidR="00E61644" w:rsidRPr="002354EC" w:rsidRDefault="00E61644" w:rsidP="000A05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</w:tcPr>
          <w:p w:rsidR="00E61644" w:rsidRPr="002354EC" w:rsidRDefault="00E61644" w:rsidP="000A05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</w:tcPr>
          <w:p w:rsidR="00E61644" w:rsidRPr="002354EC" w:rsidRDefault="00E61644" w:rsidP="000A056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1644" w:rsidRPr="002354EC" w:rsidTr="0012771F">
        <w:tc>
          <w:tcPr>
            <w:tcW w:w="1183" w:type="dxa"/>
          </w:tcPr>
          <w:p w:rsidR="00E61644" w:rsidRPr="002354EC" w:rsidRDefault="00E61644" w:rsidP="000A05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E61644" w:rsidRPr="002354EC" w:rsidRDefault="00E61644" w:rsidP="000A05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E61644" w:rsidRPr="002354EC" w:rsidRDefault="00E61644" w:rsidP="000A05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gridSpan w:val="2"/>
          </w:tcPr>
          <w:p w:rsidR="00E61644" w:rsidRPr="002354EC" w:rsidRDefault="00E61644" w:rsidP="000A05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61644" w:rsidRPr="002354EC" w:rsidRDefault="00E61644" w:rsidP="000A05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</w:tcPr>
          <w:p w:rsidR="00E61644" w:rsidRPr="002354EC" w:rsidRDefault="00E61644" w:rsidP="000A05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</w:tcPr>
          <w:p w:rsidR="00E61644" w:rsidRPr="002354EC" w:rsidRDefault="00E61644" w:rsidP="000A05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61644" w:rsidRPr="002354EC" w:rsidRDefault="00E61644" w:rsidP="000A05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61644" w:rsidRPr="002354EC" w:rsidRDefault="00E61644" w:rsidP="000A05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</w:tcPr>
          <w:p w:rsidR="00E61644" w:rsidRPr="002354EC" w:rsidRDefault="00E61644" w:rsidP="000A05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E61644" w:rsidRPr="002354EC" w:rsidRDefault="00E61644" w:rsidP="000A05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</w:tcPr>
          <w:p w:rsidR="00E61644" w:rsidRPr="002354EC" w:rsidRDefault="00E61644" w:rsidP="000A05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E61644" w:rsidRPr="002354EC" w:rsidRDefault="00E61644" w:rsidP="000A05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</w:tcPr>
          <w:p w:rsidR="00E61644" w:rsidRPr="002354EC" w:rsidRDefault="00E61644" w:rsidP="000A05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</w:tcPr>
          <w:p w:rsidR="00E61644" w:rsidRPr="002354EC" w:rsidRDefault="00E61644" w:rsidP="000A05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</w:tcPr>
          <w:p w:rsidR="00E61644" w:rsidRPr="002354EC" w:rsidRDefault="00E61644" w:rsidP="000A05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</w:tcPr>
          <w:p w:rsidR="00E61644" w:rsidRPr="002354EC" w:rsidRDefault="00E61644" w:rsidP="000A056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45B42" w:rsidRDefault="00145B42" w:rsidP="00B34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145B42" w:rsidSect="00145B42">
          <w:pgSz w:w="16838" w:h="11906" w:orient="landscape"/>
          <w:pgMar w:top="568" w:right="1134" w:bottom="851" w:left="1134" w:header="709" w:footer="709" w:gutter="0"/>
          <w:cols w:space="708"/>
          <w:docGrid w:linePitch="360"/>
        </w:sectPr>
      </w:pPr>
    </w:p>
    <w:p w:rsidR="00A97C97" w:rsidRDefault="006737A9" w:rsidP="00A97C97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</w:p>
    <w:p w:rsidR="008F1662" w:rsidRPr="000111FA" w:rsidRDefault="008F1662" w:rsidP="0089732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111FA">
        <w:rPr>
          <w:rFonts w:ascii="Times New Roman" w:hAnsi="Times New Roman" w:cs="Times New Roman"/>
          <w:sz w:val="28"/>
          <w:szCs w:val="28"/>
        </w:rPr>
        <w:t xml:space="preserve">3. Мониторинг временных затрат заявителя на </w:t>
      </w:r>
      <w:r w:rsidR="000111FA">
        <w:rPr>
          <w:rFonts w:ascii="Times New Roman" w:hAnsi="Times New Roman" w:cs="Times New Roman"/>
          <w:sz w:val="28"/>
          <w:szCs w:val="28"/>
        </w:rPr>
        <w:t>получение муниципальной услуги:</w:t>
      </w:r>
    </w:p>
    <w:p w:rsidR="008F1662" w:rsidRPr="000111FA" w:rsidRDefault="008F1662" w:rsidP="00011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1FA">
        <w:rPr>
          <w:rFonts w:ascii="Times New Roman" w:hAnsi="Times New Roman" w:cs="Times New Roman"/>
          <w:sz w:val="28"/>
          <w:szCs w:val="28"/>
        </w:rPr>
        <w:t xml:space="preserve">     1) мониторинг временных затрат заявителя на получение муниципальной услуги проводится с ис</w:t>
      </w:r>
      <w:r w:rsidR="000111FA">
        <w:rPr>
          <w:rFonts w:ascii="Times New Roman" w:hAnsi="Times New Roman" w:cs="Times New Roman"/>
          <w:sz w:val="28"/>
          <w:szCs w:val="28"/>
        </w:rPr>
        <w:t>пользованием следующих методов:</w:t>
      </w:r>
    </w:p>
    <w:p w:rsidR="008F1662" w:rsidRPr="000111FA" w:rsidRDefault="008F1662" w:rsidP="00011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1FA">
        <w:rPr>
          <w:rFonts w:ascii="Times New Roman" w:hAnsi="Times New Roman" w:cs="Times New Roman"/>
          <w:sz w:val="28"/>
          <w:szCs w:val="28"/>
        </w:rPr>
        <w:t xml:space="preserve">     а) метод изучения административных регламентов по пред</w:t>
      </w:r>
      <w:r w:rsidR="000111FA">
        <w:rPr>
          <w:rFonts w:ascii="Times New Roman" w:hAnsi="Times New Roman" w:cs="Times New Roman"/>
          <w:sz w:val="28"/>
          <w:szCs w:val="28"/>
        </w:rPr>
        <w:t>оставлению муниципальных услуг;</w:t>
      </w:r>
    </w:p>
    <w:p w:rsidR="008F1662" w:rsidRPr="000111FA" w:rsidRDefault="008F1662" w:rsidP="00011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1FA">
        <w:rPr>
          <w:rFonts w:ascii="Times New Roman" w:hAnsi="Times New Roman" w:cs="Times New Roman"/>
          <w:sz w:val="28"/>
          <w:szCs w:val="28"/>
        </w:rPr>
        <w:t xml:space="preserve">     б) интервьюировани</w:t>
      </w:r>
      <w:r w:rsidR="000111FA">
        <w:rPr>
          <w:rFonts w:ascii="Times New Roman" w:hAnsi="Times New Roman" w:cs="Times New Roman"/>
          <w:sz w:val="28"/>
          <w:szCs w:val="28"/>
        </w:rPr>
        <w:t>е или анкетирование заявителей;</w:t>
      </w:r>
    </w:p>
    <w:p w:rsidR="008F1662" w:rsidRPr="000111FA" w:rsidRDefault="008F1662" w:rsidP="00011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1FA">
        <w:rPr>
          <w:rFonts w:ascii="Times New Roman" w:hAnsi="Times New Roman" w:cs="Times New Roman"/>
          <w:sz w:val="28"/>
          <w:szCs w:val="28"/>
        </w:rPr>
        <w:t xml:space="preserve">     2) индекс уровня временных затрат на получение муниципальной услуги рассчитывается по формуле (3), как среднее арифметическое суммы ответов респондентов на вопросы анке</w:t>
      </w:r>
      <w:r w:rsidR="000111FA">
        <w:rPr>
          <w:rFonts w:ascii="Times New Roman" w:hAnsi="Times New Roman" w:cs="Times New Roman"/>
          <w:sz w:val="28"/>
          <w:szCs w:val="28"/>
        </w:rPr>
        <w:t>ты, представленные в таблице 6:</w:t>
      </w:r>
    </w:p>
    <w:p w:rsidR="008F1662" w:rsidRPr="000111FA" w:rsidRDefault="008F1662" w:rsidP="000111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111FA">
        <w:rPr>
          <w:rFonts w:ascii="Times New Roman" w:hAnsi="Times New Roman" w:cs="Times New Roman"/>
          <w:sz w:val="28"/>
          <w:szCs w:val="28"/>
        </w:rPr>
        <w:t>Квр</w:t>
      </w:r>
      <w:proofErr w:type="spellEnd"/>
      <w:r w:rsidRPr="000111FA">
        <w:rPr>
          <w:rFonts w:ascii="Times New Roman" w:hAnsi="Times New Roman" w:cs="Times New Roman"/>
          <w:sz w:val="28"/>
          <w:szCs w:val="28"/>
        </w:rPr>
        <w:t xml:space="preserve"> = (</w:t>
      </w:r>
      <w:proofErr w:type="spellStart"/>
      <w:r w:rsidRPr="000111FA">
        <w:rPr>
          <w:rFonts w:ascii="Times New Roman" w:hAnsi="Times New Roman" w:cs="Times New Roman"/>
          <w:sz w:val="28"/>
          <w:szCs w:val="28"/>
        </w:rPr>
        <w:t>Sвр</w:t>
      </w:r>
      <w:proofErr w:type="spellEnd"/>
      <w:r w:rsidRPr="000111FA">
        <w:rPr>
          <w:rFonts w:ascii="Times New Roman" w:hAnsi="Times New Roman" w:cs="Times New Roman"/>
          <w:sz w:val="28"/>
          <w:szCs w:val="28"/>
        </w:rPr>
        <w:t xml:space="preserve"> / N</w:t>
      </w:r>
      <w:proofErr w:type="gramStart"/>
      <w:r w:rsidRPr="000111FA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0111FA">
        <w:rPr>
          <w:rFonts w:ascii="Times New Roman" w:hAnsi="Times New Roman" w:cs="Times New Roman"/>
          <w:sz w:val="28"/>
          <w:szCs w:val="28"/>
        </w:rPr>
        <w:t xml:space="preserve"> * 100% , (3)</w:t>
      </w:r>
    </w:p>
    <w:p w:rsidR="008F1662" w:rsidRPr="000111FA" w:rsidRDefault="000111FA" w:rsidP="00B34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где:</w:t>
      </w:r>
      <w:r w:rsidR="008F1662" w:rsidRPr="000111F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F1662" w:rsidRPr="000111FA" w:rsidRDefault="008F1662" w:rsidP="00B34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11FA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0111FA">
        <w:rPr>
          <w:rFonts w:ascii="Times New Roman" w:hAnsi="Times New Roman" w:cs="Times New Roman"/>
          <w:sz w:val="28"/>
          <w:szCs w:val="28"/>
        </w:rPr>
        <w:t>Квр</w:t>
      </w:r>
      <w:proofErr w:type="spellEnd"/>
      <w:r w:rsidRPr="000111FA">
        <w:rPr>
          <w:rFonts w:ascii="Times New Roman" w:hAnsi="Times New Roman" w:cs="Times New Roman"/>
          <w:sz w:val="28"/>
          <w:szCs w:val="28"/>
        </w:rPr>
        <w:t xml:space="preserve"> - </w:t>
      </w:r>
      <w:r w:rsidR="000111FA">
        <w:rPr>
          <w:rFonts w:ascii="Times New Roman" w:hAnsi="Times New Roman" w:cs="Times New Roman"/>
          <w:sz w:val="28"/>
          <w:szCs w:val="28"/>
        </w:rPr>
        <w:t>индекс уровня временных затрат,</w:t>
      </w:r>
      <w:r w:rsidRPr="000111FA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8F1662" w:rsidRPr="000111FA" w:rsidRDefault="008F1662" w:rsidP="00B34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11FA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proofErr w:type="gramStart"/>
      <w:r w:rsidRPr="000111FA">
        <w:rPr>
          <w:rFonts w:ascii="Times New Roman" w:hAnsi="Times New Roman" w:cs="Times New Roman"/>
          <w:sz w:val="28"/>
          <w:szCs w:val="28"/>
        </w:rPr>
        <w:t>S</w:t>
      </w:r>
      <w:proofErr w:type="gramEnd"/>
      <w:r w:rsidRPr="000111FA">
        <w:rPr>
          <w:rFonts w:ascii="Times New Roman" w:hAnsi="Times New Roman" w:cs="Times New Roman"/>
          <w:sz w:val="28"/>
          <w:szCs w:val="28"/>
        </w:rPr>
        <w:t>вр</w:t>
      </w:r>
      <w:proofErr w:type="spellEnd"/>
      <w:r w:rsidRPr="000111FA">
        <w:rPr>
          <w:rFonts w:ascii="Times New Roman" w:hAnsi="Times New Roman" w:cs="Times New Roman"/>
          <w:sz w:val="28"/>
          <w:szCs w:val="28"/>
        </w:rPr>
        <w:t xml:space="preserve"> - сумма баллов по вопросам, определяющи</w:t>
      </w:r>
      <w:r w:rsidR="000111FA">
        <w:rPr>
          <w:rFonts w:ascii="Times New Roman" w:hAnsi="Times New Roman" w:cs="Times New Roman"/>
          <w:sz w:val="28"/>
          <w:szCs w:val="28"/>
        </w:rPr>
        <w:t>м временные затраты з</w:t>
      </w:r>
      <w:r w:rsidR="000111FA">
        <w:rPr>
          <w:rFonts w:ascii="Times New Roman" w:hAnsi="Times New Roman" w:cs="Times New Roman"/>
          <w:sz w:val="28"/>
          <w:szCs w:val="28"/>
        </w:rPr>
        <w:t>а</w:t>
      </w:r>
      <w:r w:rsidR="000111FA">
        <w:rPr>
          <w:rFonts w:ascii="Times New Roman" w:hAnsi="Times New Roman" w:cs="Times New Roman"/>
          <w:sz w:val="28"/>
          <w:szCs w:val="28"/>
        </w:rPr>
        <w:t>явителей,</w:t>
      </w:r>
    </w:p>
    <w:p w:rsidR="008F1662" w:rsidRPr="000111FA" w:rsidRDefault="008F1662" w:rsidP="00B34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11FA">
        <w:rPr>
          <w:rFonts w:ascii="Times New Roman" w:hAnsi="Times New Roman" w:cs="Times New Roman"/>
          <w:sz w:val="28"/>
          <w:szCs w:val="28"/>
        </w:rPr>
        <w:t xml:space="preserve">     N - количество респондентов.</w:t>
      </w:r>
    </w:p>
    <w:p w:rsidR="008F1662" w:rsidRPr="000111FA" w:rsidRDefault="000111FA" w:rsidP="00B34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F1662" w:rsidRDefault="008F1662" w:rsidP="000111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111FA">
        <w:rPr>
          <w:rFonts w:ascii="Times New Roman" w:hAnsi="Times New Roman" w:cs="Times New Roman"/>
          <w:sz w:val="28"/>
          <w:szCs w:val="28"/>
        </w:rPr>
        <w:t xml:space="preserve">     Таблица 6 </w:t>
      </w:r>
    </w:p>
    <w:p w:rsidR="0089732B" w:rsidRPr="000111FA" w:rsidRDefault="0089732B" w:rsidP="000111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F1662" w:rsidRDefault="008F1662" w:rsidP="00145B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11FA">
        <w:rPr>
          <w:rFonts w:ascii="Times New Roman" w:hAnsi="Times New Roman" w:cs="Times New Roman"/>
          <w:sz w:val="28"/>
          <w:szCs w:val="28"/>
        </w:rPr>
        <w:t>Вопросы анкеты, участвующие в расчете индекса уровня временных затрат заявителя на получение муниципальной услуги</w:t>
      </w:r>
    </w:p>
    <w:p w:rsidR="00145B42" w:rsidRDefault="00145B42" w:rsidP="00145B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1560"/>
        <w:gridCol w:w="2551"/>
        <w:gridCol w:w="709"/>
        <w:gridCol w:w="5209"/>
      </w:tblGrid>
      <w:tr w:rsidR="00145B42" w:rsidTr="0089732B">
        <w:tc>
          <w:tcPr>
            <w:tcW w:w="1560" w:type="dxa"/>
          </w:tcPr>
          <w:p w:rsidR="00145B42" w:rsidRDefault="00145B42" w:rsidP="00145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1FA">
              <w:rPr>
                <w:rFonts w:ascii="Times New Roman" w:hAnsi="Times New Roman" w:cs="Times New Roman"/>
                <w:sz w:val="28"/>
                <w:szCs w:val="28"/>
              </w:rPr>
              <w:t>Порядк</w:t>
            </w:r>
            <w:r w:rsidRPr="000111F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111FA">
              <w:rPr>
                <w:rFonts w:ascii="Times New Roman" w:hAnsi="Times New Roman" w:cs="Times New Roman"/>
                <w:sz w:val="28"/>
                <w:szCs w:val="28"/>
              </w:rPr>
              <w:t>вый номер вопроса в анкете</w:t>
            </w:r>
          </w:p>
        </w:tc>
        <w:tc>
          <w:tcPr>
            <w:tcW w:w="2551" w:type="dxa"/>
          </w:tcPr>
          <w:p w:rsidR="00145B42" w:rsidRDefault="00145B42" w:rsidP="00145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1FA">
              <w:rPr>
                <w:rFonts w:ascii="Times New Roman" w:hAnsi="Times New Roman" w:cs="Times New Roman"/>
                <w:sz w:val="28"/>
                <w:szCs w:val="28"/>
              </w:rPr>
              <w:t>Вопрос анкеты</w:t>
            </w:r>
          </w:p>
        </w:tc>
        <w:tc>
          <w:tcPr>
            <w:tcW w:w="5918" w:type="dxa"/>
            <w:gridSpan w:val="2"/>
          </w:tcPr>
          <w:p w:rsidR="00145B42" w:rsidRPr="000111FA" w:rsidRDefault="00145B42" w:rsidP="00145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1FA">
              <w:rPr>
                <w:rFonts w:ascii="Times New Roman" w:hAnsi="Times New Roman" w:cs="Times New Roman"/>
                <w:sz w:val="28"/>
                <w:szCs w:val="28"/>
              </w:rPr>
              <w:t>Шкала ответов для подсчета индекса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11FA">
              <w:rPr>
                <w:rFonts w:ascii="Times New Roman" w:hAnsi="Times New Roman" w:cs="Times New Roman"/>
                <w:sz w:val="28"/>
                <w:szCs w:val="28"/>
              </w:rPr>
              <w:t>уровня временных затрат</w:t>
            </w:r>
          </w:p>
          <w:p w:rsidR="00145B42" w:rsidRDefault="00145B42" w:rsidP="00145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5B42" w:rsidTr="0089732B">
        <w:tc>
          <w:tcPr>
            <w:tcW w:w="1560" w:type="dxa"/>
            <w:vMerge w:val="restart"/>
          </w:tcPr>
          <w:p w:rsidR="00145B42" w:rsidRDefault="00145B42" w:rsidP="00145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1F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551" w:type="dxa"/>
            <w:vMerge w:val="restart"/>
          </w:tcPr>
          <w:p w:rsidR="00145B42" w:rsidRPr="000111FA" w:rsidRDefault="00145B42" w:rsidP="00145B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1FA">
              <w:rPr>
                <w:rFonts w:ascii="Times New Roman" w:hAnsi="Times New Roman" w:cs="Times New Roman"/>
                <w:sz w:val="28"/>
                <w:szCs w:val="28"/>
              </w:rPr>
              <w:t>Сколько раз Вам приходилось п</w:t>
            </w:r>
            <w:r w:rsidRPr="000111F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111FA">
              <w:rPr>
                <w:rFonts w:ascii="Times New Roman" w:hAnsi="Times New Roman" w:cs="Times New Roman"/>
                <w:sz w:val="28"/>
                <w:szCs w:val="28"/>
              </w:rPr>
              <w:t xml:space="preserve">сещать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структу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ное </w:t>
            </w:r>
            <w:r w:rsidRPr="000111FA">
              <w:rPr>
                <w:rFonts w:ascii="Times New Roman" w:hAnsi="Times New Roman" w:cs="Times New Roman"/>
                <w:sz w:val="28"/>
                <w:szCs w:val="28"/>
              </w:rPr>
              <w:t>подразделение для получения м</w:t>
            </w:r>
            <w:r w:rsidRPr="000111F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0111FA">
              <w:rPr>
                <w:rFonts w:ascii="Times New Roman" w:hAnsi="Times New Roman" w:cs="Times New Roman"/>
                <w:sz w:val="28"/>
                <w:szCs w:val="28"/>
              </w:rPr>
              <w:t>ниципальной усл</w:t>
            </w:r>
            <w:r w:rsidRPr="000111F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0111FA">
              <w:rPr>
                <w:rFonts w:ascii="Times New Roman" w:hAnsi="Times New Roman" w:cs="Times New Roman"/>
                <w:sz w:val="28"/>
                <w:szCs w:val="28"/>
              </w:rPr>
              <w:t>ги</w:t>
            </w:r>
          </w:p>
          <w:p w:rsidR="00145B42" w:rsidRDefault="00145B42" w:rsidP="00145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45B42" w:rsidRDefault="00145B42" w:rsidP="00145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1F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09" w:type="dxa"/>
          </w:tcPr>
          <w:p w:rsidR="00145B42" w:rsidRPr="000111FA" w:rsidRDefault="00145B42" w:rsidP="00145B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1FA">
              <w:rPr>
                <w:rFonts w:ascii="Times New Roman" w:hAnsi="Times New Roman" w:cs="Times New Roman"/>
                <w:sz w:val="28"/>
                <w:szCs w:val="28"/>
              </w:rPr>
              <w:t xml:space="preserve">число обращений не более 2 </w:t>
            </w:r>
          </w:p>
          <w:p w:rsidR="00145B42" w:rsidRDefault="00145B42" w:rsidP="00145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5B42" w:rsidTr="0089732B">
        <w:tc>
          <w:tcPr>
            <w:tcW w:w="1560" w:type="dxa"/>
            <w:vMerge/>
          </w:tcPr>
          <w:p w:rsidR="00145B42" w:rsidRDefault="00145B42" w:rsidP="00145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145B42" w:rsidRDefault="00145B42" w:rsidP="00145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45B42" w:rsidRDefault="00145B42" w:rsidP="00145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1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09" w:type="dxa"/>
          </w:tcPr>
          <w:p w:rsidR="00145B42" w:rsidRPr="000111FA" w:rsidRDefault="00145B42" w:rsidP="00145B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1FA">
              <w:rPr>
                <w:rFonts w:ascii="Times New Roman" w:hAnsi="Times New Roman" w:cs="Times New Roman"/>
                <w:sz w:val="28"/>
                <w:szCs w:val="28"/>
              </w:rPr>
              <w:t xml:space="preserve">число обращений от 2 до 4 </w:t>
            </w:r>
          </w:p>
          <w:p w:rsidR="00145B42" w:rsidRDefault="00145B42" w:rsidP="00145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5B42" w:rsidTr="0089732B">
        <w:tc>
          <w:tcPr>
            <w:tcW w:w="1560" w:type="dxa"/>
            <w:vMerge/>
          </w:tcPr>
          <w:p w:rsidR="00145B42" w:rsidRDefault="00145B42" w:rsidP="00145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145B42" w:rsidRDefault="00145B42" w:rsidP="00145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45B42" w:rsidRDefault="00145B42" w:rsidP="00145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1F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209" w:type="dxa"/>
          </w:tcPr>
          <w:p w:rsidR="00145B42" w:rsidRPr="000111FA" w:rsidRDefault="00145B42" w:rsidP="00145B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1FA">
              <w:rPr>
                <w:rFonts w:ascii="Times New Roman" w:hAnsi="Times New Roman" w:cs="Times New Roman"/>
                <w:sz w:val="28"/>
                <w:szCs w:val="28"/>
              </w:rPr>
              <w:t xml:space="preserve">число обращений более чем на 4 </w:t>
            </w:r>
          </w:p>
          <w:p w:rsidR="00145B42" w:rsidRDefault="00145B42" w:rsidP="00145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5B42" w:rsidTr="0089732B">
        <w:tc>
          <w:tcPr>
            <w:tcW w:w="1560" w:type="dxa"/>
            <w:vMerge w:val="restart"/>
          </w:tcPr>
          <w:p w:rsidR="00145B42" w:rsidRDefault="00145B42" w:rsidP="00145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1FA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551" w:type="dxa"/>
            <w:vMerge w:val="restart"/>
          </w:tcPr>
          <w:p w:rsidR="00145B42" w:rsidRDefault="00145B42" w:rsidP="00145B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1FA">
              <w:rPr>
                <w:rFonts w:ascii="Times New Roman" w:hAnsi="Times New Roman" w:cs="Times New Roman"/>
                <w:sz w:val="28"/>
                <w:szCs w:val="28"/>
              </w:rPr>
              <w:t>Сколько времени потрачено на по</w:t>
            </w:r>
            <w:r w:rsidRPr="000111F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0111FA">
              <w:rPr>
                <w:rFonts w:ascii="Times New Roman" w:hAnsi="Times New Roman" w:cs="Times New Roman"/>
                <w:sz w:val="28"/>
                <w:szCs w:val="28"/>
              </w:rPr>
              <w:t>готовку пакета д</w:t>
            </w:r>
            <w:r w:rsidRPr="000111F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111FA">
              <w:rPr>
                <w:rFonts w:ascii="Times New Roman" w:hAnsi="Times New Roman" w:cs="Times New Roman"/>
                <w:sz w:val="28"/>
                <w:szCs w:val="28"/>
              </w:rPr>
              <w:t>кументов для п</w:t>
            </w:r>
            <w:r w:rsidRPr="000111F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111FA">
              <w:rPr>
                <w:rFonts w:ascii="Times New Roman" w:hAnsi="Times New Roman" w:cs="Times New Roman"/>
                <w:sz w:val="28"/>
                <w:szCs w:val="28"/>
              </w:rPr>
              <w:t>лучения муниц</w:t>
            </w:r>
            <w:r w:rsidRPr="000111F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111FA">
              <w:rPr>
                <w:rFonts w:ascii="Times New Roman" w:hAnsi="Times New Roman" w:cs="Times New Roman"/>
                <w:sz w:val="28"/>
                <w:szCs w:val="28"/>
              </w:rPr>
              <w:t>пальной услуги</w:t>
            </w:r>
          </w:p>
        </w:tc>
        <w:tc>
          <w:tcPr>
            <w:tcW w:w="709" w:type="dxa"/>
          </w:tcPr>
          <w:p w:rsidR="00145B42" w:rsidRDefault="00145B42" w:rsidP="00145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1F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09" w:type="dxa"/>
          </w:tcPr>
          <w:p w:rsidR="00145B42" w:rsidRPr="000111FA" w:rsidRDefault="00145B42" w:rsidP="00145B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1FA">
              <w:rPr>
                <w:rFonts w:ascii="Times New Roman" w:hAnsi="Times New Roman" w:cs="Times New Roman"/>
                <w:sz w:val="28"/>
                <w:szCs w:val="28"/>
              </w:rPr>
              <w:t>число обращений соответствует устано</w:t>
            </w:r>
            <w:r w:rsidRPr="000111F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0111FA">
              <w:rPr>
                <w:rFonts w:ascii="Times New Roman" w:hAnsi="Times New Roman" w:cs="Times New Roman"/>
                <w:sz w:val="28"/>
                <w:szCs w:val="28"/>
              </w:rPr>
              <w:t xml:space="preserve">ленной норме </w:t>
            </w:r>
          </w:p>
          <w:p w:rsidR="00145B42" w:rsidRDefault="00145B42" w:rsidP="00145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5B42" w:rsidTr="0089732B">
        <w:tc>
          <w:tcPr>
            <w:tcW w:w="1560" w:type="dxa"/>
            <w:vMerge/>
          </w:tcPr>
          <w:p w:rsidR="00145B42" w:rsidRDefault="00145B42" w:rsidP="00145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145B42" w:rsidRDefault="00145B42" w:rsidP="00145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45B42" w:rsidRDefault="00145B42" w:rsidP="00145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1F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09" w:type="dxa"/>
          </w:tcPr>
          <w:p w:rsidR="00145B42" w:rsidRPr="000111FA" w:rsidRDefault="00145B42" w:rsidP="00145B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1FA">
              <w:rPr>
                <w:rFonts w:ascii="Times New Roman" w:hAnsi="Times New Roman" w:cs="Times New Roman"/>
                <w:sz w:val="28"/>
                <w:szCs w:val="28"/>
              </w:rPr>
              <w:t>число обращений превышает устано</w:t>
            </w:r>
            <w:r w:rsidRPr="000111F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0111FA">
              <w:rPr>
                <w:rFonts w:ascii="Times New Roman" w:hAnsi="Times New Roman" w:cs="Times New Roman"/>
                <w:sz w:val="28"/>
                <w:szCs w:val="28"/>
              </w:rPr>
              <w:t xml:space="preserve">ленную норму на 2 посещения </w:t>
            </w:r>
          </w:p>
          <w:p w:rsidR="00145B42" w:rsidRDefault="00145B42" w:rsidP="00145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5B42" w:rsidTr="0089732B">
        <w:tc>
          <w:tcPr>
            <w:tcW w:w="1560" w:type="dxa"/>
            <w:vMerge/>
          </w:tcPr>
          <w:p w:rsidR="00145B42" w:rsidRDefault="00145B42" w:rsidP="00145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145B42" w:rsidRDefault="00145B42" w:rsidP="00145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45B42" w:rsidRDefault="00145B42" w:rsidP="00145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1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09" w:type="dxa"/>
          </w:tcPr>
          <w:p w:rsidR="00145B42" w:rsidRDefault="00145B42" w:rsidP="00145B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1FA">
              <w:rPr>
                <w:rFonts w:ascii="Times New Roman" w:hAnsi="Times New Roman" w:cs="Times New Roman"/>
                <w:sz w:val="28"/>
                <w:szCs w:val="28"/>
              </w:rPr>
              <w:t>число обращений превышает устано</w:t>
            </w:r>
            <w:r w:rsidRPr="000111F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0111FA">
              <w:rPr>
                <w:rFonts w:ascii="Times New Roman" w:hAnsi="Times New Roman" w:cs="Times New Roman"/>
                <w:sz w:val="28"/>
                <w:szCs w:val="28"/>
              </w:rPr>
              <w:t>ленную норму на 3 посещения</w:t>
            </w:r>
          </w:p>
        </w:tc>
      </w:tr>
      <w:tr w:rsidR="00145B42" w:rsidTr="0089732B">
        <w:tc>
          <w:tcPr>
            <w:tcW w:w="1560" w:type="dxa"/>
            <w:vMerge/>
          </w:tcPr>
          <w:p w:rsidR="00145B42" w:rsidRDefault="00145B42" w:rsidP="00145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145B42" w:rsidRDefault="00145B42" w:rsidP="00145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45B42" w:rsidRDefault="00145B42" w:rsidP="00145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1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09" w:type="dxa"/>
          </w:tcPr>
          <w:p w:rsidR="00145B42" w:rsidRDefault="00145B42" w:rsidP="00897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1FA">
              <w:rPr>
                <w:rFonts w:ascii="Times New Roman" w:hAnsi="Times New Roman" w:cs="Times New Roman"/>
                <w:sz w:val="28"/>
                <w:szCs w:val="28"/>
              </w:rPr>
              <w:t>число обращений превышает устано</w:t>
            </w:r>
            <w:r w:rsidRPr="000111F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0111FA">
              <w:rPr>
                <w:rFonts w:ascii="Times New Roman" w:hAnsi="Times New Roman" w:cs="Times New Roman"/>
                <w:sz w:val="28"/>
                <w:szCs w:val="28"/>
              </w:rPr>
              <w:t xml:space="preserve">ленную норму на 4 посещения </w:t>
            </w:r>
          </w:p>
        </w:tc>
      </w:tr>
    </w:tbl>
    <w:p w:rsidR="00A97C97" w:rsidRDefault="00A97C97" w:rsidP="00A97C97">
      <w:pPr>
        <w:jc w:val="right"/>
      </w:pPr>
      <w:r>
        <w:br w:type="page"/>
      </w:r>
      <w:r w:rsidRPr="00A97C97">
        <w:rPr>
          <w:rFonts w:ascii="Times New Roman" w:hAnsi="Times New Roman" w:cs="Times New Roman"/>
          <w:sz w:val="28"/>
        </w:rPr>
        <w:lastRenderedPageBreak/>
        <w:t>8</w:t>
      </w:r>
    </w:p>
    <w:tbl>
      <w:tblPr>
        <w:tblStyle w:val="a5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1560"/>
        <w:gridCol w:w="2551"/>
        <w:gridCol w:w="709"/>
        <w:gridCol w:w="5209"/>
      </w:tblGrid>
      <w:tr w:rsidR="00145B42" w:rsidTr="0089732B">
        <w:tc>
          <w:tcPr>
            <w:tcW w:w="1560" w:type="dxa"/>
            <w:vMerge w:val="restart"/>
          </w:tcPr>
          <w:p w:rsidR="00145B42" w:rsidRDefault="00145B42" w:rsidP="00145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1FA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551" w:type="dxa"/>
            <w:vMerge w:val="restart"/>
          </w:tcPr>
          <w:p w:rsidR="00145B42" w:rsidRPr="000111FA" w:rsidRDefault="00145B42" w:rsidP="00145B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1FA">
              <w:rPr>
                <w:rFonts w:ascii="Times New Roman" w:hAnsi="Times New Roman" w:cs="Times New Roman"/>
                <w:sz w:val="28"/>
                <w:szCs w:val="28"/>
              </w:rPr>
              <w:t>Удовлетворяет ли Вас организация очереди в помещ</w:t>
            </w:r>
            <w:r w:rsidRPr="000111F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111FA">
              <w:rPr>
                <w:rFonts w:ascii="Times New Roman" w:hAnsi="Times New Roman" w:cs="Times New Roman"/>
                <w:sz w:val="28"/>
                <w:szCs w:val="28"/>
              </w:rPr>
              <w:t>нии, где пред</w:t>
            </w:r>
            <w:r w:rsidRPr="000111F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111FA">
              <w:rPr>
                <w:rFonts w:ascii="Times New Roman" w:hAnsi="Times New Roman" w:cs="Times New Roman"/>
                <w:sz w:val="28"/>
                <w:szCs w:val="28"/>
              </w:rPr>
              <w:t>ставляется мун</w:t>
            </w:r>
            <w:r w:rsidRPr="000111F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111FA">
              <w:rPr>
                <w:rFonts w:ascii="Times New Roman" w:hAnsi="Times New Roman" w:cs="Times New Roman"/>
                <w:sz w:val="28"/>
                <w:szCs w:val="28"/>
              </w:rPr>
              <w:t>ципальная услуга</w:t>
            </w:r>
            <w:r w:rsidRPr="000111F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145B42" w:rsidRDefault="00145B42" w:rsidP="00145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45B42" w:rsidRPr="000111FA" w:rsidRDefault="00145B42" w:rsidP="00145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1F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09" w:type="dxa"/>
          </w:tcPr>
          <w:p w:rsidR="00145B42" w:rsidRPr="000111FA" w:rsidRDefault="00145B42" w:rsidP="00145B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1FA">
              <w:rPr>
                <w:rFonts w:ascii="Times New Roman" w:hAnsi="Times New Roman" w:cs="Times New Roman"/>
                <w:sz w:val="28"/>
                <w:szCs w:val="28"/>
              </w:rPr>
              <w:t>время ожидания в очереди соответствует установленной норме</w:t>
            </w:r>
          </w:p>
        </w:tc>
      </w:tr>
      <w:tr w:rsidR="00145B42" w:rsidTr="0089732B">
        <w:tc>
          <w:tcPr>
            <w:tcW w:w="1560" w:type="dxa"/>
            <w:vMerge/>
          </w:tcPr>
          <w:p w:rsidR="00145B42" w:rsidRDefault="00145B42" w:rsidP="00145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145B42" w:rsidRDefault="00145B42" w:rsidP="00145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45B42" w:rsidRPr="000111FA" w:rsidRDefault="00145B42" w:rsidP="00145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1F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09" w:type="dxa"/>
          </w:tcPr>
          <w:p w:rsidR="00145B42" w:rsidRPr="000111FA" w:rsidRDefault="00145B42" w:rsidP="00145B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1FA">
              <w:rPr>
                <w:rFonts w:ascii="Times New Roman" w:hAnsi="Times New Roman" w:cs="Times New Roman"/>
                <w:sz w:val="28"/>
                <w:szCs w:val="28"/>
              </w:rPr>
              <w:t xml:space="preserve">время ожидания в очереди превышает установленную норму менее чем на 15 минут </w:t>
            </w:r>
          </w:p>
          <w:p w:rsidR="00145B42" w:rsidRPr="000111FA" w:rsidRDefault="00145B42" w:rsidP="00145B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5B42" w:rsidTr="0089732B">
        <w:tc>
          <w:tcPr>
            <w:tcW w:w="1560" w:type="dxa"/>
            <w:vMerge/>
          </w:tcPr>
          <w:p w:rsidR="00145B42" w:rsidRDefault="00145B42" w:rsidP="00145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145B42" w:rsidRDefault="00145B42" w:rsidP="00145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45B42" w:rsidRPr="000111FA" w:rsidRDefault="00145B42" w:rsidP="00145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1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09" w:type="dxa"/>
          </w:tcPr>
          <w:p w:rsidR="00145B42" w:rsidRPr="000111FA" w:rsidRDefault="00145B42" w:rsidP="00145B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1FA">
              <w:rPr>
                <w:rFonts w:ascii="Times New Roman" w:hAnsi="Times New Roman" w:cs="Times New Roman"/>
                <w:sz w:val="28"/>
                <w:szCs w:val="28"/>
              </w:rPr>
              <w:t xml:space="preserve">время ожидания в очереди превышает установленную норму на 16-30 минут </w:t>
            </w:r>
          </w:p>
          <w:p w:rsidR="00145B42" w:rsidRPr="000111FA" w:rsidRDefault="00145B42" w:rsidP="00145B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5B42" w:rsidTr="0089732B">
        <w:tc>
          <w:tcPr>
            <w:tcW w:w="1560" w:type="dxa"/>
            <w:vMerge/>
          </w:tcPr>
          <w:p w:rsidR="00145B42" w:rsidRDefault="00145B42" w:rsidP="00145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145B42" w:rsidRDefault="00145B42" w:rsidP="00145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45B42" w:rsidRPr="000111FA" w:rsidRDefault="00145B42" w:rsidP="00145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1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09" w:type="dxa"/>
          </w:tcPr>
          <w:p w:rsidR="00145B42" w:rsidRPr="000111FA" w:rsidRDefault="00145B42" w:rsidP="00145B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1FA">
              <w:rPr>
                <w:rFonts w:ascii="Times New Roman" w:hAnsi="Times New Roman" w:cs="Times New Roman"/>
                <w:sz w:val="28"/>
                <w:szCs w:val="28"/>
              </w:rPr>
              <w:t xml:space="preserve">время ожидания в очереди превышает установленную норму на 31-60 минут </w:t>
            </w:r>
          </w:p>
          <w:p w:rsidR="00145B42" w:rsidRPr="000111FA" w:rsidRDefault="00145B42" w:rsidP="00145B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5B42" w:rsidTr="0089732B">
        <w:tc>
          <w:tcPr>
            <w:tcW w:w="1560" w:type="dxa"/>
            <w:vMerge/>
          </w:tcPr>
          <w:p w:rsidR="00145B42" w:rsidRDefault="00145B42" w:rsidP="00145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145B42" w:rsidRDefault="00145B42" w:rsidP="00145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45B42" w:rsidRPr="000111FA" w:rsidRDefault="00145B42" w:rsidP="00145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1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09" w:type="dxa"/>
          </w:tcPr>
          <w:p w:rsidR="00145B42" w:rsidRPr="000111FA" w:rsidRDefault="00145B42" w:rsidP="00145B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1FA">
              <w:rPr>
                <w:rFonts w:ascii="Times New Roman" w:hAnsi="Times New Roman" w:cs="Times New Roman"/>
                <w:sz w:val="28"/>
                <w:szCs w:val="28"/>
              </w:rPr>
              <w:t xml:space="preserve">время ожидания в очереди превышает установленную норму более чем на 1 час </w:t>
            </w:r>
          </w:p>
          <w:p w:rsidR="00145B42" w:rsidRPr="000111FA" w:rsidRDefault="00145B42" w:rsidP="00145B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5B42" w:rsidTr="0089732B">
        <w:tc>
          <w:tcPr>
            <w:tcW w:w="1560" w:type="dxa"/>
            <w:vMerge w:val="restart"/>
          </w:tcPr>
          <w:p w:rsidR="00145B42" w:rsidRDefault="00145B42" w:rsidP="00145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1FA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551" w:type="dxa"/>
            <w:vMerge w:val="restart"/>
          </w:tcPr>
          <w:p w:rsidR="00145B42" w:rsidRDefault="00145B42" w:rsidP="00145B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Удовлетворяю</w:t>
            </w:r>
            <w:r w:rsidRPr="000111FA">
              <w:rPr>
                <w:rFonts w:ascii="Times New Roman" w:hAnsi="Times New Roman" w:cs="Times New Roman"/>
                <w:sz w:val="28"/>
                <w:szCs w:val="28"/>
              </w:rPr>
              <w:t>т ли Вас сроки пред</w:t>
            </w:r>
            <w:r w:rsidRPr="000111F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111FA">
              <w:rPr>
                <w:rFonts w:ascii="Times New Roman" w:hAnsi="Times New Roman" w:cs="Times New Roman"/>
                <w:sz w:val="28"/>
                <w:szCs w:val="28"/>
              </w:rPr>
              <w:t>ставления муниц</w:t>
            </w:r>
            <w:r w:rsidRPr="000111F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111FA">
              <w:rPr>
                <w:rFonts w:ascii="Times New Roman" w:hAnsi="Times New Roman" w:cs="Times New Roman"/>
                <w:sz w:val="28"/>
                <w:szCs w:val="28"/>
              </w:rPr>
              <w:t>пальной услуги</w:t>
            </w:r>
          </w:p>
        </w:tc>
        <w:tc>
          <w:tcPr>
            <w:tcW w:w="709" w:type="dxa"/>
          </w:tcPr>
          <w:p w:rsidR="00145B42" w:rsidRPr="000111FA" w:rsidRDefault="00145B42" w:rsidP="00145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1F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09" w:type="dxa"/>
          </w:tcPr>
          <w:p w:rsidR="00145B42" w:rsidRPr="000111FA" w:rsidRDefault="00145B42" w:rsidP="00145B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1FA">
              <w:rPr>
                <w:rFonts w:ascii="Times New Roman" w:hAnsi="Times New Roman" w:cs="Times New Roman"/>
                <w:sz w:val="28"/>
                <w:szCs w:val="28"/>
              </w:rPr>
              <w:t xml:space="preserve">сроки предоставления муниципальной услуги соответствуют установленной норме </w:t>
            </w:r>
          </w:p>
          <w:p w:rsidR="00145B42" w:rsidRPr="000111FA" w:rsidRDefault="00145B42" w:rsidP="00145B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5B42" w:rsidTr="0089732B">
        <w:tc>
          <w:tcPr>
            <w:tcW w:w="1560" w:type="dxa"/>
            <w:vMerge/>
          </w:tcPr>
          <w:p w:rsidR="00145B42" w:rsidRDefault="00145B42" w:rsidP="00145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145B42" w:rsidRDefault="00145B42" w:rsidP="00145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45B42" w:rsidRPr="000111FA" w:rsidRDefault="00145B42" w:rsidP="00145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1F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09" w:type="dxa"/>
          </w:tcPr>
          <w:p w:rsidR="00145B42" w:rsidRPr="000111FA" w:rsidRDefault="00145B42" w:rsidP="00145B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1FA">
              <w:rPr>
                <w:rFonts w:ascii="Times New Roman" w:hAnsi="Times New Roman" w:cs="Times New Roman"/>
                <w:sz w:val="28"/>
                <w:szCs w:val="28"/>
              </w:rPr>
              <w:t xml:space="preserve">сроки предоставления муниципальной услуги превышает установленную норму на 2 дня </w:t>
            </w:r>
          </w:p>
          <w:p w:rsidR="00145B42" w:rsidRPr="000111FA" w:rsidRDefault="00145B42" w:rsidP="00145B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5B42" w:rsidTr="0089732B">
        <w:tc>
          <w:tcPr>
            <w:tcW w:w="1560" w:type="dxa"/>
            <w:vMerge/>
          </w:tcPr>
          <w:p w:rsidR="00145B42" w:rsidRDefault="00145B42" w:rsidP="00145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145B42" w:rsidRDefault="00145B42" w:rsidP="00145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45B42" w:rsidRPr="000111FA" w:rsidRDefault="00145B42" w:rsidP="00145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1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09" w:type="dxa"/>
          </w:tcPr>
          <w:p w:rsidR="00145B42" w:rsidRPr="000111FA" w:rsidRDefault="00145B42" w:rsidP="00145B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1FA">
              <w:rPr>
                <w:rFonts w:ascii="Times New Roman" w:hAnsi="Times New Roman" w:cs="Times New Roman"/>
                <w:sz w:val="28"/>
                <w:szCs w:val="28"/>
              </w:rPr>
              <w:t xml:space="preserve">сроки предоставления муниципальной услуги превышает установленную норму на 3-5 дней </w:t>
            </w:r>
          </w:p>
          <w:p w:rsidR="00145B42" w:rsidRPr="000111FA" w:rsidRDefault="00145B42" w:rsidP="00145B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5B42" w:rsidTr="0089732B">
        <w:tc>
          <w:tcPr>
            <w:tcW w:w="1560" w:type="dxa"/>
            <w:vMerge/>
          </w:tcPr>
          <w:p w:rsidR="00145B42" w:rsidRDefault="00145B42" w:rsidP="00145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145B42" w:rsidRDefault="00145B42" w:rsidP="00145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45B42" w:rsidRPr="000111FA" w:rsidRDefault="00145B42" w:rsidP="00145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1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09" w:type="dxa"/>
          </w:tcPr>
          <w:p w:rsidR="00145B42" w:rsidRPr="000111FA" w:rsidRDefault="00145B42" w:rsidP="00145B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1FA">
              <w:rPr>
                <w:rFonts w:ascii="Times New Roman" w:hAnsi="Times New Roman" w:cs="Times New Roman"/>
                <w:sz w:val="28"/>
                <w:szCs w:val="28"/>
              </w:rPr>
              <w:t>сроки предоставлен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ия муниципальной услуги превышаю</w:t>
            </w:r>
            <w:r w:rsidRPr="000111FA">
              <w:rPr>
                <w:rFonts w:ascii="Times New Roman" w:hAnsi="Times New Roman" w:cs="Times New Roman"/>
                <w:sz w:val="28"/>
                <w:szCs w:val="28"/>
              </w:rPr>
              <w:t>т установленную но</w:t>
            </w:r>
            <w:r w:rsidRPr="000111F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0111FA">
              <w:rPr>
                <w:rFonts w:ascii="Times New Roman" w:hAnsi="Times New Roman" w:cs="Times New Roman"/>
                <w:sz w:val="28"/>
                <w:szCs w:val="28"/>
              </w:rPr>
              <w:t xml:space="preserve">му на 6-10 дней </w:t>
            </w:r>
          </w:p>
          <w:p w:rsidR="00145B42" w:rsidRPr="000111FA" w:rsidRDefault="00145B42" w:rsidP="00145B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5B42" w:rsidTr="0089732B">
        <w:tc>
          <w:tcPr>
            <w:tcW w:w="1560" w:type="dxa"/>
            <w:vMerge/>
          </w:tcPr>
          <w:p w:rsidR="00145B42" w:rsidRDefault="00145B42" w:rsidP="00145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145B42" w:rsidRDefault="00145B42" w:rsidP="00145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45B42" w:rsidRPr="000111FA" w:rsidRDefault="00145B42" w:rsidP="00145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1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09" w:type="dxa"/>
          </w:tcPr>
          <w:p w:rsidR="00145B42" w:rsidRPr="000111FA" w:rsidRDefault="00145B42" w:rsidP="00145B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1FA">
              <w:rPr>
                <w:rFonts w:ascii="Times New Roman" w:hAnsi="Times New Roman" w:cs="Times New Roman"/>
                <w:sz w:val="28"/>
                <w:szCs w:val="28"/>
              </w:rPr>
              <w:t>сроки предоставлен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ия муниципальной услуги превышаю</w:t>
            </w:r>
            <w:r w:rsidRPr="000111FA">
              <w:rPr>
                <w:rFonts w:ascii="Times New Roman" w:hAnsi="Times New Roman" w:cs="Times New Roman"/>
                <w:sz w:val="28"/>
                <w:szCs w:val="28"/>
              </w:rPr>
              <w:t>т установленную но</w:t>
            </w:r>
            <w:r w:rsidRPr="000111F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0111FA">
              <w:rPr>
                <w:rFonts w:ascii="Times New Roman" w:hAnsi="Times New Roman" w:cs="Times New Roman"/>
                <w:sz w:val="28"/>
                <w:szCs w:val="28"/>
              </w:rPr>
              <w:t xml:space="preserve">му более чем на 10 дней </w:t>
            </w:r>
          </w:p>
          <w:p w:rsidR="00145B42" w:rsidRPr="000111FA" w:rsidRDefault="00145B42" w:rsidP="00145B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1662" w:rsidRPr="000111FA" w:rsidRDefault="008F1662" w:rsidP="00B34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11FA">
        <w:rPr>
          <w:rFonts w:ascii="Times New Roman" w:hAnsi="Times New Roman" w:cs="Times New Roman"/>
          <w:sz w:val="28"/>
          <w:szCs w:val="28"/>
        </w:rPr>
        <w:tab/>
      </w:r>
      <w:r w:rsidRPr="000111FA">
        <w:rPr>
          <w:rFonts w:ascii="Times New Roman" w:hAnsi="Times New Roman" w:cs="Times New Roman"/>
          <w:sz w:val="28"/>
          <w:szCs w:val="28"/>
        </w:rPr>
        <w:tab/>
      </w:r>
    </w:p>
    <w:p w:rsidR="008F1662" w:rsidRDefault="008F1662" w:rsidP="00B34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11FA">
        <w:rPr>
          <w:rFonts w:ascii="Times New Roman" w:hAnsi="Times New Roman" w:cs="Times New Roman"/>
          <w:sz w:val="28"/>
          <w:szCs w:val="28"/>
        </w:rPr>
        <w:t xml:space="preserve">     3) по полученному значению индекса осуществляется оценка уровня вр</w:t>
      </w:r>
      <w:r w:rsidRPr="000111FA">
        <w:rPr>
          <w:rFonts w:ascii="Times New Roman" w:hAnsi="Times New Roman" w:cs="Times New Roman"/>
          <w:sz w:val="28"/>
          <w:szCs w:val="28"/>
        </w:rPr>
        <w:t>е</w:t>
      </w:r>
      <w:r w:rsidRPr="000111FA">
        <w:rPr>
          <w:rFonts w:ascii="Times New Roman" w:hAnsi="Times New Roman" w:cs="Times New Roman"/>
          <w:sz w:val="28"/>
          <w:szCs w:val="28"/>
        </w:rPr>
        <w:t>менных затрат заявителя в соответствии со значениями, представленными в таблице 7.</w:t>
      </w:r>
    </w:p>
    <w:p w:rsidR="00D41050" w:rsidRDefault="00D41050" w:rsidP="00B34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732B" w:rsidRDefault="0089732B" w:rsidP="00B34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732B" w:rsidRDefault="0089732B" w:rsidP="00B34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732B" w:rsidRDefault="0089732B" w:rsidP="00B34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5B42" w:rsidRPr="000111FA" w:rsidRDefault="00145B42" w:rsidP="00B34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5A43" w:rsidRDefault="001B5A43" w:rsidP="00A97C9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A97C97">
        <w:rPr>
          <w:rFonts w:ascii="Times New Roman" w:hAnsi="Times New Roman" w:cs="Times New Roman"/>
          <w:sz w:val="28"/>
          <w:szCs w:val="28"/>
        </w:rPr>
        <w:lastRenderedPageBreak/>
        <w:t>9</w:t>
      </w:r>
    </w:p>
    <w:p w:rsidR="008F1662" w:rsidRPr="000111FA" w:rsidRDefault="008F1662" w:rsidP="00D410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111FA">
        <w:rPr>
          <w:rFonts w:ascii="Times New Roman" w:hAnsi="Times New Roman" w:cs="Times New Roman"/>
          <w:sz w:val="28"/>
          <w:szCs w:val="28"/>
        </w:rPr>
        <w:t xml:space="preserve">Таблица 7 </w:t>
      </w:r>
    </w:p>
    <w:p w:rsidR="008F1662" w:rsidRPr="000111FA" w:rsidRDefault="008F1662" w:rsidP="00D410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11FA">
        <w:rPr>
          <w:rFonts w:ascii="Times New Roman" w:hAnsi="Times New Roman" w:cs="Times New Roman"/>
          <w:sz w:val="28"/>
          <w:szCs w:val="28"/>
        </w:rPr>
        <w:t>Интерпретация значений индекса уровня временных затрат</w:t>
      </w:r>
    </w:p>
    <w:p w:rsidR="008F1662" w:rsidRDefault="008F1662" w:rsidP="00B34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94"/>
        <w:gridCol w:w="2775"/>
        <w:gridCol w:w="6201"/>
      </w:tblGrid>
      <w:tr w:rsidR="00D41050" w:rsidTr="00D41050">
        <w:tc>
          <w:tcPr>
            <w:tcW w:w="594" w:type="dxa"/>
          </w:tcPr>
          <w:p w:rsidR="00D41050" w:rsidRDefault="00D41050" w:rsidP="000A0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0111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111F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111F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775" w:type="dxa"/>
          </w:tcPr>
          <w:p w:rsidR="00D41050" w:rsidRDefault="00D41050" w:rsidP="000A0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1FA">
              <w:rPr>
                <w:rFonts w:ascii="Times New Roman" w:hAnsi="Times New Roman" w:cs="Times New Roman"/>
                <w:sz w:val="28"/>
                <w:szCs w:val="28"/>
              </w:rPr>
              <w:t>Значение индекса уровня временных затрат, %</w:t>
            </w:r>
          </w:p>
        </w:tc>
        <w:tc>
          <w:tcPr>
            <w:tcW w:w="6202" w:type="dxa"/>
          </w:tcPr>
          <w:p w:rsidR="00D41050" w:rsidRPr="000111FA" w:rsidRDefault="00D41050" w:rsidP="000A0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1FA">
              <w:rPr>
                <w:rFonts w:ascii="Times New Roman" w:hAnsi="Times New Roman" w:cs="Times New Roman"/>
                <w:sz w:val="28"/>
                <w:szCs w:val="28"/>
              </w:rPr>
              <w:t>Интерпретация значений индекса уровня вр</w:t>
            </w:r>
            <w:r w:rsidRPr="000111F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111FA">
              <w:rPr>
                <w:rFonts w:ascii="Times New Roman" w:hAnsi="Times New Roman" w:cs="Times New Roman"/>
                <w:sz w:val="28"/>
                <w:szCs w:val="28"/>
              </w:rPr>
              <w:t>менных затрат</w:t>
            </w:r>
          </w:p>
          <w:p w:rsidR="00D41050" w:rsidRDefault="00D41050" w:rsidP="000A0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050" w:rsidTr="00D41050">
        <w:tc>
          <w:tcPr>
            <w:tcW w:w="594" w:type="dxa"/>
          </w:tcPr>
          <w:p w:rsidR="00D41050" w:rsidRDefault="00D41050" w:rsidP="000A0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1F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775" w:type="dxa"/>
          </w:tcPr>
          <w:p w:rsidR="00D41050" w:rsidRDefault="00D41050" w:rsidP="000A0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1FA">
              <w:rPr>
                <w:rFonts w:ascii="Times New Roman" w:hAnsi="Times New Roman" w:cs="Times New Roman"/>
                <w:sz w:val="28"/>
                <w:szCs w:val="28"/>
              </w:rPr>
              <w:t>31-100</w:t>
            </w:r>
          </w:p>
        </w:tc>
        <w:tc>
          <w:tcPr>
            <w:tcW w:w="6202" w:type="dxa"/>
          </w:tcPr>
          <w:p w:rsidR="00D41050" w:rsidRPr="000111FA" w:rsidRDefault="00D41050" w:rsidP="00D410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1FA">
              <w:rPr>
                <w:rFonts w:ascii="Times New Roman" w:hAnsi="Times New Roman" w:cs="Times New Roman"/>
                <w:sz w:val="28"/>
                <w:szCs w:val="28"/>
              </w:rPr>
              <w:t>уровень временных затрат превышает норму, установленную административным регламентом, более чем на 30%</w:t>
            </w:r>
          </w:p>
          <w:p w:rsidR="00D41050" w:rsidRDefault="00D41050" w:rsidP="00B34D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050" w:rsidTr="00D41050">
        <w:tc>
          <w:tcPr>
            <w:tcW w:w="594" w:type="dxa"/>
          </w:tcPr>
          <w:p w:rsidR="00D41050" w:rsidRDefault="00D41050" w:rsidP="000A0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1F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775" w:type="dxa"/>
          </w:tcPr>
          <w:p w:rsidR="00D41050" w:rsidRDefault="00D41050" w:rsidP="000A0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1FA">
              <w:rPr>
                <w:rFonts w:ascii="Times New Roman" w:hAnsi="Times New Roman" w:cs="Times New Roman"/>
                <w:sz w:val="28"/>
                <w:szCs w:val="28"/>
              </w:rPr>
              <w:t>6-30</w:t>
            </w:r>
          </w:p>
        </w:tc>
        <w:tc>
          <w:tcPr>
            <w:tcW w:w="6202" w:type="dxa"/>
          </w:tcPr>
          <w:p w:rsidR="00D41050" w:rsidRPr="000111FA" w:rsidRDefault="00D41050" w:rsidP="00D410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1FA">
              <w:rPr>
                <w:rFonts w:ascii="Times New Roman" w:hAnsi="Times New Roman" w:cs="Times New Roman"/>
                <w:sz w:val="28"/>
                <w:szCs w:val="28"/>
              </w:rPr>
              <w:t>уровень временных затрат превышает норму, установленную административным регламентом, не более чем на 30%</w:t>
            </w:r>
          </w:p>
          <w:p w:rsidR="00D41050" w:rsidRDefault="00D41050" w:rsidP="00B34D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050" w:rsidTr="00D41050">
        <w:tc>
          <w:tcPr>
            <w:tcW w:w="594" w:type="dxa"/>
          </w:tcPr>
          <w:p w:rsidR="00D41050" w:rsidRDefault="00D41050" w:rsidP="000A0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1F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775" w:type="dxa"/>
          </w:tcPr>
          <w:p w:rsidR="00D41050" w:rsidRDefault="00D41050" w:rsidP="000A0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1FA">
              <w:rPr>
                <w:rFonts w:ascii="Times New Roman" w:hAnsi="Times New Roman" w:cs="Times New Roman"/>
                <w:sz w:val="28"/>
                <w:szCs w:val="28"/>
              </w:rPr>
              <w:t>0-5</w:t>
            </w:r>
          </w:p>
        </w:tc>
        <w:tc>
          <w:tcPr>
            <w:tcW w:w="6202" w:type="dxa"/>
          </w:tcPr>
          <w:p w:rsidR="00D41050" w:rsidRPr="000111FA" w:rsidRDefault="00D41050" w:rsidP="00D410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1FA">
              <w:rPr>
                <w:rFonts w:ascii="Times New Roman" w:hAnsi="Times New Roman" w:cs="Times New Roman"/>
                <w:sz w:val="28"/>
                <w:szCs w:val="28"/>
              </w:rPr>
              <w:t xml:space="preserve">уровень временных затрат соответствует норме, установленной административным регламентом </w:t>
            </w:r>
          </w:p>
          <w:p w:rsidR="00D41050" w:rsidRDefault="00D41050" w:rsidP="00B34D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1662" w:rsidRPr="000111FA" w:rsidRDefault="008F1662" w:rsidP="00B34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662" w:rsidRDefault="008F1662" w:rsidP="000A05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1FA">
        <w:rPr>
          <w:rFonts w:ascii="Times New Roman" w:hAnsi="Times New Roman" w:cs="Times New Roman"/>
          <w:sz w:val="28"/>
          <w:szCs w:val="28"/>
        </w:rPr>
        <w:t xml:space="preserve">     4) результаты проведенного анализа уровня временных затрат заявителя на получение муниципальной услуги оформляются в соответствии с табл</w:t>
      </w:r>
      <w:r w:rsidRPr="000111FA">
        <w:rPr>
          <w:rFonts w:ascii="Times New Roman" w:hAnsi="Times New Roman" w:cs="Times New Roman"/>
          <w:sz w:val="28"/>
          <w:szCs w:val="28"/>
        </w:rPr>
        <w:t>и</w:t>
      </w:r>
      <w:r w:rsidRPr="000111FA">
        <w:rPr>
          <w:rFonts w:ascii="Times New Roman" w:hAnsi="Times New Roman" w:cs="Times New Roman"/>
          <w:sz w:val="28"/>
          <w:szCs w:val="28"/>
        </w:rPr>
        <w:t>цей 8.</w:t>
      </w:r>
    </w:p>
    <w:p w:rsidR="000A0568" w:rsidRPr="000111FA" w:rsidRDefault="000A0568" w:rsidP="000A05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1662" w:rsidRDefault="008F1662" w:rsidP="000A056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111FA">
        <w:rPr>
          <w:rFonts w:ascii="Times New Roman" w:hAnsi="Times New Roman" w:cs="Times New Roman"/>
          <w:sz w:val="28"/>
          <w:szCs w:val="28"/>
        </w:rPr>
        <w:t xml:space="preserve">     Таблица 8</w:t>
      </w:r>
    </w:p>
    <w:p w:rsidR="0089732B" w:rsidRPr="000111FA" w:rsidRDefault="0089732B" w:rsidP="000A056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F1662" w:rsidRDefault="008F1662" w:rsidP="008973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11FA">
        <w:rPr>
          <w:rFonts w:ascii="Times New Roman" w:hAnsi="Times New Roman" w:cs="Times New Roman"/>
          <w:sz w:val="28"/>
          <w:szCs w:val="28"/>
        </w:rPr>
        <w:t>Уровень временных затрат заявителя при получении конечного результата муниципальной услуги</w:t>
      </w:r>
    </w:p>
    <w:p w:rsidR="0089732B" w:rsidRDefault="0089732B" w:rsidP="008973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58"/>
        <w:gridCol w:w="2114"/>
        <w:gridCol w:w="2114"/>
        <w:gridCol w:w="1842"/>
        <w:gridCol w:w="1842"/>
      </w:tblGrid>
      <w:tr w:rsidR="0089732B" w:rsidTr="0089732B">
        <w:tc>
          <w:tcPr>
            <w:tcW w:w="1914" w:type="dxa"/>
          </w:tcPr>
          <w:p w:rsidR="0089732B" w:rsidRDefault="0089732B" w:rsidP="008973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0111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111F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111F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914" w:type="dxa"/>
          </w:tcPr>
          <w:p w:rsidR="0089732B" w:rsidRDefault="0089732B" w:rsidP="008973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1FA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услуги</w:t>
            </w:r>
          </w:p>
        </w:tc>
        <w:tc>
          <w:tcPr>
            <w:tcW w:w="1914" w:type="dxa"/>
          </w:tcPr>
          <w:p w:rsidR="0089732B" w:rsidRDefault="0089732B" w:rsidP="008973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1FA">
              <w:rPr>
                <w:rFonts w:ascii="Times New Roman" w:hAnsi="Times New Roman" w:cs="Times New Roman"/>
                <w:sz w:val="28"/>
                <w:szCs w:val="28"/>
              </w:rPr>
              <w:t>Исполнитель муниципальной услуги</w:t>
            </w:r>
          </w:p>
        </w:tc>
        <w:tc>
          <w:tcPr>
            <w:tcW w:w="1914" w:type="dxa"/>
          </w:tcPr>
          <w:p w:rsidR="0089732B" w:rsidRDefault="0089732B" w:rsidP="008973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1FA">
              <w:rPr>
                <w:rFonts w:ascii="Times New Roman" w:hAnsi="Times New Roman" w:cs="Times New Roman"/>
                <w:sz w:val="28"/>
                <w:szCs w:val="28"/>
              </w:rPr>
              <w:t>Оценка уровня вр</w:t>
            </w:r>
            <w:r w:rsidRPr="000111F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111FA">
              <w:rPr>
                <w:rFonts w:ascii="Times New Roman" w:hAnsi="Times New Roman" w:cs="Times New Roman"/>
                <w:sz w:val="28"/>
                <w:szCs w:val="28"/>
              </w:rPr>
              <w:t>менных з</w:t>
            </w:r>
            <w:r w:rsidRPr="000111F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111FA">
              <w:rPr>
                <w:rFonts w:ascii="Times New Roman" w:hAnsi="Times New Roman" w:cs="Times New Roman"/>
                <w:sz w:val="28"/>
                <w:szCs w:val="28"/>
              </w:rPr>
              <w:t>трат, %</w:t>
            </w:r>
          </w:p>
        </w:tc>
        <w:tc>
          <w:tcPr>
            <w:tcW w:w="1914" w:type="dxa"/>
          </w:tcPr>
          <w:p w:rsidR="0089732B" w:rsidRPr="000111FA" w:rsidRDefault="0089732B" w:rsidP="008973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1FA">
              <w:rPr>
                <w:rFonts w:ascii="Times New Roman" w:hAnsi="Times New Roman" w:cs="Times New Roman"/>
                <w:sz w:val="28"/>
                <w:szCs w:val="28"/>
              </w:rPr>
              <w:t>Уровень временных затрат</w:t>
            </w:r>
          </w:p>
          <w:p w:rsidR="0089732B" w:rsidRDefault="0089732B" w:rsidP="008973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732B" w:rsidTr="0089732B">
        <w:tc>
          <w:tcPr>
            <w:tcW w:w="1914" w:type="dxa"/>
          </w:tcPr>
          <w:p w:rsidR="0089732B" w:rsidRDefault="0089732B" w:rsidP="008973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89732B" w:rsidRDefault="0089732B" w:rsidP="008973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89732B" w:rsidRDefault="0089732B" w:rsidP="008973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89732B" w:rsidRDefault="0089732B" w:rsidP="008973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89732B" w:rsidRDefault="0089732B" w:rsidP="008973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1662" w:rsidRPr="000111FA" w:rsidRDefault="008F1662" w:rsidP="008973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11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1662" w:rsidRPr="000111FA" w:rsidRDefault="008F1662" w:rsidP="000A05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1FA">
        <w:rPr>
          <w:rFonts w:ascii="Times New Roman" w:hAnsi="Times New Roman" w:cs="Times New Roman"/>
          <w:sz w:val="28"/>
          <w:szCs w:val="28"/>
        </w:rPr>
        <w:t xml:space="preserve">     4. Мониторинг финансовых затрат заявителя на </w:t>
      </w:r>
      <w:r w:rsidR="000A0568">
        <w:rPr>
          <w:rFonts w:ascii="Times New Roman" w:hAnsi="Times New Roman" w:cs="Times New Roman"/>
          <w:sz w:val="28"/>
          <w:szCs w:val="28"/>
        </w:rPr>
        <w:t>получение муниципал</w:t>
      </w:r>
      <w:r w:rsidR="000A0568">
        <w:rPr>
          <w:rFonts w:ascii="Times New Roman" w:hAnsi="Times New Roman" w:cs="Times New Roman"/>
          <w:sz w:val="28"/>
          <w:szCs w:val="28"/>
        </w:rPr>
        <w:t>ь</w:t>
      </w:r>
      <w:r w:rsidR="000A0568">
        <w:rPr>
          <w:rFonts w:ascii="Times New Roman" w:hAnsi="Times New Roman" w:cs="Times New Roman"/>
          <w:sz w:val="28"/>
          <w:szCs w:val="28"/>
        </w:rPr>
        <w:t>ной услуги:</w:t>
      </w:r>
    </w:p>
    <w:p w:rsidR="008F1662" w:rsidRPr="000111FA" w:rsidRDefault="008F1662" w:rsidP="000A05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1FA">
        <w:rPr>
          <w:rFonts w:ascii="Times New Roman" w:hAnsi="Times New Roman" w:cs="Times New Roman"/>
          <w:sz w:val="28"/>
          <w:szCs w:val="28"/>
        </w:rPr>
        <w:t xml:space="preserve">     1) мониторинг финансовых затрат заявителя на получение муниципальной услуги проводится с ис</w:t>
      </w:r>
      <w:r w:rsidR="000A0568">
        <w:rPr>
          <w:rFonts w:ascii="Times New Roman" w:hAnsi="Times New Roman" w:cs="Times New Roman"/>
          <w:sz w:val="28"/>
          <w:szCs w:val="28"/>
        </w:rPr>
        <w:t>пользованием следующих методов:</w:t>
      </w:r>
    </w:p>
    <w:p w:rsidR="008F1662" w:rsidRPr="000111FA" w:rsidRDefault="008F1662" w:rsidP="00897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1FA">
        <w:rPr>
          <w:rFonts w:ascii="Times New Roman" w:hAnsi="Times New Roman" w:cs="Times New Roman"/>
          <w:sz w:val="28"/>
          <w:szCs w:val="28"/>
        </w:rPr>
        <w:t xml:space="preserve">     а) метод изучения административных регламентов по пред</w:t>
      </w:r>
      <w:r w:rsidR="0089732B">
        <w:rPr>
          <w:rFonts w:ascii="Times New Roman" w:hAnsi="Times New Roman" w:cs="Times New Roman"/>
          <w:sz w:val="28"/>
          <w:szCs w:val="28"/>
        </w:rPr>
        <w:t>оставлению муниципальных услуг;</w:t>
      </w:r>
    </w:p>
    <w:p w:rsidR="008F1662" w:rsidRPr="000111FA" w:rsidRDefault="008F1662" w:rsidP="000A05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1FA">
        <w:rPr>
          <w:rFonts w:ascii="Times New Roman" w:hAnsi="Times New Roman" w:cs="Times New Roman"/>
          <w:sz w:val="28"/>
          <w:szCs w:val="28"/>
        </w:rPr>
        <w:t xml:space="preserve">     б) полуформализованное интервьюировани</w:t>
      </w:r>
      <w:r w:rsidR="000A0568">
        <w:rPr>
          <w:rFonts w:ascii="Times New Roman" w:hAnsi="Times New Roman" w:cs="Times New Roman"/>
          <w:sz w:val="28"/>
          <w:szCs w:val="28"/>
        </w:rPr>
        <w:t>е или анкетирование заявит</w:t>
      </w:r>
      <w:r w:rsidR="000A0568">
        <w:rPr>
          <w:rFonts w:ascii="Times New Roman" w:hAnsi="Times New Roman" w:cs="Times New Roman"/>
          <w:sz w:val="28"/>
          <w:szCs w:val="28"/>
        </w:rPr>
        <w:t>е</w:t>
      </w:r>
      <w:r w:rsidR="000A0568">
        <w:rPr>
          <w:rFonts w:ascii="Times New Roman" w:hAnsi="Times New Roman" w:cs="Times New Roman"/>
          <w:sz w:val="28"/>
          <w:szCs w:val="28"/>
        </w:rPr>
        <w:t>лей;</w:t>
      </w:r>
      <w:r w:rsidRPr="000111FA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F1662" w:rsidRPr="000111FA" w:rsidRDefault="008F1662" w:rsidP="000A05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1FA">
        <w:rPr>
          <w:rFonts w:ascii="Times New Roman" w:hAnsi="Times New Roman" w:cs="Times New Roman"/>
          <w:sz w:val="28"/>
          <w:szCs w:val="28"/>
        </w:rPr>
        <w:t xml:space="preserve">     2) индекс уровня финансовых затрат заявителя на получение муниципал</w:t>
      </w:r>
      <w:r w:rsidRPr="000111FA">
        <w:rPr>
          <w:rFonts w:ascii="Times New Roman" w:hAnsi="Times New Roman" w:cs="Times New Roman"/>
          <w:sz w:val="28"/>
          <w:szCs w:val="28"/>
        </w:rPr>
        <w:t>ь</w:t>
      </w:r>
      <w:r w:rsidRPr="000111FA">
        <w:rPr>
          <w:rFonts w:ascii="Times New Roman" w:hAnsi="Times New Roman" w:cs="Times New Roman"/>
          <w:sz w:val="28"/>
          <w:szCs w:val="28"/>
        </w:rPr>
        <w:t>ной услуги (</w:t>
      </w:r>
      <w:proofErr w:type="spellStart"/>
      <w:r w:rsidRPr="000111FA">
        <w:rPr>
          <w:rFonts w:ascii="Times New Roman" w:hAnsi="Times New Roman" w:cs="Times New Roman"/>
          <w:sz w:val="28"/>
          <w:szCs w:val="28"/>
        </w:rPr>
        <w:t>Кф</w:t>
      </w:r>
      <w:proofErr w:type="spellEnd"/>
      <w:r w:rsidRPr="000111FA">
        <w:rPr>
          <w:rFonts w:ascii="Times New Roman" w:hAnsi="Times New Roman" w:cs="Times New Roman"/>
          <w:sz w:val="28"/>
          <w:szCs w:val="28"/>
        </w:rPr>
        <w:t>) учитывает ответы респондентов на вопросы анкеты, пре</w:t>
      </w:r>
      <w:r w:rsidRPr="000111FA">
        <w:rPr>
          <w:rFonts w:ascii="Times New Roman" w:hAnsi="Times New Roman" w:cs="Times New Roman"/>
          <w:sz w:val="28"/>
          <w:szCs w:val="28"/>
        </w:rPr>
        <w:t>д</w:t>
      </w:r>
      <w:r w:rsidRPr="000111FA">
        <w:rPr>
          <w:rFonts w:ascii="Times New Roman" w:hAnsi="Times New Roman" w:cs="Times New Roman"/>
          <w:sz w:val="28"/>
          <w:szCs w:val="28"/>
        </w:rPr>
        <w:t>ставленные в таблице 9, и</w:t>
      </w:r>
      <w:r w:rsidR="000A0568">
        <w:rPr>
          <w:rFonts w:ascii="Times New Roman" w:hAnsi="Times New Roman" w:cs="Times New Roman"/>
          <w:sz w:val="28"/>
          <w:szCs w:val="28"/>
        </w:rPr>
        <w:t xml:space="preserve"> рассчитывается по формуле (4):</w:t>
      </w:r>
    </w:p>
    <w:p w:rsidR="00A97C97" w:rsidRDefault="00A97C97" w:rsidP="00A97C9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</w:t>
      </w:r>
    </w:p>
    <w:p w:rsidR="008F1662" w:rsidRPr="000111FA" w:rsidRDefault="000A0568" w:rsidP="000A05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(</w:t>
      </w:r>
      <w:proofErr w:type="spellStart"/>
      <w:r>
        <w:rPr>
          <w:rFonts w:ascii="Times New Roman" w:hAnsi="Times New Roman" w:cs="Times New Roman"/>
          <w:sz w:val="28"/>
          <w:szCs w:val="28"/>
        </w:rPr>
        <w:t>Sф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 N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* 100% , (4)</w:t>
      </w:r>
    </w:p>
    <w:p w:rsidR="008F1662" w:rsidRPr="000111FA" w:rsidRDefault="000A0568" w:rsidP="00B34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где:</w:t>
      </w:r>
      <w:r w:rsidR="008F1662" w:rsidRPr="000111FA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F1662" w:rsidRPr="000111FA" w:rsidRDefault="008F1662" w:rsidP="00B34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11FA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0111FA">
        <w:rPr>
          <w:rFonts w:ascii="Times New Roman" w:hAnsi="Times New Roman" w:cs="Times New Roman"/>
          <w:sz w:val="28"/>
          <w:szCs w:val="28"/>
        </w:rPr>
        <w:t>Кф</w:t>
      </w:r>
      <w:proofErr w:type="spellEnd"/>
      <w:r w:rsidRPr="000111FA">
        <w:rPr>
          <w:rFonts w:ascii="Times New Roman" w:hAnsi="Times New Roman" w:cs="Times New Roman"/>
          <w:sz w:val="28"/>
          <w:szCs w:val="28"/>
        </w:rPr>
        <w:t xml:space="preserve"> - и</w:t>
      </w:r>
      <w:r w:rsidR="000A0568">
        <w:rPr>
          <w:rFonts w:ascii="Times New Roman" w:hAnsi="Times New Roman" w:cs="Times New Roman"/>
          <w:sz w:val="28"/>
          <w:szCs w:val="28"/>
        </w:rPr>
        <w:t>ндекс уровня финансовых затрат,</w:t>
      </w:r>
    </w:p>
    <w:p w:rsidR="008F1662" w:rsidRPr="000111FA" w:rsidRDefault="008F1662" w:rsidP="00B34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11FA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proofErr w:type="gramStart"/>
      <w:r w:rsidRPr="000111FA">
        <w:rPr>
          <w:rFonts w:ascii="Times New Roman" w:hAnsi="Times New Roman" w:cs="Times New Roman"/>
          <w:sz w:val="28"/>
          <w:szCs w:val="28"/>
        </w:rPr>
        <w:t>S</w:t>
      </w:r>
      <w:proofErr w:type="gramEnd"/>
      <w:r w:rsidRPr="000111FA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0111FA">
        <w:rPr>
          <w:rFonts w:ascii="Times New Roman" w:hAnsi="Times New Roman" w:cs="Times New Roman"/>
          <w:sz w:val="28"/>
          <w:szCs w:val="28"/>
        </w:rPr>
        <w:t xml:space="preserve"> - сумма баллов по вышеуказанным вопросам анкеты,</w:t>
      </w:r>
    </w:p>
    <w:p w:rsidR="008F1662" w:rsidRPr="000111FA" w:rsidRDefault="008F1662" w:rsidP="00B34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11FA">
        <w:rPr>
          <w:rFonts w:ascii="Times New Roman" w:hAnsi="Times New Roman" w:cs="Times New Roman"/>
          <w:sz w:val="28"/>
          <w:szCs w:val="28"/>
        </w:rPr>
        <w:t xml:space="preserve">     N - количество респондентов.</w:t>
      </w:r>
    </w:p>
    <w:p w:rsidR="008F1662" w:rsidRDefault="008F1662" w:rsidP="00B34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0D2A" w:rsidRPr="000111FA" w:rsidRDefault="00080D2A" w:rsidP="00B34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662" w:rsidRPr="000111FA" w:rsidRDefault="008F1662" w:rsidP="000A056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111FA">
        <w:rPr>
          <w:rFonts w:ascii="Times New Roman" w:hAnsi="Times New Roman" w:cs="Times New Roman"/>
          <w:sz w:val="28"/>
          <w:szCs w:val="28"/>
        </w:rPr>
        <w:t xml:space="preserve">     Таблица 9 </w:t>
      </w:r>
    </w:p>
    <w:p w:rsidR="008F1662" w:rsidRPr="000111FA" w:rsidRDefault="008F1662" w:rsidP="00B34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662" w:rsidRPr="000111FA" w:rsidRDefault="008F1662" w:rsidP="000A05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11FA">
        <w:rPr>
          <w:rFonts w:ascii="Times New Roman" w:hAnsi="Times New Roman" w:cs="Times New Roman"/>
          <w:sz w:val="28"/>
          <w:szCs w:val="28"/>
        </w:rPr>
        <w:t>Вопросы анкеты, участвующие в расчете индекса уровня финансовых затрат заявителя на получение муниципальной услуги</w:t>
      </w:r>
    </w:p>
    <w:p w:rsidR="008F1662" w:rsidRPr="000111FA" w:rsidRDefault="008F1662" w:rsidP="00B34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2174"/>
        <w:gridCol w:w="520"/>
        <w:gridCol w:w="5067"/>
      </w:tblGrid>
      <w:tr w:rsidR="00661C14" w:rsidTr="00661C14">
        <w:tc>
          <w:tcPr>
            <w:tcW w:w="1809" w:type="dxa"/>
          </w:tcPr>
          <w:p w:rsidR="00661C14" w:rsidRDefault="00661C14" w:rsidP="00080D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1FA">
              <w:rPr>
                <w:rFonts w:ascii="Times New Roman" w:hAnsi="Times New Roman" w:cs="Times New Roman"/>
                <w:sz w:val="28"/>
                <w:szCs w:val="28"/>
              </w:rPr>
              <w:t>Порядковый номер в</w:t>
            </w:r>
            <w:r w:rsidRPr="000111F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111FA">
              <w:rPr>
                <w:rFonts w:ascii="Times New Roman" w:hAnsi="Times New Roman" w:cs="Times New Roman"/>
                <w:sz w:val="28"/>
                <w:szCs w:val="28"/>
              </w:rPr>
              <w:t>проса в а</w:t>
            </w:r>
            <w:r w:rsidRPr="000111F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111FA">
              <w:rPr>
                <w:rFonts w:ascii="Times New Roman" w:hAnsi="Times New Roman" w:cs="Times New Roman"/>
                <w:sz w:val="28"/>
                <w:szCs w:val="28"/>
              </w:rPr>
              <w:t>кете</w:t>
            </w:r>
          </w:p>
        </w:tc>
        <w:tc>
          <w:tcPr>
            <w:tcW w:w="2174" w:type="dxa"/>
          </w:tcPr>
          <w:p w:rsidR="00661C14" w:rsidRDefault="00661C14" w:rsidP="00080D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1FA">
              <w:rPr>
                <w:rFonts w:ascii="Times New Roman" w:hAnsi="Times New Roman" w:cs="Times New Roman"/>
                <w:sz w:val="28"/>
                <w:szCs w:val="28"/>
              </w:rPr>
              <w:t>Вопрос анкеты</w:t>
            </w:r>
          </w:p>
        </w:tc>
        <w:tc>
          <w:tcPr>
            <w:tcW w:w="5587" w:type="dxa"/>
            <w:gridSpan w:val="2"/>
          </w:tcPr>
          <w:p w:rsidR="00661C14" w:rsidRPr="000111FA" w:rsidRDefault="00661C14" w:rsidP="00080D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1FA">
              <w:rPr>
                <w:rFonts w:ascii="Times New Roman" w:hAnsi="Times New Roman" w:cs="Times New Roman"/>
                <w:sz w:val="28"/>
                <w:szCs w:val="28"/>
              </w:rPr>
              <w:t>Шкала ответов для подсчета индекса уровня временных затрат</w:t>
            </w:r>
          </w:p>
          <w:p w:rsidR="00661C14" w:rsidRPr="000111FA" w:rsidRDefault="00661C14" w:rsidP="00080D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1C14" w:rsidRDefault="00661C14" w:rsidP="00080D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1C14" w:rsidTr="00661C14">
        <w:tc>
          <w:tcPr>
            <w:tcW w:w="1809" w:type="dxa"/>
            <w:vMerge w:val="restart"/>
          </w:tcPr>
          <w:p w:rsidR="00661C14" w:rsidRDefault="00661C14" w:rsidP="00661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1F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174" w:type="dxa"/>
            <w:vMerge w:val="restart"/>
          </w:tcPr>
          <w:p w:rsidR="00661C14" w:rsidRDefault="00661C14" w:rsidP="00B34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1FA">
              <w:rPr>
                <w:rFonts w:ascii="Times New Roman" w:hAnsi="Times New Roman" w:cs="Times New Roman"/>
                <w:sz w:val="28"/>
                <w:szCs w:val="28"/>
              </w:rPr>
              <w:t>Сведения об оплате муниц</w:t>
            </w:r>
            <w:r w:rsidRPr="000111F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111FA">
              <w:rPr>
                <w:rFonts w:ascii="Times New Roman" w:hAnsi="Times New Roman" w:cs="Times New Roman"/>
                <w:sz w:val="28"/>
                <w:szCs w:val="28"/>
              </w:rPr>
              <w:t>пальной услуги</w:t>
            </w:r>
          </w:p>
        </w:tc>
        <w:tc>
          <w:tcPr>
            <w:tcW w:w="520" w:type="dxa"/>
          </w:tcPr>
          <w:p w:rsidR="00661C14" w:rsidRDefault="00661C14" w:rsidP="00B34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1F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67" w:type="dxa"/>
          </w:tcPr>
          <w:p w:rsidR="00661C14" w:rsidRPr="000111FA" w:rsidRDefault="00661C14" w:rsidP="00661C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1FA">
              <w:rPr>
                <w:rFonts w:ascii="Times New Roman" w:hAnsi="Times New Roman" w:cs="Times New Roman"/>
                <w:sz w:val="28"/>
                <w:szCs w:val="28"/>
              </w:rPr>
              <w:t>услуга получена бесплатно или с опл</w:t>
            </w:r>
            <w:r w:rsidRPr="000111F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111FA">
              <w:rPr>
                <w:rFonts w:ascii="Times New Roman" w:hAnsi="Times New Roman" w:cs="Times New Roman"/>
                <w:sz w:val="28"/>
                <w:szCs w:val="28"/>
              </w:rPr>
              <w:t>той в соответствии с установленным размером оплаты за оказание муниц</w:t>
            </w:r>
            <w:r w:rsidRPr="000111F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111FA">
              <w:rPr>
                <w:rFonts w:ascii="Times New Roman" w:hAnsi="Times New Roman" w:cs="Times New Roman"/>
                <w:sz w:val="28"/>
                <w:szCs w:val="28"/>
              </w:rPr>
              <w:t xml:space="preserve">пальной услуги </w:t>
            </w:r>
          </w:p>
          <w:p w:rsidR="00661C14" w:rsidRDefault="00661C14" w:rsidP="00661C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1C14" w:rsidTr="00661C14">
        <w:tc>
          <w:tcPr>
            <w:tcW w:w="1809" w:type="dxa"/>
            <w:vMerge/>
          </w:tcPr>
          <w:p w:rsidR="00661C14" w:rsidRDefault="00661C14" w:rsidP="00B34D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4" w:type="dxa"/>
            <w:vMerge/>
          </w:tcPr>
          <w:p w:rsidR="00661C14" w:rsidRDefault="00661C14" w:rsidP="00B34D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</w:tcPr>
          <w:p w:rsidR="00661C14" w:rsidRDefault="00661C14" w:rsidP="00B34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1F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067" w:type="dxa"/>
          </w:tcPr>
          <w:p w:rsidR="00661C14" w:rsidRPr="000111FA" w:rsidRDefault="00661C14" w:rsidP="00661C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1FA">
              <w:rPr>
                <w:rFonts w:ascii="Times New Roman" w:hAnsi="Times New Roman" w:cs="Times New Roman"/>
                <w:sz w:val="28"/>
                <w:szCs w:val="28"/>
              </w:rPr>
              <w:t>необходимая услуга оказана за допо</w:t>
            </w:r>
            <w:r w:rsidRPr="000111FA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0111FA">
              <w:rPr>
                <w:rFonts w:ascii="Times New Roman" w:hAnsi="Times New Roman" w:cs="Times New Roman"/>
                <w:sz w:val="28"/>
                <w:szCs w:val="28"/>
              </w:rPr>
              <w:t xml:space="preserve">нительную плату, не предусмотренную административным регламентом </w:t>
            </w:r>
          </w:p>
          <w:p w:rsidR="00661C14" w:rsidRDefault="00661C14" w:rsidP="00661C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1C14" w:rsidTr="00661C14">
        <w:tc>
          <w:tcPr>
            <w:tcW w:w="1809" w:type="dxa"/>
            <w:vMerge w:val="restart"/>
          </w:tcPr>
          <w:p w:rsidR="00661C14" w:rsidRDefault="00661C14" w:rsidP="00661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1FA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2174" w:type="dxa"/>
            <w:vMerge w:val="restart"/>
          </w:tcPr>
          <w:p w:rsidR="00661C14" w:rsidRDefault="00661C14" w:rsidP="00B34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1FA">
              <w:rPr>
                <w:rFonts w:ascii="Times New Roman" w:hAnsi="Times New Roman" w:cs="Times New Roman"/>
                <w:sz w:val="28"/>
                <w:szCs w:val="28"/>
              </w:rPr>
              <w:t>Как Вы получ</w:t>
            </w:r>
            <w:r w:rsidRPr="000111F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111FA">
              <w:rPr>
                <w:rFonts w:ascii="Times New Roman" w:hAnsi="Times New Roman" w:cs="Times New Roman"/>
                <w:sz w:val="28"/>
                <w:szCs w:val="28"/>
              </w:rPr>
              <w:t>ли муниц</w:t>
            </w:r>
            <w:r w:rsidRPr="000111F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111FA">
              <w:rPr>
                <w:rFonts w:ascii="Times New Roman" w:hAnsi="Times New Roman" w:cs="Times New Roman"/>
                <w:sz w:val="28"/>
                <w:szCs w:val="28"/>
              </w:rPr>
              <w:t>пальную усл</w:t>
            </w:r>
            <w:r w:rsidRPr="000111F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0111FA">
              <w:rPr>
                <w:rFonts w:ascii="Times New Roman" w:hAnsi="Times New Roman" w:cs="Times New Roman"/>
                <w:sz w:val="28"/>
                <w:szCs w:val="28"/>
              </w:rPr>
              <w:t>гу?</w:t>
            </w:r>
          </w:p>
        </w:tc>
        <w:tc>
          <w:tcPr>
            <w:tcW w:w="520" w:type="dxa"/>
          </w:tcPr>
          <w:p w:rsidR="00661C14" w:rsidRDefault="00661C14" w:rsidP="00B34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1F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67" w:type="dxa"/>
          </w:tcPr>
          <w:p w:rsidR="00661C14" w:rsidRDefault="00661C14" w:rsidP="00661C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1FA">
              <w:rPr>
                <w:rFonts w:ascii="Times New Roman" w:hAnsi="Times New Roman" w:cs="Times New Roman"/>
                <w:sz w:val="28"/>
                <w:szCs w:val="28"/>
              </w:rPr>
              <w:t>услуга получена бесплатно или с опл</w:t>
            </w:r>
            <w:r w:rsidRPr="000111F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111FA">
              <w:rPr>
                <w:rFonts w:ascii="Times New Roman" w:hAnsi="Times New Roman" w:cs="Times New Roman"/>
                <w:sz w:val="28"/>
                <w:szCs w:val="28"/>
              </w:rPr>
              <w:t>той в соответствии с установленным размером оплаты за оказание муниц</w:t>
            </w:r>
            <w:r w:rsidRPr="000111F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111FA">
              <w:rPr>
                <w:rFonts w:ascii="Times New Roman" w:hAnsi="Times New Roman" w:cs="Times New Roman"/>
                <w:sz w:val="28"/>
                <w:szCs w:val="28"/>
              </w:rPr>
              <w:t>пальной услуги</w:t>
            </w:r>
          </w:p>
          <w:p w:rsidR="00661C14" w:rsidRDefault="00661C14" w:rsidP="00661C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1C14" w:rsidTr="00661C14">
        <w:tc>
          <w:tcPr>
            <w:tcW w:w="1809" w:type="dxa"/>
            <w:vMerge/>
          </w:tcPr>
          <w:p w:rsidR="00661C14" w:rsidRDefault="00661C14" w:rsidP="00661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4" w:type="dxa"/>
            <w:vMerge/>
          </w:tcPr>
          <w:p w:rsidR="00661C14" w:rsidRDefault="00661C14" w:rsidP="00B34D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</w:tcPr>
          <w:p w:rsidR="00661C14" w:rsidRDefault="00661C14" w:rsidP="00B34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1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67" w:type="dxa"/>
          </w:tcPr>
          <w:p w:rsidR="00661C14" w:rsidRDefault="00661C14" w:rsidP="00661C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1FA">
              <w:rPr>
                <w:rFonts w:ascii="Times New Roman" w:hAnsi="Times New Roman" w:cs="Times New Roman"/>
                <w:sz w:val="28"/>
                <w:szCs w:val="28"/>
              </w:rPr>
              <w:t>оплата превышает установленный ра</w:t>
            </w:r>
            <w:r w:rsidRPr="000111FA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0111FA">
              <w:rPr>
                <w:rFonts w:ascii="Times New Roman" w:hAnsi="Times New Roman" w:cs="Times New Roman"/>
                <w:sz w:val="28"/>
                <w:szCs w:val="28"/>
              </w:rPr>
              <w:t>мер до 5%</w:t>
            </w:r>
          </w:p>
          <w:p w:rsidR="00661C14" w:rsidRDefault="00661C14" w:rsidP="00661C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1C14" w:rsidTr="00661C14">
        <w:tc>
          <w:tcPr>
            <w:tcW w:w="1809" w:type="dxa"/>
            <w:vMerge/>
          </w:tcPr>
          <w:p w:rsidR="00661C14" w:rsidRDefault="00661C14" w:rsidP="00661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4" w:type="dxa"/>
            <w:vMerge/>
          </w:tcPr>
          <w:p w:rsidR="00661C14" w:rsidRDefault="00661C14" w:rsidP="00B34D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</w:tcPr>
          <w:p w:rsidR="00661C14" w:rsidRPr="000111FA" w:rsidRDefault="00661C14" w:rsidP="00080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1FA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5067" w:type="dxa"/>
          </w:tcPr>
          <w:p w:rsidR="00661C14" w:rsidRPr="000111FA" w:rsidRDefault="00661C14" w:rsidP="00080D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1FA">
              <w:rPr>
                <w:rFonts w:ascii="Times New Roman" w:hAnsi="Times New Roman" w:cs="Times New Roman"/>
                <w:sz w:val="28"/>
                <w:szCs w:val="28"/>
              </w:rPr>
              <w:t>оплата превышает установленный ра</w:t>
            </w:r>
            <w:r w:rsidRPr="000111FA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0111FA">
              <w:rPr>
                <w:rFonts w:ascii="Times New Roman" w:hAnsi="Times New Roman" w:cs="Times New Roman"/>
                <w:sz w:val="28"/>
                <w:szCs w:val="28"/>
              </w:rPr>
              <w:t>мер более чем на 10%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</w:tr>
    </w:tbl>
    <w:p w:rsidR="008F1662" w:rsidRPr="000111FA" w:rsidRDefault="008F1662" w:rsidP="00B34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662" w:rsidRPr="000111FA" w:rsidRDefault="008F1662" w:rsidP="00B34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11FA">
        <w:rPr>
          <w:rFonts w:ascii="Times New Roman" w:hAnsi="Times New Roman" w:cs="Times New Roman"/>
          <w:sz w:val="28"/>
          <w:szCs w:val="28"/>
        </w:rPr>
        <w:tab/>
      </w:r>
    </w:p>
    <w:p w:rsidR="008F1662" w:rsidRDefault="008F1662" w:rsidP="00B34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11FA">
        <w:rPr>
          <w:rFonts w:ascii="Times New Roman" w:hAnsi="Times New Roman" w:cs="Times New Roman"/>
          <w:sz w:val="28"/>
          <w:szCs w:val="28"/>
        </w:rPr>
        <w:t xml:space="preserve">     3) уровень финансовых затрат оценивается в соответствии со значениями индекса</w:t>
      </w:r>
      <w:r w:rsidR="00B149DA" w:rsidRPr="000111FA">
        <w:rPr>
          <w:rFonts w:ascii="Times New Roman" w:hAnsi="Times New Roman" w:cs="Times New Roman"/>
          <w:sz w:val="28"/>
          <w:szCs w:val="28"/>
        </w:rPr>
        <w:t>, представленными в таблице 10.</w:t>
      </w:r>
    </w:p>
    <w:p w:rsidR="00BE1370" w:rsidRPr="000111FA" w:rsidRDefault="00BE1370" w:rsidP="00B34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0D2A" w:rsidRDefault="00B149DA" w:rsidP="00661C1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111FA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80D2A" w:rsidRDefault="00080D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97C97" w:rsidRDefault="00A97C97" w:rsidP="00661C1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11</w:t>
      </w:r>
    </w:p>
    <w:p w:rsidR="00661C14" w:rsidRDefault="00B149DA" w:rsidP="00661C1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111FA">
        <w:rPr>
          <w:rFonts w:ascii="Times New Roman" w:hAnsi="Times New Roman" w:cs="Times New Roman"/>
          <w:sz w:val="28"/>
          <w:szCs w:val="28"/>
        </w:rPr>
        <w:t>Таблица 10</w:t>
      </w:r>
    </w:p>
    <w:p w:rsidR="008F1662" w:rsidRPr="000111FA" w:rsidRDefault="00B149DA" w:rsidP="00661C1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111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1662" w:rsidRDefault="008F1662" w:rsidP="00661C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11FA">
        <w:rPr>
          <w:rFonts w:ascii="Times New Roman" w:hAnsi="Times New Roman" w:cs="Times New Roman"/>
          <w:sz w:val="28"/>
          <w:szCs w:val="28"/>
        </w:rPr>
        <w:t>Интерпретация значений индек</w:t>
      </w:r>
      <w:r w:rsidR="00B149DA" w:rsidRPr="000111FA">
        <w:rPr>
          <w:rFonts w:ascii="Times New Roman" w:hAnsi="Times New Roman" w:cs="Times New Roman"/>
          <w:sz w:val="28"/>
          <w:szCs w:val="28"/>
        </w:rPr>
        <w:t>са финансовых затрат заявителя</w:t>
      </w:r>
    </w:p>
    <w:p w:rsidR="00BE1370" w:rsidRDefault="00BE1370" w:rsidP="00661C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93"/>
        <w:gridCol w:w="3544"/>
        <w:gridCol w:w="3933"/>
      </w:tblGrid>
      <w:tr w:rsidR="00BE1370" w:rsidTr="00BE1370">
        <w:tc>
          <w:tcPr>
            <w:tcW w:w="2093" w:type="dxa"/>
          </w:tcPr>
          <w:p w:rsidR="00BE1370" w:rsidRDefault="00BE1370" w:rsidP="00661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544" w:type="dxa"/>
          </w:tcPr>
          <w:p w:rsidR="00BE1370" w:rsidRDefault="00BE1370" w:rsidP="00661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1FA">
              <w:rPr>
                <w:rFonts w:ascii="Times New Roman" w:hAnsi="Times New Roman" w:cs="Times New Roman"/>
                <w:sz w:val="28"/>
                <w:szCs w:val="28"/>
              </w:rPr>
              <w:t>Значение индекса уровня финансовых затрат, %</w:t>
            </w:r>
          </w:p>
        </w:tc>
        <w:tc>
          <w:tcPr>
            <w:tcW w:w="3933" w:type="dxa"/>
          </w:tcPr>
          <w:p w:rsidR="00BE1370" w:rsidRPr="00BE1370" w:rsidRDefault="00BE1370" w:rsidP="00BE1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370">
              <w:rPr>
                <w:rFonts w:ascii="Times New Roman" w:hAnsi="Times New Roman" w:cs="Times New Roman"/>
                <w:sz w:val="28"/>
                <w:szCs w:val="28"/>
              </w:rPr>
              <w:t>Интерпретация значений и</w:t>
            </w:r>
            <w:r w:rsidRPr="00BE137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E1370">
              <w:rPr>
                <w:rFonts w:ascii="Times New Roman" w:hAnsi="Times New Roman" w:cs="Times New Roman"/>
                <w:sz w:val="28"/>
                <w:szCs w:val="28"/>
              </w:rPr>
              <w:t xml:space="preserve">декса </w:t>
            </w:r>
          </w:p>
          <w:p w:rsidR="00BE1370" w:rsidRDefault="00BE1370" w:rsidP="00661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1370" w:rsidTr="00BE1370">
        <w:tc>
          <w:tcPr>
            <w:tcW w:w="2093" w:type="dxa"/>
          </w:tcPr>
          <w:p w:rsidR="00BE1370" w:rsidRDefault="00BE1370" w:rsidP="00661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1F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44" w:type="dxa"/>
          </w:tcPr>
          <w:p w:rsidR="00BE1370" w:rsidRDefault="00BE1370" w:rsidP="00661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1FA">
              <w:rPr>
                <w:rFonts w:ascii="Times New Roman" w:hAnsi="Times New Roman" w:cs="Times New Roman"/>
                <w:sz w:val="28"/>
                <w:szCs w:val="28"/>
              </w:rPr>
              <w:t>90-100</w:t>
            </w:r>
          </w:p>
        </w:tc>
        <w:tc>
          <w:tcPr>
            <w:tcW w:w="3933" w:type="dxa"/>
          </w:tcPr>
          <w:p w:rsidR="00BE1370" w:rsidRPr="000111FA" w:rsidRDefault="00BE1370" w:rsidP="00BE1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1FA">
              <w:rPr>
                <w:rFonts w:ascii="Times New Roman" w:hAnsi="Times New Roman" w:cs="Times New Roman"/>
                <w:sz w:val="28"/>
                <w:szCs w:val="28"/>
              </w:rPr>
              <w:t>очень низкий уровень фина</w:t>
            </w:r>
            <w:r w:rsidRPr="000111F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111FA">
              <w:rPr>
                <w:rFonts w:ascii="Times New Roman" w:hAnsi="Times New Roman" w:cs="Times New Roman"/>
                <w:sz w:val="28"/>
                <w:szCs w:val="28"/>
              </w:rPr>
              <w:t xml:space="preserve">совых затрат </w:t>
            </w:r>
          </w:p>
          <w:p w:rsidR="00BE1370" w:rsidRDefault="00BE1370" w:rsidP="00661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1370" w:rsidTr="00BE1370">
        <w:tc>
          <w:tcPr>
            <w:tcW w:w="2093" w:type="dxa"/>
          </w:tcPr>
          <w:p w:rsidR="00BE1370" w:rsidRDefault="00BE1370" w:rsidP="00661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1F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44" w:type="dxa"/>
          </w:tcPr>
          <w:p w:rsidR="00BE1370" w:rsidRDefault="00BE1370" w:rsidP="00661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1FA">
              <w:rPr>
                <w:rFonts w:ascii="Times New Roman" w:hAnsi="Times New Roman" w:cs="Times New Roman"/>
                <w:sz w:val="28"/>
                <w:szCs w:val="28"/>
              </w:rPr>
              <w:t>76-89</w:t>
            </w:r>
          </w:p>
        </w:tc>
        <w:tc>
          <w:tcPr>
            <w:tcW w:w="3933" w:type="dxa"/>
          </w:tcPr>
          <w:p w:rsidR="00BE1370" w:rsidRPr="000111FA" w:rsidRDefault="00BE1370" w:rsidP="00BE1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1FA">
              <w:rPr>
                <w:rFonts w:ascii="Times New Roman" w:hAnsi="Times New Roman" w:cs="Times New Roman"/>
                <w:sz w:val="28"/>
                <w:szCs w:val="28"/>
              </w:rPr>
              <w:t xml:space="preserve">низкий уровень финансовых затрат </w:t>
            </w:r>
          </w:p>
          <w:p w:rsidR="00BE1370" w:rsidRDefault="00BE1370" w:rsidP="00661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1370" w:rsidTr="00BE1370">
        <w:tc>
          <w:tcPr>
            <w:tcW w:w="2093" w:type="dxa"/>
          </w:tcPr>
          <w:p w:rsidR="00BE1370" w:rsidRDefault="00BE1370" w:rsidP="00661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1F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44" w:type="dxa"/>
          </w:tcPr>
          <w:p w:rsidR="00BE1370" w:rsidRDefault="00BE1370" w:rsidP="00661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1FA">
              <w:rPr>
                <w:rFonts w:ascii="Times New Roman" w:hAnsi="Times New Roman" w:cs="Times New Roman"/>
                <w:sz w:val="28"/>
                <w:szCs w:val="28"/>
              </w:rPr>
              <w:t>60-75</w:t>
            </w:r>
          </w:p>
        </w:tc>
        <w:tc>
          <w:tcPr>
            <w:tcW w:w="3933" w:type="dxa"/>
          </w:tcPr>
          <w:p w:rsidR="00BE1370" w:rsidRPr="000111FA" w:rsidRDefault="00BE1370" w:rsidP="00BE1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1FA">
              <w:rPr>
                <w:rFonts w:ascii="Times New Roman" w:hAnsi="Times New Roman" w:cs="Times New Roman"/>
                <w:sz w:val="28"/>
                <w:szCs w:val="28"/>
              </w:rPr>
              <w:t xml:space="preserve">средний уровень финансовых затрат </w:t>
            </w:r>
          </w:p>
          <w:p w:rsidR="00BE1370" w:rsidRDefault="00BE1370" w:rsidP="00661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1370" w:rsidTr="00BE1370">
        <w:tc>
          <w:tcPr>
            <w:tcW w:w="2093" w:type="dxa"/>
          </w:tcPr>
          <w:p w:rsidR="00BE1370" w:rsidRDefault="00BE1370" w:rsidP="00661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1F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544" w:type="dxa"/>
          </w:tcPr>
          <w:p w:rsidR="00BE1370" w:rsidRDefault="00BE1370" w:rsidP="00661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1FA">
              <w:rPr>
                <w:rFonts w:ascii="Times New Roman" w:hAnsi="Times New Roman" w:cs="Times New Roman"/>
                <w:sz w:val="28"/>
                <w:szCs w:val="28"/>
              </w:rPr>
              <w:t>41-59</w:t>
            </w:r>
          </w:p>
        </w:tc>
        <w:tc>
          <w:tcPr>
            <w:tcW w:w="3933" w:type="dxa"/>
          </w:tcPr>
          <w:p w:rsidR="00BE1370" w:rsidRPr="000111FA" w:rsidRDefault="00BE1370" w:rsidP="00BE1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1FA">
              <w:rPr>
                <w:rFonts w:ascii="Times New Roman" w:hAnsi="Times New Roman" w:cs="Times New Roman"/>
                <w:sz w:val="28"/>
                <w:szCs w:val="28"/>
              </w:rPr>
              <w:t xml:space="preserve">уровень финансовых затрат выше среднего </w:t>
            </w:r>
          </w:p>
          <w:p w:rsidR="00BE1370" w:rsidRDefault="00BE1370" w:rsidP="00661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1370" w:rsidTr="00BE1370">
        <w:tc>
          <w:tcPr>
            <w:tcW w:w="2093" w:type="dxa"/>
          </w:tcPr>
          <w:p w:rsidR="00BE1370" w:rsidRDefault="00BE1370" w:rsidP="00661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1F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544" w:type="dxa"/>
          </w:tcPr>
          <w:p w:rsidR="00BE1370" w:rsidRDefault="00BE1370" w:rsidP="00661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1FA">
              <w:rPr>
                <w:rFonts w:ascii="Times New Roman" w:hAnsi="Times New Roman" w:cs="Times New Roman"/>
                <w:sz w:val="28"/>
                <w:szCs w:val="28"/>
              </w:rPr>
              <w:t>26-40</w:t>
            </w:r>
          </w:p>
        </w:tc>
        <w:tc>
          <w:tcPr>
            <w:tcW w:w="3933" w:type="dxa"/>
          </w:tcPr>
          <w:p w:rsidR="00BE1370" w:rsidRPr="000111FA" w:rsidRDefault="00BE1370" w:rsidP="00BE1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1FA">
              <w:rPr>
                <w:rFonts w:ascii="Times New Roman" w:hAnsi="Times New Roman" w:cs="Times New Roman"/>
                <w:sz w:val="28"/>
                <w:szCs w:val="28"/>
              </w:rPr>
              <w:t xml:space="preserve">высокий уровень финансовых затрат </w:t>
            </w:r>
          </w:p>
          <w:p w:rsidR="00BE1370" w:rsidRDefault="00BE1370" w:rsidP="00661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1370" w:rsidTr="00BE1370">
        <w:tc>
          <w:tcPr>
            <w:tcW w:w="2093" w:type="dxa"/>
          </w:tcPr>
          <w:p w:rsidR="00BE1370" w:rsidRDefault="00BE1370" w:rsidP="00661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1F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544" w:type="dxa"/>
          </w:tcPr>
          <w:p w:rsidR="00BE1370" w:rsidRPr="000111FA" w:rsidRDefault="00BE1370" w:rsidP="00BE1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1FA">
              <w:rPr>
                <w:rFonts w:ascii="Times New Roman" w:hAnsi="Times New Roman" w:cs="Times New Roman"/>
                <w:sz w:val="28"/>
                <w:szCs w:val="28"/>
              </w:rPr>
              <w:t>0-25</w:t>
            </w:r>
          </w:p>
          <w:p w:rsidR="00BE1370" w:rsidRDefault="00BE1370" w:rsidP="00661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3" w:type="dxa"/>
          </w:tcPr>
          <w:p w:rsidR="00BE1370" w:rsidRPr="000111FA" w:rsidRDefault="00BE1370" w:rsidP="00BE1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1FA">
              <w:rPr>
                <w:rFonts w:ascii="Times New Roman" w:hAnsi="Times New Roman" w:cs="Times New Roman"/>
                <w:sz w:val="28"/>
                <w:szCs w:val="28"/>
              </w:rPr>
              <w:t>очень высокий уровень ф</w:t>
            </w:r>
            <w:r w:rsidRPr="000111F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111FA">
              <w:rPr>
                <w:rFonts w:ascii="Times New Roman" w:hAnsi="Times New Roman" w:cs="Times New Roman"/>
                <w:sz w:val="28"/>
                <w:szCs w:val="28"/>
              </w:rPr>
              <w:t xml:space="preserve">нансовых затрат </w:t>
            </w:r>
          </w:p>
          <w:p w:rsidR="00BE1370" w:rsidRDefault="00BE1370" w:rsidP="00661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1662" w:rsidRPr="000111FA" w:rsidRDefault="008F1662" w:rsidP="00B34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11FA">
        <w:rPr>
          <w:rFonts w:ascii="Times New Roman" w:hAnsi="Times New Roman" w:cs="Times New Roman"/>
          <w:sz w:val="28"/>
          <w:szCs w:val="28"/>
        </w:rPr>
        <w:tab/>
      </w:r>
    </w:p>
    <w:p w:rsidR="00BE1370" w:rsidRDefault="008F1662" w:rsidP="00BE13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1FA">
        <w:rPr>
          <w:rFonts w:ascii="Times New Roman" w:hAnsi="Times New Roman" w:cs="Times New Roman"/>
          <w:sz w:val="28"/>
          <w:szCs w:val="28"/>
        </w:rPr>
        <w:t xml:space="preserve">     4) результаты проведенного анализа уровня финансовых затрат заявителя на получение муниципальной услуги оформляются в соответствии с табл</w:t>
      </w:r>
      <w:r w:rsidRPr="000111FA">
        <w:rPr>
          <w:rFonts w:ascii="Times New Roman" w:hAnsi="Times New Roman" w:cs="Times New Roman"/>
          <w:sz w:val="28"/>
          <w:szCs w:val="28"/>
        </w:rPr>
        <w:t>и</w:t>
      </w:r>
      <w:r w:rsidRPr="000111FA">
        <w:rPr>
          <w:rFonts w:ascii="Times New Roman" w:hAnsi="Times New Roman" w:cs="Times New Roman"/>
          <w:sz w:val="28"/>
          <w:szCs w:val="28"/>
        </w:rPr>
        <w:t>цей 11.</w:t>
      </w:r>
    </w:p>
    <w:p w:rsidR="00BE1370" w:rsidRPr="000111FA" w:rsidRDefault="00BE1370" w:rsidP="00B34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662" w:rsidRDefault="008F1662" w:rsidP="00661C1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111FA">
        <w:rPr>
          <w:rFonts w:ascii="Times New Roman" w:hAnsi="Times New Roman" w:cs="Times New Roman"/>
          <w:sz w:val="28"/>
          <w:szCs w:val="28"/>
        </w:rPr>
        <w:t xml:space="preserve">   </w:t>
      </w:r>
      <w:r w:rsidR="00B149DA" w:rsidRPr="000111FA">
        <w:rPr>
          <w:rFonts w:ascii="Times New Roman" w:hAnsi="Times New Roman" w:cs="Times New Roman"/>
          <w:sz w:val="28"/>
          <w:szCs w:val="28"/>
        </w:rPr>
        <w:t xml:space="preserve">  Таблица 11</w:t>
      </w:r>
    </w:p>
    <w:p w:rsidR="00661C14" w:rsidRPr="000111FA" w:rsidRDefault="00661C14" w:rsidP="00661C1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F1662" w:rsidRDefault="008F1662" w:rsidP="00661C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11FA">
        <w:rPr>
          <w:rFonts w:ascii="Times New Roman" w:hAnsi="Times New Roman" w:cs="Times New Roman"/>
          <w:sz w:val="28"/>
          <w:szCs w:val="28"/>
        </w:rPr>
        <w:t xml:space="preserve">Уровень финансовых затрат заявителя на </w:t>
      </w:r>
      <w:r w:rsidR="00B149DA" w:rsidRPr="000111FA">
        <w:rPr>
          <w:rFonts w:ascii="Times New Roman" w:hAnsi="Times New Roman" w:cs="Times New Roman"/>
          <w:sz w:val="28"/>
          <w:szCs w:val="28"/>
        </w:rPr>
        <w:t>получение муниципальной услуги</w:t>
      </w:r>
    </w:p>
    <w:p w:rsidR="00BE1370" w:rsidRDefault="00BE1370" w:rsidP="00661C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2268"/>
        <w:gridCol w:w="2126"/>
        <w:gridCol w:w="2211"/>
        <w:gridCol w:w="1864"/>
      </w:tblGrid>
      <w:tr w:rsidR="007F2B6D" w:rsidTr="007F2B6D">
        <w:tc>
          <w:tcPr>
            <w:tcW w:w="1101" w:type="dxa"/>
          </w:tcPr>
          <w:p w:rsidR="007F2B6D" w:rsidRDefault="007F2B6D" w:rsidP="00661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0111FA">
              <w:rPr>
                <w:rFonts w:ascii="Times New Roman" w:hAnsi="Times New Roman" w:cs="Times New Roman"/>
                <w:sz w:val="28"/>
                <w:szCs w:val="28"/>
              </w:rPr>
              <w:t xml:space="preserve"> п\</w:t>
            </w:r>
            <w:proofErr w:type="gramStart"/>
            <w:r w:rsidRPr="000111F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268" w:type="dxa"/>
          </w:tcPr>
          <w:p w:rsidR="007F2B6D" w:rsidRDefault="007F2B6D" w:rsidP="00661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1FA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услуги</w:t>
            </w:r>
          </w:p>
        </w:tc>
        <w:tc>
          <w:tcPr>
            <w:tcW w:w="2126" w:type="dxa"/>
          </w:tcPr>
          <w:p w:rsidR="007F2B6D" w:rsidRDefault="007F2B6D" w:rsidP="00661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1FA">
              <w:rPr>
                <w:rFonts w:ascii="Times New Roman" w:hAnsi="Times New Roman" w:cs="Times New Roman"/>
                <w:sz w:val="28"/>
                <w:szCs w:val="28"/>
              </w:rPr>
              <w:t>Исполнитель муниципальной услуги</w:t>
            </w:r>
          </w:p>
        </w:tc>
        <w:tc>
          <w:tcPr>
            <w:tcW w:w="2211" w:type="dxa"/>
          </w:tcPr>
          <w:p w:rsidR="007F2B6D" w:rsidRDefault="007F2B6D" w:rsidP="00661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1FA">
              <w:rPr>
                <w:rFonts w:ascii="Times New Roman" w:hAnsi="Times New Roman" w:cs="Times New Roman"/>
                <w:sz w:val="28"/>
                <w:szCs w:val="28"/>
              </w:rPr>
              <w:t>Оценка уровня финансовых з</w:t>
            </w:r>
            <w:r w:rsidRPr="000111F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111FA">
              <w:rPr>
                <w:rFonts w:ascii="Times New Roman" w:hAnsi="Times New Roman" w:cs="Times New Roman"/>
                <w:sz w:val="28"/>
                <w:szCs w:val="28"/>
              </w:rPr>
              <w:t>трат, %</w:t>
            </w:r>
          </w:p>
        </w:tc>
        <w:tc>
          <w:tcPr>
            <w:tcW w:w="1864" w:type="dxa"/>
          </w:tcPr>
          <w:p w:rsidR="007F2B6D" w:rsidRPr="000111FA" w:rsidRDefault="007F2B6D" w:rsidP="007F2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1FA">
              <w:rPr>
                <w:rFonts w:ascii="Times New Roman" w:hAnsi="Times New Roman" w:cs="Times New Roman"/>
                <w:sz w:val="28"/>
                <w:szCs w:val="28"/>
              </w:rPr>
              <w:t>Уровень ф</w:t>
            </w:r>
            <w:r w:rsidRPr="000111F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111FA">
              <w:rPr>
                <w:rFonts w:ascii="Times New Roman" w:hAnsi="Times New Roman" w:cs="Times New Roman"/>
                <w:sz w:val="28"/>
                <w:szCs w:val="28"/>
              </w:rPr>
              <w:t>нансовых з</w:t>
            </w:r>
            <w:r w:rsidRPr="000111F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111FA">
              <w:rPr>
                <w:rFonts w:ascii="Times New Roman" w:hAnsi="Times New Roman" w:cs="Times New Roman"/>
                <w:sz w:val="28"/>
                <w:szCs w:val="28"/>
              </w:rPr>
              <w:t>трат</w:t>
            </w:r>
          </w:p>
          <w:p w:rsidR="007F2B6D" w:rsidRDefault="007F2B6D" w:rsidP="00661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2B6D" w:rsidTr="007F2B6D">
        <w:tc>
          <w:tcPr>
            <w:tcW w:w="1101" w:type="dxa"/>
          </w:tcPr>
          <w:p w:rsidR="007F2B6D" w:rsidRDefault="007F2B6D" w:rsidP="00661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F2B6D" w:rsidRDefault="007F2B6D" w:rsidP="00661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F2B6D" w:rsidRDefault="007F2B6D" w:rsidP="00661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7F2B6D" w:rsidRDefault="007F2B6D" w:rsidP="00661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4" w:type="dxa"/>
          </w:tcPr>
          <w:p w:rsidR="007F2B6D" w:rsidRDefault="007F2B6D" w:rsidP="00661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1662" w:rsidRPr="000111FA" w:rsidRDefault="008F1662" w:rsidP="00B34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662" w:rsidRPr="000111FA" w:rsidRDefault="008F1662" w:rsidP="00661C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1FA">
        <w:rPr>
          <w:rFonts w:ascii="Times New Roman" w:hAnsi="Times New Roman" w:cs="Times New Roman"/>
          <w:sz w:val="28"/>
          <w:szCs w:val="28"/>
        </w:rPr>
        <w:t xml:space="preserve">     5. Мониторинг уровня информационной до</w:t>
      </w:r>
      <w:r w:rsidR="00661C14">
        <w:rPr>
          <w:rFonts w:ascii="Times New Roman" w:hAnsi="Times New Roman" w:cs="Times New Roman"/>
          <w:sz w:val="28"/>
          <w:szCs w:val="28"/>
        </w:rPr>
        <w:t>ступности муниципальной услуги:</w:t>
      </w:r>
    </w:p>
    <w:p w:rsidR="00A97C97" w:rsidRDefault="008F1662" w:rsidP="00661C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1FA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0111FA">
        <w:rPr>
          <w:rFonts w:ascii="Times New Roman" w:hAnsi="Times New Roman" w:cs="Times New Roman"/>
          <w:sz w:val="28"/>
          <w:szCs w:val="28"/>
        </w:rPr>
        <w:t>1) при определении уровня информационной доступности муниципальных услуг учитываются и оцениваются, в соответствии с таблицей 12, такие пока</w:t>
      </w:r>
      <w:proofErr w:type="gramEnd"/>
    </w:p>
    <w:p w:rsidR="00A97C97" w:rsidRDefault="00A97C97" w:rsidP="00A97C9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97C97" w:rsidRDefault="00A97C97" w:rsidP="00A97C9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</w:p>
    <w:p w:rsidR="008F1662" w:rsidRPr="000111FA" w:rsidRDefault="008F1662" w:rsidP="00A97C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11FA">
        <w:rPr>
          <w:rFonts w:ascii="Times New Roman" w:hAnsi="Times New Roman" w:cs="Times New Roman"/>
          <w:sz w:val="28"/>
          <w:szCs w:val="28"/>
        </w:rPr>
        <w:t>затели</w:t>
      </w:r>
      <w:proofErr w:type="spellEnd"/>
      <w:r w:rsidRPr="000111FA">
        <w:rPr>
          <w:rFonts w:ascii="Times New Roman" w:hAnsi="Times New Roman" w:cs="Times New Roman"/>
          <w:sz w:val="28"/>
          <w:szCs w:val="28"/>
        </w:rPr>
        <w:t>, как наличие административных регламентов предоставления мун</w:t>
      </w:r>
      <w:r w:rsidRPr="000111FA">
        <w:rPr>
          <w:rFonts w:ascii="Times New Roman" w:hAnsi="Times New Roman" w:cs="Times New Roman"/>
          <w:sz w:val="28"/>
          <w:szCs w:val="28"/>
        </w:rPr>
        <w:t>и</w:t>
      </w:r>
      <w:r w:rsidRPr="000111FA">
        <w:rPr>
          <w:rFonts w:ascii="Times New Roman" w:hAnsi="Times New Roman" w:cs="Times New Roman"/>
          <w:sz w:val="28"/>
          <w:szCs w:val="28"/>
        </w:rPr>
        <w:t>ципальных услуг, размещение информации о предоставлении муниципал</w:t>
      </w:r>
      <w:r w:rsidRPr="000111FA">
        <w:rPr>
          <w:rFonts w:ascii="Times New Roman" w:hAnsi="Times New Roman" w:cs="Times New Roman"/>
          <w:sz w:val="28"/>
          <w:szCs w:val="28"/>
        </w:rPr>
        <w:t>ь</w:t>
      </w:r>
      <w:r w:rsidRPr="000111FA">
        <w:rPr>
          <w:rFonts w:ascii="Times New Roman" w:hAnsi="Times New Roman" w:cs="Times New Roman"/>
          <w:sz w:val="28"/>
          <w:szCs w:val="28"/>
        </w:rPr>
        <w:t xml:space="preserve">ных услуг в </w:t>
      </w:r>
      <w:r w:rsidR="00661C14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</w:t>
      </w:r>
      <w:r w:rsidRPr="000111FA">
        <w:rPr>
          <w:rFonts w:ascii="Times New Roman" w:hAnsi="Times New Roman" w:cs="Times New Roman"/>
          <w:sz w:val="28"/>
          <w:szCs w:val="28"/>
        </w:rPr>
        <w:t xml:space="preserve">сети </w:t>
      </w:r>
      <w:r w:rsidR="00661C14">
        <w:rPr>
          <w:rFonts w:ascii="Times New Roman" w:hAnsi="Times New Roman" w:cs="Times New Roman"/>
          <w:sz w:val="28"/>
          <w:szCs w:val="28"/>
        </w:rPr>
        <w:t>«</w:t>
      </w:r>
      <w:r w:rsidRPr="000111FA">
        <w:rPr>
          <w:rFonts w:ascii="Times New Roman" w:hAnsi="Times New Roman" w:cs="Times New Roman"/>
          <w:sz w:val="28"/>
          <w:szCs w:val="28"/>
        </w:rPr>
        <w:t>Интернет</w:t>
      </w:r>
      <w:r w:rsidR="00661C14">
        <w:rPr>
          <w:rFonts w:ascii="Times New Roman" w:hAnsi="Times New Roman" w:cs="Times New Roman"/>
          <w:sz w:val="28"/>
          <w:szCs w:val="28"/>
        </w:rPr>
        <w:t>»</w:t>
      </w:r>
      <w:r w:rsidRPr="000111FA">
        <w:rPr>
          <w:rFonts w:ascii="Times New Roman" w:hAnsi="Times New Roman" w:cs="Times New Roman"/>
          <w:sz w:val="28"/>
          <w:szCs w:val="28"/>
        </w:rPr>
        <w:t>, сво</w:t>
      </w:r>
      <w:r w:rsidRPr="000111FA">
        <w:rPr>
          <w:rFonts w:ascii="Times New Roman" w:hAnsi="Times New Roman" w:cs="Times New Roman"/>
          <w:sz w:val="28"/>
          <w:szCs w:val="28"/>
        </w:rPr>
        <w:t>е</w:t>
      </w:r>
      <w:r w:rsidRPr="000111FA">
        <w:rPr>
          <w:rFonts w:ascii="Times New Roman" w:hAnsi="Times New Roman" w:cs="Times New Roman"/>
          <w:sz w:val="28"/>
          <w:szCs w:val="28"/>
        </w:rPr>
        <w:t>временное обновле</w:t>
      </w:r>
      <w:r w:rsidR="00661C14">
        <w:rPr>
          <w:rFonts w:ascii="Times New Roman" w:hAnsi="Times New Roman" w:cs="Times New Roman"/>
          <w:sz w:val="28"/>
          <w:szCs w:val="28"/>
        </w:rPr>
        <w:t>ние информации на государственном</w:t>
      </w:r>
      <w:r w:rsidRPr="000111FA">
        <w:rPr>
          <w:rFonts w:ascii="Times New Roman" w:hAnsi="Times New Roman" w:cs="Times New Roman"/>
          <w:sz w:val="28"/>
          <w:szCs w:val="28"/>
        </w:rPr>
        <w:t xml:space="preserve"> </w:t>
      </w:r>
      <w:r w:rsidR="00661C14">
        <w:rPr>
          <w:rFonts w:ascii="Times New Roman" w:hAnsi="Times New Roman" w:cs="Times New Roman"/>
          <w:sz w:val="28"/>
          <w:szCs w:val="28"/>
        </w:rPr>
        <w:t>портале и офиц</w:t>
      </w:r>
      <w:r w:rsidR="00661C14">
        <w:rPr>
          <w:rFonts w:ascii="Times New Roman" w:hAnsi="Times New Roman" w:cs="Times New Roman"/>
          <w:sz w:val="28"/>
          <w:szCs w:val="28"/>
        </w:rPr>
        <w:t>и</w:t>
      </w:r>
      <w:r w:rsidR="00661C14">
        <w:rPr>
          <w:rFonts w:ascii="Times New Roman" w:hAnsi="Times New Roman" w:cs="Times New Roman"/>
          <w:sz w:val="28"/>
          <w:szCs w:val="28"/>
        </w:rPr>
        <w:t xml:space="preserve">альном сайте администрации Александровского муниципального района Ставропольского края </w:t>
      </w:r>
      <w:r w:rsidRPr="000111FA">
        <w:rPr>
          <w:rFonts w:ascii="Times New Roman" w:hAnsi="Times New Roman" w:cs="Times New Roman"/>
          <w:sz w:val="28"/>
          <w:szCs w:val="28"/>
        </w:rPr>
        <w:t xml:space="preserve">в </w:t>
      </w:r>
      <w:r w:rsidR="00661C14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</w:t>
      </w:r>
      <w:r w:rsidRPr="000111FA">
        <w:rPr>
          <w:rFonts w:ascii="Times New Roman" w:hAnsi="Times New Roman" w:cs="Times New Roman"/>
          <w:sz w:val="28"/>
          <w:szCs w:val="28"/>
        </w:rPr>
        <w:t xml:space="preserve">сети </w:t>
      </w:r>
      <w:r w:rsidR="00661C14">
        <w:rPr>
          <w:rFonts w:ascii="Times New Roman" w:hAnsi="Times New Roman" w:cs="Times New Roman"/>
          <w:sz w:val="28"/>
          <w:szCs w:val="28"/>
        </w:rPr>
        <w:t>«</w:t>
      </w:r>
      <w:r w:rsidRPr="000111FA">
        <w:rPr>
          <w:rFonts w:ascii="Times New Roman" w:hAnsi="Times New Roman" w:cs="Times New Roman"/>
          <w:sz w:val="28"/>
          <w:szCs w:val="28"/>
        </w:rPr>
        <w:t>И</w:t>
      </w:r>
      <w:r w:rsidRPr="000111FA">
        <w:rPr>
          <w:rFonts w:ascii="Times New Roman" w:hAnsi="Times New Roman" w:cs="Times New Roman"/>
          <w:sz w:val="28"/>
          <w:szCs w:val="28"/>
        </w:rPr>
        <w:t>н</w:t>
      </w:r>
      <w:r w:rsidRPr="000111FA">
        <w:rPr>
          <w:rFonts w:ascii="Times New Roman" w:hAnsi="Times New Roman" w:cs="Times New Roman"/>
          <w:sz w:val="28"/>
          <w:szCs w:val="28"/>
        </w:rPr>
        <w:t>тернет</w:t>
      </w:r>
      <w:r w:rsidR="00661C14">
        <w:rPr>
          <w:rFonts w:ascii="Times New Roman" w:hAnsi="Times New Roman" w:cs="Times New Roman"/>
          <w:sz w:val="28"/>
          <w:szCs w:val="28"/>
        </w:rPr>
        <w:t xml:space="preserve">»: </w:t>
      </w:r>
      <w:proofErr w:type="gramStart"/>
      <w:r w:rsidR="00661C14">
        <w:rPr>
          <w:rFonts w:ascii="Times New Roman" w:hAnsi="Times New Roman" w:cs="Times New Roman"/>
          <w:sz w:val="28"/>
          <w:szCs w:val="28"/>
        </w:rPr>
        <w:t>(«Электронное правительство»</w:t>
      </w:r>
      <w:r w:rsidRPr="000111F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111FA">
        <w:rPr>
          <w:rFonts w:ascii="Times New Roman" w:hAnsi="Times New Roman" w:cs="Times New Roman"/>
          <w:sz w:val="28"/>
          <w:szCs w:val="28"/>
        </w:rPr>
        <w:t>http</w:t>
      </w:r>
      <w:proofErr w:type="spellEnd"/>
      <w:r w:rsidRPr="000111FA">
        <w:rPr>
          <w:rFonts w:ascii="Times New Roman" w:hAnsi="Times New Roman" w:cs="Times New Roman"/>
          <w:sz w:val="28"/>
          <w:szCs w:val="28"/>
        </w:rPr>
        <w:t xml:space="preserve">\\www.gosuslugi.ru), </w:t>
      </w:r>
      <w:r w:rsidR="00661C14">
        <w:rPr>
          <w:rFonts w:ascii="Times New Roman" w:hAnsi="Times New Roman" w:cs="Times New Roman"/>
          <w:sz w:val="28"/>
          <w:szCs w:val="28"/>
        </w:rPr>
        <w:t>«</w:t>
      </w:r>
      <w:r w:rsidRPr="000111FA">
        <w:rPr>
          <w:rFonts w:ascii="Times New Roman" w:hAnsi="Times New Roman" w:cs="Times New Roman"/>
          <w:sz w:val="28"/>
          <w:szCs w:val="28"/>
        </w:rPr>
        <w:t>Официал</w:t>
      </w:r>
      <w:r w:rsidRPr="000111FA">
        <w:rPr>
          <w:rFonts w:ascii="Times New Roman" w:hAnsi="Times New Roman" w:cs="Times New Roman"/>
          <w:sz w:val="28"/>
          <w:szCs w:val="28"/>
        </w:rPr>
        <w:t>ь</w:t>
      </w:r>
      <w:r w:rsidRPr="000111FA">
        <w:rPr>
          <w:rFonts w:ascii="Times New Roman" w:hAnsi="Times New Roman" w:cs="Times New Roman"/>
          <w:sz w:val="28"/>
          <w:szCs w:val="28"/>
        </w:rPr>
        <w:t xml:space="preserve">ный сайт </w:t>
      </w:r>
      <w:r w:rsidR="00661C14">
        <w:rPr>
          <w:rFonts w:ascii="Times New Roman" w:hAnsi="Times New Roman" w:cs="Times New Roman"/>
          <w:sz w:val="28"/>
          <w:szCs w:val="28"/>
        </w:rPr>
        <w:t>администрации Александровского муниципального района Ставр</w:t>
      </w:r>
      <w:r w:rsidR="00661C14">
        <w:rPr>
          <w:rFonts w:ascii="Times New Roman" w:hAnsi="Times New Roman" w:cs="Times New Roman"/>
          <w:sz w:val="28"/>
          <w:szCs w:val="28"/>
        </w:rPr>
        <w:t>о</w:t>
      </w:r>
      <w:r w:rsidR="00661C14">
        <w:rPr>
          <w:rFonts w:ascii="Times New Roman" w:hAnsi="Times New Roman" w:cs="Times New Roman"/>
          <w:sz w:val="28"/>
          <w:szCs w:val="28"/>
        </w:rPr>
        <w:t xml:space="preserve">польского края» </w:t>
      </w:r>
      <w:r w:rsidRPr="000111FA">
        <w:rPr>
          <w:rFonts w:ascii="Times New Roman" w:hAnsi="Times New Roman" w:cs="Times New Roman"/>
          <w:sz w:val="28"/>
          <w:szCs w:val="28"/>
        </w:rPr>
        <w:t xml:space="preserve"> (</w:t>
      </w:r>
      <w:r w:rsidR="00661C14">
        <w:rPr>
          <w:rFonts w:ascii="Times New Roman" w:hAnsi="Times New Roman" w:cs="Times New Roman"/>
          <w:sz w:val="28"/>
          <w:szCs w:val="28"/>
        </w:rPr>
        <w:t>http://new.aleksadmin.ru</w:t>
      </w:r>
      <w:r w:rsidRPr="000111FA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</w:p>
    <w:p w:rsidR="008F1662" w:rsidRPr="000111FA" w:rsidRDefault="00340FCE" w:rsidP="00B34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F1662" w:rsidRDefault="00B149DA" w:rsidP="00661C1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111FA">
        <w:rPr>
          <w:rFonts w:ascii="Times New Roman" w:hAnsi="Times New Roman" w:cs="Times New Roman"/>
          <w:sz w:val="28"/>
          <w:szCs w:val="28"/>
        </w:rPr>
        <w:t xml:space="preserve">     Таблица 12 </w:t>
      </w:r>
    </w:p>
    <w:p w:rsidR="00661C14" w:rsidRPr="000111FA" w:rsidRDefault="00661C14" w:rsidP="00661C1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F1662" w:rsidRPr="000111FA" w:rsidRDefault="008F1662" w:rsidP="00661C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11FA">
        <w:rPr>
          <w:rFonts w:ascii="Times New Roman" w:hAnsi="Times New Roman" w:cs="Times New Roman"/>
          <w:sz w:val="28"/>
          <w:szCs w:val="28"/>
        </w:rPr>
        <w:t>Оценка уро</w:t>
      </w:r>
      <w:r w:rsidR="00B149DA" w:rsidRPr="000111FA">
        <w:rPr>
          <w:rFonts w:ascii="Times New Roman" w:hAnsi="Times New Roman" w:cs="Times New Roman"/>
          <w:sz w:val="28"/>
          <w:szCs w:val="28"/>
        </w:rPr>
        <w:t>вня информационной доступности</w:t>
      </w:r>
    </w:p>
    <w:p w:rsidR="008F1662" w:rsidRDefault="008F1662" w:rsidP="00B34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3260"/>
        <w:gridCol w:w="426"/>
        <w:gridCol w:w="5067"/>
      </w:tblGrid>
      <w:tr w:rsidR="0014762D" w:rsidTr="0014762D">
        <w:tc>
          <w:tcPr>
            <w:tcW w:w="817" w:type="dxa"/>
          </w:tcPr>
          <w:p w:rsidR="0014762D" w:rsidRDefault="0014762D" w:rsidP="00147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0111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111F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111F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260" w:type="dxa"/>
          </w:tcPr>
          <w:p w:rsidR="0014762D" w:rsidRDefault="0014762D" w:rsidP="00147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1FA">
              <w:rPr>
                <w:rFonts w:ascii="Times New Roman" w:hAnsi="Times New Roman" w:cs="Times New Roman"/>
                <w:sz w:val="28"/>
                <w:szCs w:val="28"/>
              </w:rPr>
              <w:t>Показатель информац</w:t>
            </w:r>
            <w:r w:rsidRPr="000111F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111FA">
              <w:rPr>
                <w:rFonts w:ascii="Times New Roman" w:hAnsi="Times New Roman" w:cs="Times New Roman"/>
                <w:sz w:val="28"/>
                <w:szCs w:val="28"/>
              </w:rPr>
              <w:t>онной доступности</w:t>
            </w:r>
          </w:p>
          <w:p w:rsidR="0014762D" w:rsidRDefault="0014762D" w:rsidP="00147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3" w:type="dxa"/>
            <w:gridSpan w:val="2"/>
          </w:tcPr>
          <w:p w:rsidR="0014762D" w:rsidRPr="000111FA" w:rsidRDefault="0014762D" w:rsidP="00147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1FA">
              <w:rPr>
                <w:rFonts w:ascii="Times New Roman" w:hAnsi="Times New Roman" w:cs="Times New Roman"/>
                <w:sz w:val="28"/>
                <w:szCs w:val="28"/>
              </w:rPr>
              <w:t>Оценочная шкала</w:t>
            </w:r>
          </w:p>
          <w:p w:rsidR="0014762D" w:rsidRDefault="0014762D" w:rsidP="00147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762D" w:rsidTr="0014762D">
        <w:tc>
          <w:tcPr>
            <w:tcW w:w="817" w:type="dxa"/>
            <w:vMerge w:val="restart"/>
          </w:tcPr>
          <w:p w:rsidR="0014762D" w:rsidRDefault="0014762D" w:rsidP="00B34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1F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60" w:type="dxa"/>
            <w:vMerge w:val="restart"/>
          </w:tcPr>
          <w:p w:rsidR="0014762D" w:rsidRPr="000111FA" w:rsidRDefault="0014762D" w:rsidP="001476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1FA">
              <w:rPr>
                <w:rFonts w:ascii="Times New Roman" w:hAnsi="Times New Roman" w:cs="Times New Roman"/>
                <w:sz w:val="28"/>
                <w:szCs w:val="28"/>
              </w:rPr>
              <w:t>Наличи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е/отсутствие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министративного </w:t>
            </w:r>
            <w:r w:rsidRPr="000111FA">
              <w:rPr>
                <w:rFonts w:ascii="Times New Roman" w:hAnsi="Times New Roman" w:cs="Times New Roman"/>
                <w:sz w:val="28"/>
                <w:szCs w:val="28"/>
              </w:rPr>
              <w:t>регл</w:t>
            </w:r>
            <w:r w:rsidRPr="000111F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111FA">
              <w:rPr>
                <w:rFonts w:ascii="Times New Roman" w:hAnsi="Times New Roman" w:cs="Times New Roman"/>
                <w:sz w:val="28"/>
                <w:szCs w:val="28"/>
              </w:rPr>
              <w:t xml:space="preserve">мента </w:t>
            </w:r>
            <w:r w:rsidRPr="000111F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14762D" w:rsidRPr="000111FA" w:rsidRDefault="0014762D" w:rsidP="001476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62D" w:rsidRDefault="0014762D" w:rsidP="001476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14762D" w:rsidRDefault="0014762D" w:rsidP="00B34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1F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67" w:type="dxa"/>
          </w:tcPr>
          <w:p w:rsidR="0014762D" w:rsidRDefault="0014762D" w:rsidP="001476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1FA">
              <w:rPr>
                <w:rFonts w:ascii="Times New Roman" w:hAnsi="Times New Roman" w:cs="Times New Roman"/>
                <w:sz w:val="28"/>
                <w:szCs w:val="28"/>
              </w:rPr>
              <w:t>наличие административного регламента</w:t>
            </w:r>
          </w:p>
          <w:p w:rsidR="0014762D" w:rsidRDefault="0014762D" w:rsidP="001476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762D" w:rsidTr="0014762D">
        <w:tc>
          <w:tcPr>
            <w:tcW w:w="817" w:type="dxa"/>
            <w:vMerge/>
          </w:tcPr>
          <w:p w:rsidR="0014762D" w:rsidRDefault="0014762D" w:rsidP="00B34D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14762D" w:rsidRDefault="0014762D" w:rsidP="001476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14762D" w:rsidRDefault="0014762D" w:rsidP="00B34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1F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067" w:type="dxa"/>
          </w:tcPr>
          <w:p w:rsidR="0014762D" w:rsidRPr="000111FA" w:rsidRDefault="0014762D" w:rsidP="001476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1FA">
              <w:rPr>
                <w:rFonts w:ascii="Times New Roman" w:hAnsi="Times New Roman" w:cs="Times New Roman"/>
                <w:sz w:val="28"/>
                <w:szCs w:val="28"/>
              </w:rPr>
              <w:t>отсутствие административного регл</w:t>
            </w:r>
            <w:r w:rsidRPr="000111F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111FA">
              <w:rPr>
                <w:rFonts w:ascii="Times New Roman" w:hAnsi="Times New Roman" w:cs="Times New Roman"/>
                <w:sz w:val="28"/>
                <w:szCs w:val="28"/>
              </w:rPr>
              <w:t xml:space="preserve">мента </w:t>
            </w:r>
          </w:p>
          <w:p w:rsidR="0014762D" w:rsidRDefault="0014762D" w:rsidP="001476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762D" w:rsidTr="0014762D">
        <w:tc>
          <w:tcPr>
            <w:tcW w:w="817" w:type="dxa"/>
            <w:vMerge w:val="restart"/>
          </w:tcPr>
          <w:p w:rsidR="0014762D" w:rsidRDefault="0014762D" w:rsidP="00B34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1F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60" w:type="dxa"/>
            <w:vMerge w:val="restart"/>
          </w:tcPr>
          <w:p w:rsidR="0014762D" w:rsidRDefault="0014762D" w:rsidP="001476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1FA">
              <w:rPr>
                <w:rFonts w:ascii="Times New Roman" w:hAnsi="Times New Roman" w:cs="Times New Roman"/>
                <w:sz w:val="28"/>
                <w:szCs w:val="28"/>
              </w:rPr>
              <w:t>Наличие/отсутствие и</w:t>
            </w:r>
            <w:r w:rsidRPr="000111F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111FA">
              <w:rPr>
                <w:rFonts w:ascii="Times New Roman" w:hAnsi="Times New Roman" w:cs="Times New Roman"/>
                <w:sz w:val="28"/>
                <w:szCs w:val="28"/>
              </w:rPr>
              <w:t>формации о муниц</w:t>
            </w:r>
            <w:r w:rsidRPr="000111F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111FA">
              <w:rPr>
                <w:rFonts w:ascii="Times New Roman" w:hAnsi="Times New Roman" w:cs="Times New Roman"/>
                <w:sz w:val="28"/>
                <w:szCs w:val="28"/>
              </w:rPr>
              <w:t xml:space="preserve">пальной услуге в сети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111FA"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26" w:type="dxa"/>
          </w:tcPr>
          <w:p w:rsidR="0014762D" w:rsidRDefault="0014762D" w:rsidP="00B34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1F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67" w:type="dxa"/>
          </w:tcPr>
          <w:p w:rsidR="0014762D" w:rsidRDefault="0014762D" w:rsidP="001476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1FA">
              <w:rPr>
                <w:rFonts w:ascii="Times New Roman" w:hAnsi="Times New Roman" w:cs="Times New Roman"/>
                <w:sz w:val="28"/>
                <w:szCs w:val="28"/>
              </w:rPr>
              <w:t>наличие информации на едином порт</w:t>
            </w:r>
            <w:r w:rsidRPr="000111F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111FA">
              <w:rPr>
                <w:rFonts w:ascii="Times New Roman" w:hAnsi="Times New Roman" w:cs="Times New Roman"/>
                <w:sz w:val="28"/>
                <w:szCs w:val="28"/>
              </w:rPr>
              <w:t>ле государственных и муниципальных услуг</w:t>
            </w:r>
          </w:p>
          <w:p w:rsidR="0014762D" w:rsidRDefault="0014762D" w:rsidP="001476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762D" w:rsidTr="0014762D">
        <w:tc>
          <w:tcPr>
            <w:tcW w:w="817" w:type="dxa"/>
            <w:vMerge/>
          </w:tcPr>
          <w:p w:rsidR="0014762D" w:rsidRDefault="0014762D" w:rsidP="00B34D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14762D" w:rsidRDefault="0014762D" w:rsidP="00B34D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14762D" w:rsidRDefault="0014762D" w:rsidP="00B34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1F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067" w:type="dxa"/>
          </w:tcPr>
          <w:p w:rsidR="0014762D" w:rsidRPr="000111FA" w:rsidRDefault="0014762D" w:rsidP="001476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1FA">
              <w:rPr>
                <w:rFonts w:ascii="Times New Roman" w:hAnsi="Times New Roman" w:cs="Times New Roman"/>
                <w:sz w:val="28"/>
                <w:szCs w:val="28"/>
              </w:rPr>
              <w:t>отсутствие информации на едином по</w:t>
            </w:r>
            <w:r w:rsidRPr="000111F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0111FA">
              <w:rPr>
                <w:rFonts w:ascii="Times New Roman" w:hAnsi="Times New Roman" w:cs="Times New Roman"/>
                <w:sz w:val="28"/>
                <w:szCs w:val="28"/>
              </w:rPr>
              <w:t>тале государственных и муниципал</w:t>
            </w:r>
            <w:r w:rsidRPr="000111FA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0111FA">
              <w:rPr>
                <w:rFonts w:ascii="Times New Roman" w:hAnsi="Times New Roman" w:cs="Times New Roman"/>
                <w:sz w:val="28"/>
                <w:szCs w:val="28"/>
              </w:rPr>
              <w:t xml:space="preserve">ных услуг </w:t>
            </w:r>
            <w:r w:rsidRPr="000111F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14762D" w:rsidRDefault="0014762D" w:rsidP="001476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762D" w:rsidTr="0014762D">
        <w:tc>
          <w:tcPr>
            <w:tcW w:w="817" w:type="dxa"/>
            <w:vMerge/>
          </w:tcPr>
          <w:p w:rsidR="0014762D" w:rsidRDefault="0014762D" w:rsidP="00B34D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14762D" w:rsidRDefault="0014762D" w:rsidP="00B34D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14762D" w:rsidRPr="000111FA" w:rsidRDefault="0014762D" w:rsidP="00B34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1F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67" w:type="dxa"/>
          </w:tcPr>
          <w:p w:rsidR="0014762D" w:rsidRDefault="0014762D" w:rsidP="001476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1FA">
              <w:rPr>
                <w:rFonts w:ascii="Times New Roman" w:hAnsi="Times New Roman" w:cs="Times New Roman"/>
                <w:sz w:val="28"/>
                <w:szCs w:val="28"/>
              </w:rPr>
              <w:t>наличие информации на официальном сайте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Александровского муниципального района</w:t>
            </w:r>
          </w:p>
          <w:p w:rsidR="00E61644" w:rsidRPr="000111FA" w:rsidRDefault="00E61644" w:rsidP="001476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762D" w:rsidTr="0014762D">
        <w:tc>
          <w:tcPr>
            <w:tcW w:w="817" w:type="dxa"/>
            <w:vMerge/>
          </w:tcPr>
          <w:p w:rsidR="0014762D" w:rsidRDefault="0014762D" w:rsidP="00B34D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14762D" w:rsidRDefault="0014762D" w:rsidP="00B34D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14762D" w:rsidRPr="000111FA" w:rsidRDefault="0014762D" w:rsidP="00B34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1F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067" w:type="dxa"/>
          </w:tcPr>
          <w:p w:rsidR="0014762D" w:rsidRPr="000111FA" w:rsidRDefault="0014762D" w:rsidP="001476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1FA">
              <w:rPr>
                <w:rFonts w:ascii="Times New Roman" w:hAnsi="Times New Roman" w:cs="Times New Roman"/>
                <w:sz w:val="28"/>
                <w:szCs w:val="28"/>
              </w:rPr>
              <w:t>отсутствие информации на официал</w:t>
            </w:r>
            <w:r w:rsidRPr="000111FA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0111FA">
              <w:rPr>
                <w:rFonts w:ascii="Times New Roman" w:hAnsi="Times New Roman" w:cs="Times New Roman"/>
                <w:sz w:val="28"/>
                <w:szCs w:val="28"/>
              </w:rPr>
              <w:t>ном сайте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Алекса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дровского муниципального района</w:t>
            </w:r>
          </w:p>
        </w:tc>
      </w:tr>
    </w:tbl>
    <w:p w:rsidR="008F1662" w:rsidRPr="000111FA" w:rsidRDefault="0014762D" w:rsidP="00B34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F1662" w:rsidRPr="000111FA">
        <w:rPr>
          <w:rFonts w:ascii="Times New Roman" w:hAnsi="Times New Roman" w:cs="Times New Roman"/>
          <w:sz w:val="28"/>
          <w:szCs w:val="28"/>
        </w:rPr>
        <w:tab/>
      </w:r>
    </w:p>
    <w:p w:rsidR="008F1662" w:rsidRPr="000111FA" w:rsidRDefault="008F1662" w:rsidP="00080D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11FA">
        <w:rPr>
          <w:rFonts w:ascii="Times New Roman" w:hAnsi="Times New Roman" w:cs="Times New Roman"/>
          <w:sz w:val="28"/>
          <w:szCs w:val="28"/>
        </w:rPr>
        <w:t xml:space="preserve">2) на оценку уровня доступности влияет достоверность информации, представленной на государственном </w:t>
      </w:r>
      <w:r w:rsidR="0014762D">
        <w:rPr>
          <w:rFonts w:ascii="Times New Roman" w:hAnsi="Times New Roman" w:cs="Times New Roman"/>
          <w:sz w:val="28"/>
          <w:szCs w:val="28"/>
        </w:rPr>
        <w:t>портале</w:t>
      </w:r>
      <w:r w:rsidRPr="000111FA">
        <w:rPr>
          <w:rFonts w:ascii="Times New Roman" w:hAnsi="Times New Roman" w:cs="Times New Roman"/>
          <w:sz w:val="28"/>
          <w:szCs w:val="28"/>
        </w:rPr>
        <w:t xml:space="preserve"> в </w:t>
      </w:r>
      <w:r w:rsidR="000111FA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</w:t>
      </w:r>
      <w:r w:rsidRPr="000111FA">
        <w:rPr>
          <w:rFonts w:ascii="Times New Roman" w:hAnsi="Times New Roman" w:cs="Times New Roman"/>
          <w:sz w:val="28"/>
          <w:szCs w:val="28"/>
        </w:rPr>
        <w:t xml:space="preserve">сети </w:t>
      </w:r>
      <w:r w:rsidR="000111FA">
        <w:rPr>
          <w:rFonts w:ascii="Times New Roman" w:hAnsi="Times New Roman" w:cs="Times New Roman"/>
          <w:sz w:val="28"/>
          <w:szCs w:val="28"/>
        </w:rPr>
        <w:t>«</w:t>
      </w:r>
      <w:r w:rsidRPr="000111FA">
        <w:rPr>
          <w:rFonts w:ascii="Times New Roman" w:hAnsi="Times New Roman" w:cs="Times New Roman"/>
          <w:sz w:val="28"/>
          <w:szCs w:val="28"/>
        </w:rPr>
        <w:t>Интернет</w:t>
      </w:r>
      <w:r w:rsidR="000111FA">
        <w:rPr>
          <w:rFonts w:ascii="Times New Roman" w:hAnsi="Times New Roman" w:cs="Times New Roman"/>
          <w:sz w:val="28"/>
          <w:szCs w:val="28"/>
        </w:rPr>
        <w:t>»</w:t>
      </w:r>
      <w:r w:rsidRPr="000111FA">
        <w:rPr>
          <w:rFonts w:ascii="Times New Roman" w:hAnsi="Times New Roman" w:cs="Times New Roman"/>
          <w:sz w:val="28"/>
          <w:szCs w:val="28"/>
        </w:rPr>
        <w:t>. По каждому недостоверно пре</w:t>
      </w:r>
      <w:r w:rsidRPr="000111FA">
        <w:rPr>
          <w:rFonts w:ascii="Times New Roman" w:hAnsi="Times New Roman" w:cs="Times New Roman"/>
          <w:sz w:val="28"/>
          <w:szCs w:val="28"/>
        </w:rPr>
        <w:t>д</w:t>
      </w:r>
      <w:r w:rsidRPr="000111FA">
        <w:rPr>
          <w:rFonts w:ascii="Times New Roman" w:hAnsi="Times New Roman" w:cs="Times New Roman"/>
          <w:sz w:val="28"/>
          <w:szCs w:val="28"/>
        </w:rPr>
        <w:t>ставленному показателю к пятибалльной оценке применяется коэффициент 0,1;</w:t>
      </w:r>
    </w:p>
    <w:p w:rsidR="00A97C97" w:rsidRDefault="00A97C97" w:rsidP="00A97C97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13</w:t>
      </w:r>
    </w:p>
    <w:p w:rsidR="008F1662" w:rsidRPr="000111FA" w:rsidRDefault="008F1662" w:rsidP="00080D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11FA">
        <w:rPr>
          <w:rFonts w:ascii="Times New Roman" w:hAnsi="Times New Roman" w:cs="Times New Roman"/>
          <w:sz w:val="28"/>
          <w:szCs w:val="28"/>
        </w:rPr>
        <w:t xml:space="preserve">3) расчет уровня информационной доступности </w:t>
      </w:r>
      <w:r w:rsidR="00C045E1">
        <w:rPr>
          <w:rFonts w:ascii="Times New Roman" w:hAnsi="Times New Roman" w:cs="Times New Roman"/>
          <w:sz w:val="28"/>
          <w:szCs w:val="28"/>
        </w:rPr>
        <w:t>производится</w:t>
      </w:r>
      <w:r w:rsidRPr="000111FA">
        <w:rPr>
          <w:rFonts w:ascii="Times New Roman" w:hAnsi="Times New Roman" w:cs="Times New Roman"/>
          <w:sz w:val="28"/>
          <w:szCs w:val="28"/>
        </w:rPr>
        <w:t xml:space="preserve"> по форм</w:t>
      </w:r>
      <w:r w:rsidRPr="000111FA">
        <w:rPr>
          <w:rFonts w:ascii="Times New Roman" w:hAnsi="Times New Roman" w:cs="Times New Roman"/>
          <w:sz w:val="28"/>
          <w:szCs w:val="28"/>
        </w:rPr>
        <w:t>у</w:t>
      </w:r>
      <w:r w:rsidRPr="000111FA">
        <w:rPr>
          <w:rFonts w:ascii="Times New Roman" w:hAnsi="Times New Roman" w:cs="Times New Roman"/>
          <w:sz w:val="28"/>
          <w:szCs w:val="28"/>
        </w:rPr>
        <w:t>ле (5) как среднее арифметическое значение по вышеназванным параметрам с учетом ответов респонд</w:t>
      </w:r>
      <w:r w:rsidR="000111FA">
        <w:rPr>
          <w:rFonts w:ascii="Times New Roman" w:hAnsi="Times New Roman" w:cs="Times New Roman"/>
          <w:sz w:val="28"/>
          <w:szCs w:val="28"/>
        </w:rPr>
        <w:t xml:space="preserve">ентов на вопросы анкеты 8 и 9: </w:t>
      </w:r>
    </w:p>
    <w:p w:rsidR="008F1662" w:rsidRPr="000111FA" w:rsidRDefault="000111FA" w:rsidP="000111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S</w:t>
      </w:r>
      <w:proofErr w:type="gramEnd"/>
      <w:r>
        <w:rPr>
          <w:rFonts w:ascii="Times New Roman" w:hAnsi="Times New Roman" w:cs="Times New Roman"/>
          <w:sz w:val="28"/>
          <w:szCs w:val="28"/>
        </w:rPr>
        <w:t>ид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 N , (5)</w:t>
      </w:r>
    </w:p>
    <w:p w:rsidR="008F1662" w:rsidRPr="000111FA" w:rsidRDefault="000111FA" w:rsidP="00B34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где:</w:t>
      </w:r>
      <w:r w:rsidR="008F1662" w:rsidRPr="000111FA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F1662" w:rsidRPr="000111FA" w:rsidRDefault="008F1662" w:rsidP="00B34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11FA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0111FA">
        <w:rPr>
          <w:rFonts w:ascii="Times New Roman" w:hAnsi="Times New Roman" w:cs="Times New Roman"/>
          <w:sz w:val="28"/>
          <w:szCs w:val="28"/>
        </w:rPr>
        <w:t>Кид</w:t>
      </w:r>
      <w:proofErr w:type="spellEnd"/>
      <w:r w:rsidRPr="000111FA">
        <w:rPr>
          <w:rFonts w:ascii="Times New Roman" w:hAnsi="Times New Roman" w:cs="Times New Roman"/>
          <w:sz w:val="28"/>
          <w:szCs w:val="28"/>
        </w:rPr>
        <w:t xml:space="preserve"> - уровень информационной доступности,</w:t>
      </w:r>
    </w:p>
    <w:p w:rsidR="008F1662" w:rsidRPr="000111FA" w:rsidRDefault="008F1662" w:rsidP="00B34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11FA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proofErr w:type="gramStart"/>
      <w:r w:rsidRPr="000111FA">
        <w:rPr>
          <w:rFonts w:ascii="Times New Roman" w:hAnsi="Times New Roman" w:cs="Times New Roman"/>
          <w:sz w:val="28"/>
          <w:szCs w:val="28"/>
        </w:rPr>
        <w:t>S</w:t>
      </w:r>
      <w:proofErr w:type="gramEnd"/>
      <w:r w:rsidRPr="000111FA">
        <w:rPr>
          <w:rFonts w:ascii="Times New Roman" w:hAnsi="Times New Roman" w:cs="Times New Roman"/>
          <w:sz w:val="28"/>
          <w:szCs w:val="28"/>
        </w:rPr>
        <w:t>ид</w:t>
      </w:r>
      <w:proofErr w:type="spellEnd"/>
      <w:r w:rsidRPr="000111FA">
        <w:rPr>
          <w:rFonts w:ascii="Times New Roman" w:hAnsi="Times New Roman" w:cs="Times New Roman"/>
          <w:sz w:val="28"/>
          <w:szCs w:val="28"/>
        </w:rPr>
        <w:t xml:space="preserve"> - сумма ба</w:t>
      </w:r>
      <w:r w:rsidR="000111FA">
        <w:rPr>
          <w:rFonts w:ascii="Times New Roman" w:hAnsi="Times New Roman" w:cs="Times New Roman"/>
          <w:sz w:val="28"/>
          <w:szCs w:val="28"/>
        </w:rPr>
        <w:t>ллов по оцениваемым параметрам,</w:t>
      </w:r>
      <w:r w:rsidRPr="000111F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F1662" w:rsidRPr="000111FA" w:rsidRDefault="008F1662" w:rsidP="00B34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11FA">
        <w:rPr>
          <w:rFonts w:ascii="Times New Roman" w:hAnsi="Times New Roman" w:cs="Times New Roman"/>
          <w:sz w:val="28"/>
          <w:szCs w:val="28"/>
        </w:rPr>
        <w:t xml:space="preserve">     N - количество респондентов.     </w:t>
      </w:r>
    </w:p>
    <w:p w:rsidR="008F1662" w:rsidRPr="000111FA" w:rsidRDefault="008F1662" w:rsidP="00011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1FA">
        <w:rPr>
          <w:rFonts w:ascii="Times New Roman" w:hAnsi="Times New Roman" w:cs="Times New Roman"/>
          <w:sz w:val="28"/>
          <w:szCs w:val="28"/>
        </w:rPr>
        <w:t xml:space="preserve">     При несоблюдении исполнения муниципальной услуги по двум и бол</w:t>
      </w:r>
      <w:r w:rsidR="000111FA">
        <w:rPr>
          <w:rFonts w:ascii="Times New Roman" w:hAnsi="Times New Roman" w:cs="Times New Roman"/>
          <w:sz w:val="28"/>
          <w:szCs w:val="28"/>
        </w:rPr>
        <w:t>ее параметрам снимается 1 балл;</w:t>
      </w:r>
    </w:p>
    <w:p w:rsidR="008F1662" w:rsidRPr="000111FA" w:rsidRDefault="008F1662" w:rsidP="00011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1FA">
        <w:rPr>
          <w:rFonts w:ascii="Times New Roman" w:hAnsi="Times New Roman" w:cs="Times New Roman"/>
          <w:sz w:val="28"/>
          <w:szCs w:val="28"/>
        </w:rPr>
        <w:t xml:space="preserve">     4) оценка уровня информационной доступности муниципальных услуг определяется по бальной системе в соответствии со значениями, предста</w:t>
      </w:r>
      <w:r w:rsidRPr="000111FA">
        <w:rPr>
          <w:rFonts w:ascii="Times New Roman" w:hAnsi="Times New Roman" w:cs="Times New Roman"/>
          <w:sz w:val="28"/>
          <w:szCs w:val="28"/>
        </w:rPr>
        <w:t>в</w:t>
      </w:r>
      <w:r w:rsidRPr="000111FA">
        <w:rPr>
          <w:rFonts w:ascii="Times New Roman" w:hAnsi="Times New Roman" w:cs="Times New Roman"/>
          <w:sz w:val="28"/>
          <w:szCs w:val="28"/>
        </w:rPr>
        <w:t>ленными в таблице 13.</w:t>
      </w:r>
    </w:p>
    <w:p w:rsidR="008F1662" w:rsidRPr="000111FA" w:rsidRDefault="008F1662" w:rsidP="00B34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662" w:rsidRPr="000111FA" w:rsidRDefault="008F1662" w:rsidP="001476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111FA">
        <w:rPr>
          <w:rFonts w:ascii="Times New Roman" w:hAnsi="Times New Roman" w:cs="Times New Roman"/>
          <w:sz w:val="28"/>
          <w:szCs w:val="28"/>
        </w:rPr>
        <w:t xml:space="preserve">     Таблица 13 </w:t>
      </w:r>
    </w:p>
    <w:p w:rsidR="008F1662" w:rsidRPr="000111FA" w:rsidRDefault="008F1662" w:rsidP="00B34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662" w:rsidRPr="000111FA" w:rsidRDefault="008F1662" w:rsidP="001476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11FA">
        <w:rPr>
          <w:rFonts w:ascii="Times New Roman" w:hAnsi="Times New Roman" w:cs="Times New Roman"/>
          <w:sz w:val="28"/>
          <w:szCs w:val="28"/>
        </w:rPr>
        <w:t>Интерпретация значений уровня информационной доступности муниципал</w:t>
      </w:r>
      <w:r w:rsidRPr="000111FA">
        <w:rPr>
          <w:rFonts w:ascii="Times New Roman" w:hAnsi="Times New Roman" w:cs="Times New Roman"/>
          <w:sz w:val="28"/>
          <w:szCs w:val="28"/>
        </w:rPr>
        <w:t>ь</w:t>
      </w:r>
      <w:r w:rsidRPr="000111FA">
        <w:rPr>
          <w:rFonts w:ascii="Times New Roman" w:hAnsi="Times New Roman" w:cs="Times New Roman"/>
          <w:sz w:val="28"/>
          <w:szCs w:val="28"/>
        </w:rPr>
        <w:t>ных услуг</w:t>
      </w:r>
    </w:p>
    <w:p w:rsidR="008F1662" w:rsidRPr="000111FA" w:rsidRDefault="008F1662" w:rsidP="00B34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3544"/>
        <w:gridCol w:w="5209"/>
      </w:tblGrid>
      <w:tr w:rsidR="0014762D" w:rsidTr="0014762D">
        <w:tc>
          <w:tcPr>
            <w:tcW w:w="817" w:type="dxa"/>
          </w:tcPr>
          <w:p w:rsidR="0014762D" w:rsidRDefault="0014762D" w:rsidP="00147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0111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111F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111F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544" w:type="dxa"/>
          </w:tcPr>
          <w:p w:rsidR="0014762D" w:rsidRDefault="0014762D" w:rsidP="00147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0111FA">
              <w:rPr>
                <w:rFonts w:ascii="Times New Roman" w:hAnsi="Times New Roman" w:cs="Times New Roman"/>
                <w:sz w:val="28"/>
                <w:szCs w:val="28"/>
              </w:rPr>
              <w:t>начение оценочного балла предоставления муниц</w:t>
            </w:r>
            <w:r w:rsidRPr="000111F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111FA">
              <w:rPr>
                <w:rFonts w:ascii="Times New Roman" w:hAnsi="Times New Roman" w:cs="Times New Roman"/>
                <w:sz w:val="28"/>
                <w:szCs w:val="28"/>
              </w:rPr>
              <w:t>пальной услуги</w:t>
            </w:r>
          </w:p>
          <w:p w:rsidR="0014762D" w:rsidRDefault="0014762D" w:rsidP="00147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9" w:type="dxa"/>
          </w:tcPr>
          <w:p w:rsidR="0014762D" w:rsidRPr="000111FA" w:rsidRDefault="0014762D" w:rsidP="00147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1FA">
              <w:rPr>
                <w:rFonts w:ascii="Times New Roman" w:hAnsi="Times New Roman" w:cs="Times New Roman"/>
                <w:sz w:val="28"/>
                <w:szCs w:val="28"/>
              </w:rPr>
              <w:t>Интерпретация значений оценочного балла</w:t>
            </w:r>
          </w:p>
          <w:p w:rsidR="0014762D" w:rsidRDefault="0014762D" w:rsidP="00147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762D" w:rsidTr="0014762D">
        <w:tc>
          <w:tcPr>
            <w:tcW w:w="817" w:type="dxa"/>
          </w:tcPr>
          <w:p w:rsidR="0014762D" w:rsidRDefault="0014762D" w:rsidP="00B34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1F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44" w:type="dxa"/>
          </w:tcPr>
          <w:p w:rsidR="0014762D" w:rsidRDefault="0014762D" w:rsidP="00B34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1FA">
              <w:rPr>
                <w:rFonts w:ascii="Times New Roman" w:hAnsi="Times New Roman" w:cs="Times New Roman"/>
                <w:sz w:val="28"/>
                <w:szCs w:val="28"/>
              </w:rPr>
              <w:t>4,9-5,0</w:t>
            </w:r>
          </w:p>
        </w:tc>
        <w:tc>
          <w:tcPr>
            <w:tcW w:w="5209" w:type="dxa"/>
          </w:tcPr>
          <w:p w:rsidR="0014762D" w:rsidRPr="000111FA" w:rsidRDefault="0014762D" w:rsidP="001476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1FA">
              <w:rPr>
                <w:rFonts w:ascii="Times New Roman" w:hAnsi="Times New Roman" w:cs="Times New Roman"/>
                <w:sz w:val="28"/>
                <w:szCs w:val="28"/>
              </w:rPr>
              <w:t xml:space="preserve">очень высокий уровень информационной доступности муниципальной услуги </w:t>
            </w:r>
          </w:p>
          <w:p w:rsidR="0014762D" w:rsidRDefault="0014762D" w:rsidP="00B34D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762D" w:rsidTr="0014762D">
        <w:tc>
          <w:tcPr>
            <w:tcW w:w="817" w:type="dxa"/>
          </w:tcPr>
          <w:p w:rsidR="0014762D" w:rsidRDefault="0014762D" w:rsidP="00B34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1F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44" w:type="dxa"/>
          </w:tcPr>
          <w:p w:rsidR="0014762D" w:rsidRDefault="0014762D" w:rsidP="00B34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1FA">
              <w:rPr>
                <w:rFonts w:ascii="Times New Roman" w:hAnsi="Times New Roman" w:cs="Times New Roman"/>
                <w:sz w:val="28"/>
                <w:szCs w:val="28"/>
              </w:rPr>
              <w:t>4,6-4,8</w:t>
            </w:r>
          </w:p>
        </w:tc>
        <w:tc>
          <w:tcPr>
            <w:tcW w:w="5209" w:type="dxa"/>
          </w:tcPr>
          <w:p w:rsidR="0014762D" w:rsidRDefault="0014762D" w:rsidP="00B34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1FA">
              <w:rPr>
                <w:rFonts w:ascii="Times New Roman" w:hAnsi="Times New Roman" w:cs="Times New Roman"/>
                <w:sz w:val="28"/>
                <w:szCs w:val="28"/>
              </w:rPr>
              <w:t>высокий уровень информационной д</w:t>
            </w:r>
            <w:r w:rsidRPr="000111F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111FA">
              <w:rPr>
                <w:rFonts w:ascii="Times New Roman" w:hAnsi="Times New Roman" w:cs="Times New Roman"/>
                <w:sz w:val="28"/>
                <w:szCs w:val="28"/>
              </w:rPr>
              <w:t>ступности муниципальной услуги</w:t>
            </w:r>
          </w:p>
          <w:p w:rsidR="0014762D" w:rsidRDefault="0014762D" w:rsidP="00B34D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762D" w:rsidTr="0014762D">
        <w:tc>
          <w:tcPr>
            <w:tcW w:w="817" w:type="dxa"/>
          </w:tcPr>
          <w:p w:rsidR="0014762D" w:rsidRDefault="0014762D" w:rsidP="00B34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1F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44" w:type="dxa"/>
          </w:tcPr>
          <w:p w:rsidR="0014762D" w:rsidRDefault="0014762D" w:rsidP="00B34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1FA">
              <w:rPr>
                <w:rFonts w:ascii="Times New Roman" w:hAnsi="Times New Roman" w:cs="Times New Roman"/>
                <w:sz w:val="28"/>
                <w:szCs w:val="28"/>
              </w:rPr>
              <w:t>3,6-4,5</w:t>
            </w:r>
          </w:p>
        </w:tc>
        <w:tc>
          <w:tcPr>
            <w:tcW w:w="5209" w:type="dxa"/>
          </w:tcPr>
          <w:p w:rsidR="0014762D" w:rsidRPr="000111FA" w:rsidRDefault="0014762D" w:rsidP="001476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1FA">
              <w:rPr>
                <w:rFonts w:ascii="Times New Roman" w:hAnsi="Times New Roman" w:cs="Times New Roman"/>
                <w:sz w:val="28"/>
                <w:szCs w:val="28"/>
              </w:rPr>
              <w:t>средний уровень информационной д</w:t>
            </w:r>
            <w:r w:rsidRPr="000111F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111FA">
              <w:rPr>
                <w:rFonts w:ascii="Times New Roman" w:hAnsi="Times New Roman" w:cs="Times New Roman"/>
                <w:sz w:val="28"/>
                <w:szCs w:val="28"/>
              </w:rPr>
              <w:t xml:space="preserve">ступности муниципальной услуги </w:t>
            </w:r>
          </w:p>
          <w:p w:rsidR="0014762D" w:rsidRDefault="0014762D" w:rsidP="00B34D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762D" w:rsidTr="0014762D">
        <w:tc>
          <w:tcPr>
            <w:tcW w:w="817" w:type="dxa"/>
          </w:tcPr>
          <w:p w:rsidR="0014762D" w:rsidRPr="000111FA" w:rsidRDefault="0014762D" w:rsidP="00B34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1F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544" w:type="dxa"/>
          </w:tcPr>
          <w:p w:rsidR="0014762D" w:rsidRPr="000111FA" w:rsidRDefault="0014762D" w:rsidP="00B34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1FA">
              <w:rPr>
                <w:rFonts w:ascii="Times New Roman" w:hAnsi="Times New Roman" w:cs="Times New Roman"/>
                <w:sz w:val="28"/>
                <w:szCs w:val="28"/>
              </w:rPr>
              <w:t>3,0-3,5</w:t>
            </w:r>
          </w:p>
        </w:tc>
        <w:tc>
          <w:tcPr>
            <w:tcW w:w="5209" w:type="dxa"/>
          </w:tcPr>
          <w:p w:rsidR="0014762D" w:rsidRPr="000111FA" w:rsidRDefault="0014762D" w:rsidP="001476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1FA">
              <w:rPr>
                <w:rFonts w:ascii="Times New Roman" w:hAnsi="Times New Roman" w:cs="Times New Roman"/>
                <w:sz w:val="28"/>
                <w:szCs w:val="28"/>
              </w:rPr>
              <w:t>низкий уровень информационной д</w:t>
            </w:r>
            <w:r w:rsidRPr="000111F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111FA">
              <w:rPr>
                <w:rFonts w:ascii="Times New Roman" w:hAnsi="Times New Roman" w:cs="Times New Roman"/>
                <w:sz w:val="28"/>
                <w:szCs w:val="28"/>
              </w:rPr>
              <w:t xml:space="preserve">ступности муниципальной услуги </w:t>
            </w:r>
          </w:p>
          <w:p w:rsidR="0014762D" w:rsidRPr="000111FA" w:rsidRDefault="0014762D" w:rsidP="001476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762D" w:rsidTr="0014762D">
        <w:tc>
          <w:tcPr>
            <w:tcW w:w="817" w:type="dxa"/>
          </w:tcPr>
          <w:p w:rsidR="0014762D" w:rsidRPr="000111FA" w:rsidRDefault="0014762D" w:rsidP="00B34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1F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544" w:type="dxa"/>
          </w:tcPr>
          <w:p w:rsidR="0014762D" w:rsidRPr="000111FA" w:rsidRDefault="0014762D" w:rsidP="00B34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1FA">
              <w:rPr>
                <w:rFonts w:ascii="Times New Roman" w:hAnsi="Times New Roman" w:cs="Times New Roman"/>
                <w:sz w:val="28"/>
                <w:szCs w:val="28"/>
              </w:rPr>
              <w:t>0-2,9</w:t>
            </w:r>
          </w:p>
        </w:tc>
        <w:tc>
          <w:tcPr>
            <w:tcW w:w="5209" w:type="dxa"/>
          </w:tcPr>
          <w:p w:rsidR="0014762D" w:rsidRDefault="0014762D" w:rsidP="001476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1FA">
              <w:rPr>
                <w:rFonts w:ascii="Times New Roman" w:hAnsi="Times New Roman" w:cs="Times New Roman"/>
                <w:sz w:val="28"/>
                <w:szCs w:val="28"/>
              </w:rPr>
              <w:t>очень низкий уровень информационной доступности муниципальной услуги</w:t>
            </w:r>
          </w:p>
          <w:p w:rsidR="0014762D" w:rsidRPr="000111FA" w:rsidRDefault="0014762D" w:rsidP="001476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1662" w:rsidRPr="000111FA" w:rsidRDefault="008F1662" w:rsidP="00B34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662" w:rsidRDefault="008F1662" w:rsidP="00340F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1FA">
        <w:rPr>
          <w:rFonts w:ascii="Times New Roman" w:hAnsi="Times New Roman" w:cs="Times New Roman"/>
          <w:sz w:val="28"/>
          <w:szCs w:val="28"/>
        </w:rPr>
        <w:t xml:space="preserve">     5) результаты анализа уровня информационной доступности муниципал</w:t>
      </w:r>
      <w:r w:rsidRPr="000111FA">
        <w:rPr>
          <w:rFonts w:ascii="Times New Roman" w:hAnsi="Times New Roman" w:cs="Times New Roman"/>
          <w:sz w:val="28"/>
          <w:szCs w:val="28"/>
        </w:rPr>
        <w:t>ь</w:t>
      </w:r>
      <w:r w:rsidRPr="000111FA">
        <w:rPr>
          <w:rFonts w:ascii="Times New Roman" w:hAnsi="Times New Roman" w:cs="Times New Roman"/>
          <w:sz w:val="28"/>
          <w:szCs w:val="28"/>
        </w:rPr>
        <w:t>ных услуг оформляютс</w:t>
      </w:r>
      <w:r w:rsidR="00B149DA" w:rsidRPr="000111FA">
        <w:rPr>
          <w:rFonts w:ascii="Times New Roman" w:hAnsi="Times New Roman" w:cs="Times New Roman"/>
          <w:sz w:val="28"/>
          <w:szCs w:val="28"/>
        </w:rPr>
        <w:t>я в соответствии с таблицей 14.</w:t>
      </w:r>
    </w:p>
    <w:p w:rsidR="0014762D" w:rsidRPr="000111FA" w:rsidRDefault="0014762D" w:rsidP="00B34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4D98" w:rsidRDefault="008F1662" w:rsidP="001476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111FA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374D98" w:rsidRDefault="00374D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97C97" w:rsidRDefault="00A97C97" w:rsidP="001476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14</w:t>
      </w:r>
    </w:p>
    <w:p w:rsidR="008F1662" w:rsidRPr="000111FA" w:rsidRDefault="008F1662" w:rsidP="001476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111FA">
        <w:rPr>
          <w:rFonts w:ascii="Times New Roman" w:hAnsi="Times New Roman" w:cs="Times New Roman"/>
          <w:sz w:val="28"/>
          <w:szCs w:val="28"/>
        </w:rPr>
        <w:t xml:space="preserve">Таблица 14 </w:t>
      </w:r>
    </w:p>
    <w:p w:rsidR="008F1662" w:rsidRPr="000111FA" w:rsidRDefault="008F1662" w:rsidP="00B34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662" w:rsidRDefault="008F1662" w:rsidP="001476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11FA">
        <w:rPr>
          <w:rFonts w:ascii="Times New Roman" w:hAnsi="Times New Roman" w:cs="Times New Roman"/>
          <w:sz w:val="28"/>
          <w:szCs w:val="28"/>
        </w:rPr>
        <w:t>Уровень информационной д</w:t>
      </w:r>
      <w:r w:rsidR="00B149DA" w:rsidRPr="000111FA">
        <w:rPr>
          <w:rFonts w:ascii="Times New Roman" w:hAnsi="Times New Roman" w:cs="Times New Roman"/>
          <w:sz w:val="28"/>
          <w:szCs w:val="28"/>
        </w:rPr>
        <w:t>оступности муниципальных услуг</w:t>
      </w:r>
    </w:p>
    <w:p w:rsidR="0014762D" w:rsidRDefault="0014762D" w:rsidP="001476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26"/>
        <w:gridCol w:w="2114"/>
        <w:gridCol w:w="2114"/>
        <w:gridCol w:w="2308"/>
        <w:gridCol w:w="2308"/>
      </w:tblGrid>
      <w:tr w:rsidR="0014762D" w:rsidTr="0014762D">
        <w:tc>
          <w:tcPr>
            <w:tcW w:w="1914" w:type="dxa"/>
          </w:tcPr>
          <w:p w:rsidR="0014762D" w:rsidRDefault="0014762D" w:rsidP="00147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0111FA">
              <w:rPr>
                <w:rFonts w:ascii="Times New Roman" w:hAnsi="Times New Roman" w:cs="Times New Roman"/>
                <w:sz w:val="28"/>
                <w:szCs w:val="28"/>
              </w:rPr>
              <w:t xml:space="preserve"> п\</w:t>
            </w:r>
            <w:proofErr w:type="gramStart"/>
            <w:r w:rsidRPr="000111F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914" w:type="dxa"/>
          </w:tcPr>
          <w:p w:rsidR="0014762D" w:rsidRDefault="0014762D" w:rsidP="00147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1FA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услуги</w:t>
            </w:r>
          </w:p>
        </w:tc>
        <w:tc>
          <w:tcPr>
            <w:tcW w:w="1914" w:type="dxa"/>
          </w:tcPr>
          <w:p w:rsidR="0014762D" w:rsidRDefault="0014762D" w:rsidP="00147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1FA">
              <w:rPr>
                <w:rFonts w:ascii="Times New Roman" w:hAnsi="Times New Roman" w:cs="Times New Roman"/>
                <w:sz w:val="28"/>
                <w:szCs w:val="28"/>
              </w:rPr>
              <w:t>Исполнитель муниципальной услуги</w:t>
            </w:r>
          </w:p>
        </w:tc>
        <w:tc>
          <w:tcPr>
            <w:tcW w:w="1914" w:type="dxa"/>
          </w:tcPr>
          <w:p w:rsidR="0014762D" w:rsidRDefault="0014762D" w:rsidP="00147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1FA">
              <w:rPr>
                <w:rFonts w:ascii="Times New Roman" w:hAnsi="Times New Roman" w:cs="Times New Roman"/>
                <w:sz w:val="28"/>
                <w:szCs w:val="28"/>
              </w:rPr>
              <w:t>Оценка уровня информационной доступности</w:t>
            </w:r>
          </w:p>
        </w:tc>
        <w:tc>
          <w:tcPr>
            <w:tcW w:w="1914" w:type="dxa"/>
          </w:tcPr>
          <w:p w:rsidR="0014762D" w:rsidRPr="000111FA" w:rsidRDefault="0014762D" w:rsidP="00147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1FA">
              <w:rPr>
                <w:rFonts w:ascii="Times New Roman" w:hAnsi="Times New Roman" w:cs="Times New Roman"/>
                <w:sz w:val="28"/>
                <w:szCs w:val="28"/>
              </w:rPr>
              <w:t>Уровень инфо</w:t>
            </w:r>
            <w:r w:rsidRPr="000111F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0111FA">
              <w:rPr>
                <w:rFonts w:ascii="Times New Roman" w:hAnsi="Times New Roman" w:cs="Times New Roman"/>
                <w:sz w:val="28"/>
                <w:szCs w:val="28"/>
              </w:rPr>
              <w:t>мационной д</w:t>
            </w:r>
            <w:r w:rsidRPr="000111F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111FA">
              <w:rPr>
                <w:rFonts w:ascii="Times New Roman" w:hAnsi="Times New Roman" w:cs="Times New Roman"/>
                <w:sz w:val="28"/>
                <w:szCs w:val="28"/>
              </w:rPr>
              <w:t>ступности</w:t>
            </w:r>
          </w:p>
          <w:p w:rsidR="0014762D" w:rsidRDefault="0014762D" w:rsidP="00147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762D" w:rsidTr="0014762D">
        <w:tc>
          <w:tcPr>
            <w:tcW w:w="1914" w:type="dxa"/>
          </w:tcPr>
          <w:p w:rsidR="0014762D" w:rsidRDefault="0014762D" w:rsidP="00147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14762D" w:rsidRDefault="0014762D" w:rsidP="00147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14762D" w:rsidRDefault="0014762D" w:rsidP="00147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14762D" w:rsidRDefault="0014762D" w:rsidP="00147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14762D" w:rsidRDefault="0014762D" w:rsidP="00147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1662" w:rsidRPr="000111FA" w:rsidRDefault="008F1662" w:rsidP="001476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662" w:rsidRPr="000111FA" w:rsidRDefault="008F1662" w:rsidP="001476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1FA">
        <w:rPr>
          <w:rFonts w:ascii="Times New Roman" w:hAnsi="Times New Roman" w:cs="Times New Roman"/>
          <w:sz w:val="28"/>
          <w:szCs w:val="28"/>
        </w:rPr>
        <w:t xml:space="preserve">     6. Мониторинг проблем, возникающих у заявителей при получении мун</w:t>
      </w:r>
      <w:r w:rsidRPr="000111FA">
        <w:rPr>
          <w:rFonts w:ascii="Times New Roman" w:hAnsi="Times New Roman" w:cs="Times New Roman"/>
          <w:sz w:val="28"/>
          <w:szCs w:val="28"/>
        </w:rPr>
        <w:t>и</w:t>
      </w:r>
      <w:r w:rsidRPr="000111FA">
        <w:rPr>
          <w:rFonts w:ascii="Times New Roman" w:hAnsi="Times New Roman" w:cs="Times New Roman"/>
          <w:sz w:val="28"/>
          <w:szCs w:val="28"/>
        </w:rPr>
        <w:t>ципальной услуги:</w:t>
      </w:r>
    </w:p>
    <w:p w:rsidR="008F1662" w:rsidRPr="000111FA" w:rsidRDefault="008F1662" w:rsidP="00FC04A7">
      <w:pPr>
        <w:spacing w:after="0" w:line="240" w:lineRule="auto"/>
        <w:ind w:right="-285"/>
        <w:jc w:val="both"/>
        <w:rPr>
          <w:rFonts w:ascii="Times New Roman" w:hAnsi="Times New Roman" w:cs="Times New Roman"/>
          <w:sz w:val="28"/>
          <w:szCs w:val="28"/>
        </w:rPr>
      </w:pPr>
      <w:r w:rsidRPr="000111FA">
        <w:rPr>
          <w:rFonts w:ascii="Times New Roman" w:hAnsi="Times New Roman" w:cs="Times New Roman"/>
          <w:sz w:val="28"/>
          <w:szCs w:val="28"/>
        </w:rPr>
        <w:t xml:space="preserve">     1) мониторинг проблем, возникающих у заявителей при получении муниц</w:t>
      </w:r>
      <w:r w:rsidRPr="000111FA">
        <w:rPr>
          <w:rFonts w:ascii="Times New Roman" w:hAnsi="Times New Roman" w:cs="Times New Roman"/>
          <w:sz w:val="28"/>
          <w:szCs w:val="28"/>
        </w:rPr>
        <w:t>и</w:t>
      </w:r>
      <w:r w:rsidRPr="000111FA">
        <w:rPr>
          <w:rFonts w:ascii="Times New Roman" w:hAnsi="Times New Roman" w:cs="Times New Roman"/>
          <w:sz w:val="28"/>
          <w:szCs w:val="28"/>
        </w:rPr>
        <w:t>пальной услуги, осуществляется методом полуформализованного интервью</w:t>
      </w:r>
      <w:r w:rsidRPr="000111FA">
        <w:rPr>
          <w:rFonts w:ascii="Times New Roman" w:hAnsi="Times New Roman" w:cs="Times New Roman"/>
          <w:sz w:val="28"/>
          <w:szCs w:val="28"/>
        </w:rPr>
        <w:t>и</w:t>
      </w:r>
      <w:r w:rsidRPr="000111FA">
        <w:rPr>
          <w:rFonts w:ascii="Times New Roman" w:hAnsi="Times New Roman" w:cs="Times New Roman"/>
          <w:sz w:val="28"/>
          <w:szCs w:val="28"/>
        </w:rPr>
        <w:t>рования или анкетирования з</w:t>
      </w:r>
      <w:r w:rsidR="0014762D">
        <w:rPr>
          <w:rFonts w:ascii="Times New Roman" w:hAnsi="Times New Roman" w:cs="Times New Roman"/>
          <w:sz w:val="28"/>
          <w:szCs w:val="28"/>
        </w:rPr>
        <w:t>аявителей муниципальной услуги;</w:t>
      </w:r>
      <w:r w:rsidR="00B149DA" w:rsidRPr="000111F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F1662" w:rsidRPr="000111FA" w:rsidRDefault="008F1662" w:rsidP="00FC04A7">
      <w:pPr>
        <w:spacing w:after="0" w:line="240" w:lineRule="auto"/>
        <w:ind w:right="-285"/>
        <w:jc w:val="both"/>
        <w:rPr>
          <w:rFonts w:ascii="Times New Roman" w:hAnsi="Times New Roman" w:cs="Times New Roman"/>
          <w:sz w:val="28"/>
          <w:szCs w:val="28"/>
        </w:rPr>
      </w:pPr>
      <w:r w:rsidRPr="000111FA">
        <w:rPr>
          <w:rFonts w:ascii="Times New Roman" w:hAnsi="Times New Roman" w:cs="Times New Roman"/>
          <w:sz w:val="28"/>
          <w:szCs w:val="28"/>
        </w:rPr>
        <w:t xml:space="preserve">     2) индекс уровня проблем, возникающих у заявителей при получении мун</w:t>
      </w:r>
      <w:r w:rsidRPr="000111FA">
        <w:rPr>
          <w:rFonts w:ascii="Times New Roman" w:hAnsi="Times New Roman" w:cs="Times New Roman"/>
          <w:sz w:val="28"/>
          <w:szCs w:val="28"/>
        </w:rPr>
        <w:t>и</w:t>
      </w:r>
      <w:r w:rsidRPr="000111FA">
        <w:rPr>
          <w:rFonts w:ascii="Times New Roman" w:hAnsi="Times New Roman" w:cs="Times New Roman"/>
          <w:sz w:val="28"/>
          <w:szCs w:val="28"/>
        </w:rPr>
        <w:t>ципальной услуги (</w:t>
      </w:r>
      <w:proofErr w:type="spellStart"/>
      <w:r w:rsidRPr="000111FA">
        <w:rPr>
          <w:rFonts w:ascii="Times New Roman" w:hAnsi="Times New Roman" w:cs="Times New Roman"/>
          <w:sz w:val="28"/>
          <w:szCs w:val="28"/>
        </w:rPr>
        <w:t>Кп</w:t>
      </w:r>
      <w:proofErr w:type="spellEnd"/>
      <w:r w:rsidRPr="000111FA">
        <w:rPr>
          <w:rFonts w:ascii="Times New Roman" w:hAnsi="Times New Roman" w:cs="Times New Roman"/>
          <w:sz w:val="28"/>
          <w:szCs w:val="28"/>
        </w:rPr>
        <w:t>) рассчитывается как среднее арифметическое значение по ответам респондентов на вопросы 15, 17, 18 анкеты. Оценка индекса уровня проблем представлена в таблице 15.</w:t>
      </w:r>
    </w:p>
    <w:p w:rsidR="008F1662" w:rsidRPr="000111FA" w:rsidRDefault="008F1662" w:rsidP="00B34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11FA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F1662" w:rsidRDefault="00B149DA" w:rsidP="001476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111FA">
        <w:rPr>
          <w:rFonts w:ascii="Times New Roman" w:hAnsi="Times New Roman" w:cs="Times New Roman"/>
          <w:sz w:val="28"/>
          <w:szCs w:val="28"/>
        </w:rPr>
        <w:t xml:space="preserve">     Таблица 15</w:t>
      </w:r>
    </w:p>
    <w:p w:rsidR="00563435" w:rsidRPr="000111FA" w:rsidRDefault="00563435" w:rsidP="001476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F1662" w:rsidRDefault="008F1662" w:rsidP="001476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11FA">
        <w:rPr>
          <w:rFonts w:ascii="Times New Roman" w:hAnsi="Times New Roman" w:cs="Times New Roman"/>
          <w:sz w:val="28"/>
          <w:szCs w:val="28"/>
        </w:rPr>
        <w:t xml:space="preserve">Оценка индекса уровня проблем, возникающих у заявителя при </w:t>
      </w:r>
      <w:r w:rsidR="00B149DA" w:rsidRPr="000111FA">
        <w:rPr>
          <w:rFonts w:ascii="Times New Roman" w:hAnsi="Times New Roman" w:cs="Times New Roman"/>
          <w:sz w:val="28"/>
          <w:szCs w:val="28"/>
        </w:rPr>
        <w:t>получении муниципальной услуги</w:t>
      </w:r>
    </w:p>
    <w:p w:rsidR="0014762D" w:rsidRDefault="0014762D" w:rsidP="001476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49"/>
        <w:gridCol w:w="3955"/>
        <w:gridCol w:w="681"/>
        <w:gridCol w:w="1020"/>
        <w:gridCol w:w="1134"/>
        <w:gridCol w:w="992"/>
        <w:gridCol w:w="1417"/>
      </w:tblGrid>
      <w:tr w:rsidR="00563435" w:rsidTr="00990AF8">
        <w:tc>
          <w:tcPr>
            <w:tcW w:w="1149" w:type="dxa"/>
          </w:tcPr>
          <w:p w:rsidR="00563435" w:rsidRDefault="00563435" w:rsidP="00147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1FA">
              <w:rPr>
                <w:rFonts w:ascii="Times New Roman" w:hAnsi="Times New Roman" w:cs="Times New Roman"/>
                <w:sz w:val="28"/>
                <w:szCs w:val="28"/>
              </w:rPr>
              <w:t>Поря</w:t>
            </w:r>
            <w:r w:rsidRPr="000111F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0111FA">
              <w:rPr>
                <w:rFonts w:ascii="Times New Roman" w:hAnsi="Times New Roman" w:cs="Times New Roman"/>
                <w:sz w:val="28"/>
                <w:szCs w:val="28"/>
              </w:rPr>
              <w:t>ковый номер вопр</w:t>
            </w:r>
            <w:r w:rsidRPr="000111F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111FA">
              <w:rPr>
                <w:rFonts w:ascii="Times New Roman" w:hAnsi="Times New Roman" w:cs="Times New Roman"/>
                <w:sz w:val="28"/>
                <w:szCs w:val="28"/>
              </w:rPr>
              <w:t>са в а</w:t>
            </w:r>
            <w:r w:rsidRPr="000111F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111FA">
              <w:rPr>
                <w:rFonts w:ascii="Times New Roman" w:hAnsi="Times New Roman" w:cs="Times New Roman"/>
                <w:sz w:val="28"/>
                <w:szCs w:val="28"/>
              </w:rPr>
              <w:t>кете</w:t>
            </w:r>
          </w:p>
        </w:tc>
        <w:tc>
          <w:tcPr>
            <w:tcW w:w="3955" w:type="dxa"/>
          </w:tcPr>
          <w:p w:rsidR="00563435" w:rsidRDefault="00563435" w:rsidP="00147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1FA">
              <w:rPr>
                <w:rFonts w:ascii="Times New Roman" w:hAnsi="Times New Roman" w:cs="Times New Roman"/>
                <w:sz w:val="28"/>
                <w:szCs w:val="28"/>
              </w:rPr>
              <w:t>Вопросы анкеты</w:t>
            </w:r>
          </w:p>
        </w:tc>
        <w:tc>
          <w:tcPr>
            <w:tcW w:w="5244" w:type="dxa"/>
            <w:gridSpan w:val="5"/>
          </w:tcPr>
          <w:p w:rsidR="00563435" w:rsidRPr="000111FA" w:rsidRDefault="00563435" w:rsidP="00563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1FA">
              <w:rPr>
                <w:rFonts w:ascii="Times New Roman" w:hAnsi="Times New Roman" w:cs="Times New Roman"/>
                <w:sz w:val="28"/>
                <w:szCs w:val="28"/>
              </w:rPr>
              <w:t>Шкала</w:t>
            </w:r>
          </w:p>
          <w:p w:rsidR="00563435" w:rsidRDefault="00563435" w:rsidP="00563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3435" w:rsidTr="00990AF8">
        <w:tc>
          <w:tcPr>
            <w:tcW w:w="1149" w:type="dxa"/>
            <w:vMerge w:val="restart"/>
          </w:tcPr>
          <w:p w:rsidR="00563435" w:rsidRDefault="00563435" w:rsidP="00147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1FA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955" w:type="dxa"/>
            <w:vMerge w:val="restart"/>
          </w:tcPr>
          <w:p w:rsidR="00563435" w:rsidRDefault="00563435" w:rsidP="00563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1FA">
              <w:rPr>
                <w:rFonts w:ascii="Times New Roman" w:hAnsi="Times New Roman" w:cs="Times New Roman"/>
                <w:sz w:val="28"/>
                <w:szCs w:val="28"/>
              </w:rPr>
              <w:t>Приходилось ли Вам повторно обращаться по одному и тому же вопросу</w:t>
            </w:r>
          </w:p>
        </w:tc>
        <w:tc>
          <w:tcPr>
            <w:tcW w:w="681" w:type="dxa"/>
          </w:tcPr>
          <w:p w:rsidR="00563435" w:rsidRDefault="00563435" w:rsidP="00147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1F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63" w:type="dxa"/>
            <w:gridSpan w:val="4"/>
          </w:tcPr>
          <w:p w:rsidR="00563435" w:rsidRDefault="00563435" w:rsidP="00563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1FA">
              <w:rPr>
                <w:rFonts w:ascii="Times New Roman" w:hAnsi="Times New Roman" w:cs="Times New Roman"/>
                <w:sz w:val="28"/>
                <w:szCs w:val="28"/>
              </w:rPr>
              <w:t>не приходилось</w:t>
            </w:r>
          </w:p>
          <w:p w:rsidR="00563435" w:rsidRDefault="00563435" w:rsidP="005634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3435" w:rsidTr="00990AF8">
        <w:tc>
          <w:tcPr>
            <w:tcW w:w="1149" w:type="dxa"/>
            <w:vMerge/>
          </w:tcPr>
          <w:p w:rsidR="00563435" w:rsidRDefault="00563435" w:rsidP="00147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5" w:type="dxa"/>
            <w:vMerge/>
          </w:tcPr>
          <w:p w:rsidR="00563435" w:rsidRDefault="00563435" w:rsidP="00147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" w:type="dxa"/>
          </w:tcPr>
          <w:p w:rsidR="00563435" w:rsidRDefault="00563435" w:rsidP="00147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1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63" w:type="dxa"/>
            <w:gridSpan w:val="4"/>
          </w:tcPr>
          <w:p w:rsidR="00563435" w:rsidRDefault="00563435" w:rsidP="00147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1FA">
              <w:rPr>
                <w:rFonts w:ascii="Times New Roman" w:hAnsi="Times New Roman" w:cs="Times New Roman"/>
                <w:sz w:val="28"/>
                <w:szCs w:val="28"/>
              </w:rPr>
              <w:t>приходилось обращаться дважды</w:t>
            </w:r>
          </w:p>
          <w:p w:rsidR="00563435" w:rsidRDefault="00563435" w:rsidP="00147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3435" w:rsidTr="00990AF8">
        <w:tc>
          <w:tcPr>
            <w:tcW w:w="1149" w:type="dxa"/>
            <w:vMerge/>
          </w:tcPr>
          <w:p w:rsidR="00563435" w:rsidRDefault="00563435" w:rsidP="00147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5" w:type="dxa"/>
            <w:vMerge/>
          </w:tcPr>
          <w:p w:rsidR="00563435" w:rsidRDefault="00563435" w:rsidP="00147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" w:type="dxa"/>
          </w:tcPr>
          <w:p w:rsidR="00563435" w:rsidRDefault="00563435" w:rsidP="00147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1F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563" w:type="dxa"/>
            <w:gridSpan w:val="4"/>
          </w:tcPr>
          <w:p w:rsidR="00563435" w:rsidRPr="000111FA" w:rsidRDefault="00563435" w:rsidP="009C3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1FA">
              <w:rPr>
                <w:rFonts w:ascii="Times New Roman" w:hAnsi="Times New Roman" w:cs="Times New Roman"/>
                <w:sz w:val="28"/>
                <w:szCs w:val="28"/>
              </w:rPr>
              <w:t xml:space="preserve">приходилось обращаться более двух раз </w:t>
            </w:r>
          </w:p>
          <w:p w:rsidR="00563435" w:rsidRDefault="00563435" w:rsidP="00147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32ED" w:rsidTr="00990AF8">
        <w:tc>
          <w:tcPr>
            <w:tcW w:w="1149" w:type="dxa"/>
          </w:tcPr>
          <w:p w:rsidR="009C32ED" w:rsidRPr="000111FA" w:rsidRDefault="009C32ED" w:rsidP="009C32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1FA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  <w:p w:rsidR="009C32ED" w:rsidRDefault="009C32ED" w:rsidP="00147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5" w:type="dxa"/>
          </w:tcPr>
          <w:p w:rsidR="009C32ED" w:rsidRDefault="009C32ED" w:rsidP="00990A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1FA">
              <w:rPr>
                <w:rFonts w:ascii="Times New Roman" w:hAnsi="Times New Roman" w:cs="Times New Roman"/>
                <w:sz w:val="28"/>
                <w:szCs w:val="28"/>
              </w:rPr>
              <w:t>Оцените по пятибалльной шкале, насколько вы остались довольны качеством пред</w:t>
            </w:r>
            <w:r w:rsidRPr="000111F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111FA">
              <w:rPr>
                <w:rFonts w:ascii="Times New Roman" w:hAnsi="Times New Roman" w:cs="Times New Roman"/>
                <w:sz w:val="28"/>
                <w:szCs w:val="28"/>
              </w:rPr>
              <w:t>ставления муниципальной услуги в целом?</w:t>
            </w:r>
          </w:p>
          <w:p w:rsidR="00563435" w:rsidRDefault="00563435" w:rsidP="005634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" w:type="dxa"/>
          </w:tcPr>
          <w:p w:rsidR="009C32ED" w:rsidRPr="00F53A77" w:rsidRDefault="009C32ED" w:rsidP="00147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A7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20" w:type="dxa"/>
          </w:tcPr>
          <w:p w:rsidR="009C32ED" w:rsidRPr="00F53A77" w:rsidRDefault="009C32ED" w:rsidP="00147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A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9C32ED" w:rsidRPr="00F53A77" w:rsidRDefault="009C32ED" w:rsidP="00147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A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9C32ED" w:rsidRPr="00F53A77" w:rsidRDefault="009C32ED" w:rsidP="00147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A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9C32ED" w:rsidRPr="00F53A77" w:rsidRDefault="009C32ED" w:rsidP="00147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A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990AF8" w:rsidRDefault="00990AF8">
      <w:r>
        <w:br w:type="page"/>
      </w:r>
    </w:p>
    <w:p w:rsidR="00A97C97" w:rsidRPr="00A97C97" w:rsidRDefault="00A97C97" w:rsidP="00A97C97">
      <w:pPr>
        <w:jc w:val="right"/>
        <w:rPr>
          <w:rFonts w:ascii="Times New Roman" w:hAnsi="Times New Roman" w:cs="Times New Roman"/>
          <w:sz w:val="28"/>
        </w:rPr>
      </w:pPr>
      <w:r w:rsidRPr="00A97C97">
        <w:rPr>
          <w:rFonts w:ascii="Times New Roman" w:hAnsi="Times New Roman" w:cs="Times New Roman"/>
          <w:sz w:val="28"/>
        </w:rPr>
        <w:lastRenderedPageBreak/>
        <w:t>15</w:t>
      </w:r>
    </w:p>
    <w:tbl>
      <w:tblPr>
        <w:tblStyle w:val="a5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49"/>
        <w:gridCol w:w="3955"/>
        <w:gridCol w:w="681"/>
        <w:gridCol w:w="4563"/>
      </w:tblGrid>
      <w:tr w:rsidR="00563435" w:rsidTr="00990AF8">
        <w:tc>
          <w:tcPr>
            <w:tcW w:w="1149" w:type="dxa"/>
            <w:vMerge w:val="restart"/>
          </w:tcPr>
          <w:p w:rsidR="00563435" w:rsidRDefault="00563435" w:rsidP="00147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1FA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955" w:type="dxa"/>
            <w:vMerge w:val="restart"/>
          </w:tcPr>
          <w:p w:rsidR="00563435" w:rsidRDefault="00563435" w:rsidP="00563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1FA">
              <w:rPr>
                <w:rFonts w:ascii="Times New Roman" w:hAnsi="Times New Roman" w:cs="Times New Roman"/>
                <w:sz w:val="28"/>
                <w:szCs w:val="28"/>
              </w:rPr>
              <w:t>Приходилось ли Вам сталк</w:t>
            </w:r>
            <w:r w:rsidRPr="000111F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111FA">
              <w:rPr>
                <w:rFonts w:ascii="Times New Roman" w:hAnsi="Times New Roman" w:cs="Times New Roman"/>
                <w:sz w:val="28"/>
                <w:szCs w:val="28"/>
              </w:rPr>
              <w:t>ваться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11FA">
              <w:rPr>
                <w:rFonts w:ascii="Times New Roman" w:hAnsi="Times New Roman" w:cs="Times New Roman"/>
                <w:sz w:val="28"/>
                <w:szCs w:val="28"/>
              </w:rPr>
              <w:t>необоснованными действиями в процессе пред</w:t>
            </w:r>
            <w:r w:rsidRPr="000111F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111FA">
              <w:rPr>
                <w:rFonts w:ascii="Times New Roman" w:hAnsi="Times New Roman" w:cs="Times New Roman"/>
                <w:sz w:val="28"/>
                <w:szCs w:val="28"/>
              </w:rPr>
              <w:t>ставления услуги?</w:t>
            </w:r>
            <w:r w:rsidRPr="000111F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681" w:type="dxa"/>
          </w:tcPr>
          <w:p w:rsidR="00563435" w:rsidRDefault="00563435" w:rsidP="00147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1F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63" w:type="dxa"/>
          </w:tcPr>
          <w:p w:rsidR="00563435" w:rsidRDefault="00563435" w:rsidP="00563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1FA">
              <w:rPr>
                <w:rFonts w:ascii="Times New Roman" w:hAnsi="Times New Roman" w:cs="Times New Roman"/>
                <w:sz w:val="28"/>
                <w:szCs w:val="28"/>
              </w:rPr>
              <w:t>не приходилось</w:t>
            </w:r>
          </w:p>
          <w:p w:rsidR="00563435" w:rsidRDefault="00563435" w:rsidP="005634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3435" w:rsidTr="00990AF8">
        <w:tc>
          <w:tcPr>
            <w:tcW w:w="1149" w:type="dxa"/>
            <w:vMerge/>
          </w:tcPr>
          <w:p w:rsidR="00563435" w:rsidRDefault="00563435" w:rsidP="00147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5" w:type="dxa"/>
            <w:vMerge/>
          </w:tcPr>
          <w:p w:rsidR="00563435" w:rsidRDefault="00563435" w:rsidP="00147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" w:type="dxa"/>
          </w:tcPr>
          <w:p w:rsidR="00563435" w:rsidRDefault="00563435" w:rsidP="00147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1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63" w:type="dxa"/>
          </w:tcPr>
          <w:p w:rsidR="00563435" w:rsidRDefault="00563435" w:rsidP="00563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1FA">
              <w:rPr>
                <w:rFonts w:ascii="Times New Roman" w:hAnsi="Times New Roman" w:cs="Times New Roman"/>
                <w:sz w:val="28"/>
                <w:szCs w:val="28"/>
              </w:rPr>
              <w:t>приходилось сталкиваться один раз</w:t>
            </w:r>
          </w:p>
          <w:p w:rsidR="00563435" w:rsidRDefault="00563435" w:rsidP="005634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3435" w:rsidTr="00990AF8">
        <w:tc>
          <w:tcPr>
            <w:tcW w:w="1149" w:type="dxa"/>
            <w:vMerge/>
          </w:tcPr>
          <w:p w:rsidR="00563435" w:rsidRDefault="00563435" w:rsidP="00147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5" w:type="dxa"/>
            <w:vMerge/>
          </w:tcPr>
          <w:p w:rsidR="00563435" w:rsidRDefault="00563435" w:rsidP="00147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" w:type="dxa"/>
          </w:tcPr>
          <w:p w:rsidR="00563435" w:rsidRDefault="00563435" w:rsidP="00147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1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63" w:type="dxa"/>
          </w:tcPr>
          <w:p w:rsidR="00563435" w:rsidRPr="000111FA" w:rsidRDefault="00563435" w:rsidP="00563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1FA">
              <w:rPr>
                <w:rFonts w:ascii="Times New Roman" w:hAnsi="Times New Roman" w:cs="Times New Roman"/>
                <w:sz w:val="28"/>
                <w:szCs w:val="28"/>
              </w:rPr>
              <w:t xml:space="preserve">приходилось сталкиваться два раза </w:t>
            </w:r>
          </w:p>
          <w:p w:rsidR="00563435" w:rsidRDefault="00563435" w:rsidP="005634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3435" w:rsidTr="00990AF8">
        <w:tc>
          <w:tcPr>
            <w:tcW w:w="1149" w:type="dxa"/>
            <w:vMerge/>
          </w:tcPr>
          <w:p w:rsidR="00563435" w:rsidRDefault="00563435" w:rsidP="00147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5" w:type="dxa"/>
            <w:vMerge/>
          </w:tcPr>
          <w:p w:rsidR="00563435" w:rsidRDefault="00563435" w:rsidP="00147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" w:type="dxa"/>
          </w:tcPr>
          <w:p w:rsidR="00563435" w:rsidRPr="000111FA" w:rsidRDefault="00563435" w:rsidP="009C32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1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63435" w:rsidRPr="000111FA" w:rsidRDefault="00563435" w:rsidP="00147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3" w:type="dxa"/>
          </w:tcPr>
          <w:p w:rsidR="00563435" w:rsidRDefault="00563435" w:rsidP="00563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1FA">
              <w:rPr>
                <w:rFonts w:ascii="Times New Roman" w:hAnsi="Times New Roman" w:cs="Times New Roman"/>
                <w:sz w:val="28"/>
                <w:szCs w:val="28"/>
              </w:rPr>
              <w:t>приходилось сталкиваться три раза</w:t>
            </w:r>
          </w:p>
          <w:p w:rsidR="00563435" w:rsidRDefault="00563435" w:rsidP="005634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3435" w:rsidTr="00990AF8">
        <w:tc>
          <w:tcPr>
            <w:tcW w:w="1149" w:type="dxa"/>
            <w:vMerge/>
          </w:tcPr>
          <w:p w:rsidR="00563435" w:rsidRDefault="00563435" w:rsidP="00147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5" w:type="dxa"/>
            <w:vMerge/>
          </w:tcPr>
          <w:p w:rsidR="00563435" w:rsidRDefault="00563435" w:rsidP="00147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" w:type="dxa"/>
          </w:tcPr>
          <w:p w:rsidR="00563435" w:rsidRPr="000111FA" w:rsidRDefault="00563435" w:rsidP="00147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1F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563" w:type="dxa"/>
          </w:tcPr>
          <w:p w:rsidR="00563435" w:rsidRPr="000111FA" w:rsidRDefault="00563435" w:rsidP="009C3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1FA">
              <w:rPr>
                <w:rFonts w:ascii="Times New Roman" w:hAnsi="Times New Roman" w:cs="Times New Roman"/>
                <w:sz w:val="28"/>
                <w:szCs w:val="28"/>
              </w:rPr>
              <w:t xml:space="preserve">приходилось сталкиваться более трех раз </w:t>
            </w:r>
          </w:p>
          <w:p w:rsidR="00563435" w:rsidRDefault="00563435" w:rsidP="00147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1662" w:rsidRPr="000111FA" w:rsidRDefault="008F1662" w:rsidP="009C32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11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1662" w:rsidRPr="000111FA" w:rsidRDefault="008F1662" w:rsidP="009C3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1FA">
        <w:rPr>
          <w:rFonts w:ascii="Times New Roman" w:hAnsi="Times New Roman" w:cs="Times New Roman"/>
          <w:sz w:val="28"/>
          <w:szCs w:val="28"/>
        </w:rPr>
        <w:t xml:space="preserve">     3) вычисление значения индекса уровня проблем, возникающих у заявит</w:t>
      </w:r>
      <w:r w:rsidRPr="000111FA">
        <w:rPr>
          <w:rFonts w:ascii="Times New Roman" w:hAnsi="Times New Roman" w:cs="Times New Roman"/>
          <w:sz w:val="28"/>
          <w:szCs w:val="28"/>
        </w:rPr>
        <w:t>е</w:t>
      </w:r>
      <w:r w:rsidRPr="000111FA">
        <w:rPr>
          <w:rFonts w:ascii="Times New Roman" w:hAnsi="Times New Roman" w:cs="Times New Roman"/>
          <w:sz w:val="28"/>
          <w:szCs w:val="28"/>
        </w:rPr>
        <w:t>лей при получении муниципальной услуги (</w:t>
      </w:r>
      <w:proofErr w:type="spellStart"/>
      <w:r w:rsidRPr="000111FA">
        <w:rPr>
          <w:rFonts w:ascii="Times New Roman" w:hAnsi="Times New Roman" w:cs="Times New Roman"/>
          <w:sz w:val="28"/>
          <w:szCs w:val="28"/>
        </w:rPr>
        <w:t>Кп</w:t>
      </w:r>
      <w:proofErr w:type="spellEnd"/>
      <w:r w:rsidRPr="000111FA">
        <w:rPr>
          <w:rFonts w:ascii="Times New Roman" w:hAnsi="Times New Roman" w:cs="Times New Roman"/>
          <w:sz w:val="28"/>
          <w:szCs w:val="28"/>
        </w:rPr>
        <w:t>), рассчитывается по формуле (6):</w:t>
      </w:r>
    </w:p>
    <w:p w:rsidR="008F1662" w:rsidRPr="000111FA" w:rsidRDefault="009C32ED" w:rsidP="00B34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F1662" w:rsidRPr="000111FA" w:rsidRDefault="008F1662" w:rsidP="009C3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111FA">
        <w:rPr>
          <w:rFonts w:ascii="Times New Roman" w:hAnsi="Times New Roman" w:cs="Times New Roman"/>
          <w:sz w:val="28"/>
          <w:szCs w:val="28"/>
        </w:rPr>
        <w:t>Кп</w:t>
      </w:r>
      <w:proofErr w:type="spellEnd"/>
      <w:r w:rsidRPr="000111FA">
        <w:rPr>
          <w:rFonts w:ascii="Times New Roman" w:hAnsi="Times New Roman" w:cs="Times New Roman"/>
          <w:sz w:val="28"/>
          <w:szCs w:val="28"/>
        </w:rPr>
        <w:t xml:space="preserve"> = (</w:t>
      </w:r>
      <w:proofErr w:type="spellStart"/>
      <w:proofErr w:type="gramStart"/>
      <w:r w:rsidRPr="000111FA">
        <w:rPr>
          <w:rFonts w:ascii="Times New Roman" w:hAnsi="Times New Roman" w:cs="Times New Roman"/>
          <w:sz w:val="28"/>
          <w:szCs w:val="28"/>
        </w:rPr>
        <w:t>S</w:t>
      </w:r>
      <w:proofErr w:type="gramEnd"/>
      <w:r w:rsidRPr="000111FA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0111FA">
        <w:rPr>
          <w:rFonts w:ascii="Times New Roman" w:hAnsi="Times New Roman" w:cs="Times New Roman"/>
          <w:sz w:val="28"/>
          <w:szCs w:val="28"/>
        </w:rPr>
        <w:t xml:space="preserve"> / N) * 100 , (6)</w:t>
      </w:r>
    </w:p>
    <w:p w:rsidR="008F1662" w:rsidRPr="000111FA" w:rsidRDefault="00B149DA" w:rsidP="00B34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11FA">
        <w:rPr>
          <w:rFonts w:ascii="Times New Roman" w:hAnsi="Times New Roman" w:cs="Times New Roman"/>
          <w:sz w:val="28"/>
          <w:szCs w:val="28"/>
        </w:rPr>
        <w:t xml:space="preserve">     где:</w:t>
      </w:r>
    </w:p>
    <w:p w:rsidR="008F1662" w:rsidRPr="000111FA" w:rsidRDefault="008F1662" w:rsidP="00B34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11FA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proofErr w:type="gramStart"/>
      <w:r w:rsidRPr="000111FA">
        <w:rPr>
          <w:rFonts w:ascii="Times New Roman" w:hAnsi="Times New Roman" w:cs="Times New Roman"/>
          <w:sz w:val="28"/>
          <w:szCs w:val="28"/>
        </w:rPr>
        <w:t>S</w:t>
      </w:r>
      <w:proofErr w:type="gramEnd"/>
      <w:r w:rsidRPr="000111FA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0111FA">
        <w:rPr>
          <w:rFonts w:ascii="Times New Roman" w:hAnsi="Times New Roman" w:cs="Times New Roman"/>
          <w:sz w:val="28"/>
          <w:szCs w:val="28"/>
        </w:rPr>
        <w:t xml:space="preserve"> - сумма баллов</w:t>
      </w:r>
      <w:r w:rsidR="00B149DA" w:rsidRPr="000111FA">
        <w:rPr>
          <w:rFonts w:ascii="Times New Roman" w:hAnsi="Times New Roman" w:cs="Times New Roman"/>
          <w:sz w:val="28"/>
          <w:szCs w:val="28"/>
        </w:rPr>
        <w:t xml:space="preserve"> по вопросам 15, 17, 18 анкеты,</w:t>
      </w:r>
    </w:p>
    <w:p w:rsidR="008F1662" w:rsidRPr="000111FA" w:rsidRDefault="008F1662" w:rsidP="00B34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11FA">
        <w:rPr>
          <w:rFonts w:ascii="Times New Roman" w:hAnsi="Times New Roman" w:cs="Times New Roman"/>
          <w:sz w:val="28"/>
          <w:szCs w:val="28"/>
        </w:rPr>
        <w:t xml:space="preserve">     N -</w:t>
      </w:r>
      <w:r w:rsidR="00B149DA" w:rsidRPr="000111FA">
        <w:rPr>
          <w:rFonts w:ascii="Times New Roman" w:hAnsi="Times New Roman" w:cs="Times New Roman"/>
          <w:sz w:val="28"/>
          <w:szCs w:val="28"/>
        </w:rPr>
        <w:t xml:space="preserve"> количество опрошенных человек;</w:t>
      </w:r>
      <w:r w:rsidRPr="000111FA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F1662" w:rsidRPr="000111FA" w:rsidRDefault="008F1662" w:rsidP="00B34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11FA">
        <w:rPr>
          <w:rFonts w:ascii="Times New Roman" w:hAnsi="Times New Roman" w:cs="Times New Roman"/>
          <w:sz w:val="28"/>
          <w:szCs w:val="28"/>
        </w:rPr>
        <w:t xml:space="preserve">     4) оценка индекса уровня проблем муниципальных услуг определяется по бальной системе в соответствии со значениями, представленными в таблице 16. </w:t>
      </w:r>
    </w:p>
    <w:p w:rsidR="008F1662" w:rsidRPr="000111FA" w:rsidRDefault="00340FCE" w:rsidP="00B34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1662" w:rsidRPr="000111FA" w:rsidRDefault="00B149DA" w:rsidP="001476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111FA">
        <w:rPr>
          <w:rFonts w:ascii="Times New Roman" w:hAnsi="Times New Roman" w:cs="Times New Roman"/>
          <w:sz w:val="28"/>
          <w:szCs w:val="28"/>
        </w:rPr>
        <w:t xml:space="preserve">     Таблица 16</w:t>
      </w:r>
      <w:r w:rsidR="008F1662" w:rsidRPr="000111FA">
        <w:rPr>
          <w:rFonts w:ascii="Times New Roman" w:hAnsi="Times New Roman" w:cs="Times New Roman"/>
          <w:sz w:val="28"/>
          <w:szCs w:val="28"/>
        </w:rPr>
        <w:tab/>
      </w:r>
    </w:p>
    <w:p w:rsidR="008F1662" w:rsidRPr="000111FA" w:rsidRDefault="008F1662" w:rsidP="00B34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662" w:rsidRDefault="008F1662" w:rsidP="001476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11FA">
        <w:rPr>
          <w:rFonts w:ascii="Times New Roman" w:hAnsi="Times New Roman" w:cs="Times New Roman"/>
          <w:sz w:val="28"/>
          <w:szCs w:val="28"/>
        </w:rPr>
        <w:t xml:space="preserve">Интерпретация </w:t>
      </w:r>
      <w:proofErr w:type="gramStart"/>
      <w:r w:rsidRPr="000111FA">
        <w:rPr>
          <w:rFonts w:ascii="Times New Roman" w:hAnsi="Times New Roman" w:cs="Times New Roman"/>
          <w:sz w:val="28"/>
          <w:szCs w:val="28"/>
        </w:rPr>
        <w:t>значений индекса уровня проблем пред</w:t>
      </w:r>
      <w:r w:rsidR="00B149DA" w:rsidRPr="000111FA">
        <w:rPr>
          <w:rFonts w:ascii="Times New Roman" w:hAnsi="Times New Roman" w:cs="Times New Roman"/>
          <w:sz w:val="28"/>
          <w:szCs w:val="28"/>
        </w:rPr>
        <w:t>оставления муниц</w:t>
      </w:r>
      <w:r w:rsidR="00B149DA" w:rsidRPr="000111FA">
        <w:rPr>
          <w:rFonts w:ascii="Times New Roman" w:hAnsi="Times New Roman" w:cs="Times New Roman"/>
          <w:sz w:val="28"/>
          <w:szCs w:val="28"/>
        </w:rPr>
        <w:t>и</w:t>
      </w:r>
      <w:r w:rsidR="00B149DA" w:rsidRPr="000111FA">
        <w:rPr>
          <w:rFonts w:ascii="Times New Roman" w:hAnsi="Times New Roman" w:cs="Times New Roman"/>
          <w:sz w:val="28"/>
          <w:szCs w:val="28"/>
        </w:rPr>
        <w:t>пальных услуг</w:t>
      </w:r>
      <w:proofErr w:type="gramEnd"/>
    </w:p>
    <w:p w:rsidR="009C32ED" w:rsidRPr="000111FA" w:rsidRDefault="009C32ED" w:rsidP="001476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3827"/>
        <w:gridCol w:w="4926"/>
      </w:tblGrid>
      <w:tr w:rsidR="009C32ED" w:rsidTr="009C32ED">
        <w:tc>
          <w:tcPr>
            <w:tcW w:w="817" w:type="dxa"/>
          </w:tcPr>
          <w:p w:rsidR="009C32ED" w:rsidRDefault="009C32ED" w:rsidP="009C32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0111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111F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111F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827" w:type="dxa"/>
          </w:tcPr>
          <w:p w:rsidR="009C32ED" w:rsidRPr="000111FA" w:rsidRDefault="009C32ED" w:rsidP="009C32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1FA">
              <w:rPr>
                <w:rFonts w:ascii="Times New Roman" w:hAnsi="Times New Roman" w:cs="Times New Roman"/>
                <w:sz w:val="28"/>
                <w:szCs w:val="28"/>
              </w:rPr>
              <w:t>Значение оценочного балла предоставления муниципал</w:t>
            </w:r>
            <w:r w:rsidRPr="000111FA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0111FA">
              <w:rPr>
                <w:rFonts w:ascii="Times New Roman" w:hAnsi="Times New Roman" w:cs="Times New Roman"/>
                <w:sz w:val="28"/>
                <w:szCs w:val="28"/>
              </w:rPr>
              <w:t>ной услуги, %</w:t>
            </w:r>
          </w:p>
          <w:p w:rsidR="009C32ED" w:rsidRDefault="009C32ED" w:rsidP="00B34D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6" w:type="dxa"/>
          </w:tcPr>
          <w:p w:rsidR="009C32ED" w:rsidRDefault="009C32ED" w:rsidP="009C32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1FA">
              <w:rPr>
                <w:rFonts w:ascii="Times New Roman" w:hAnsi="Times New Roman" w:cs="Times New Roman"/>
                <w:sz w:val="28"/>
                <w:szCs w:val="28"/>
              </w:rPr>
              <w:t>Интерпретация значений индекса уровня проблем</w:t>
            </w:r>
          </w:p>
        </w:tc>
      </w:tr>
      <w:tr w:rsidR="009C32ED" w:rsidTr="009C32ED">
        <w:tc>
          <w:tcPr>
            <w:tcW w:w="817" w:type="dxa"/>
          </w:tcPr>
          <w:p w:rsidR="009C32ED" w:rsidRDefault="009C32ED" w:rsidP="009C32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1F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7" w:type="dxa"/>
          </w:tcPr>
          <w:p w:rsidR="009C32ED" w:rsidRDefault="009C32ED" w:rsidP="009C32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1FA">
              <w:rPr>
                <w:rFonts w:ascii="Times New Roman" w:hAnsi="Times New Roman" w:cs="Times New Roman"/>
                <w:sz w:val="28"/>
                <w:szCs w:val="28"/>
              </w:rPr>
              <w:t>0-10</w:t>
            </w:r>
          </w:p>
        </w:tc>
        <w:tc>
          <w:tcPr>
            <w:tcW w:w="4926" w:type="dxa"/>
          </w:tcPr>
          <w:p w:rsidR="009C32ED" w:rsidRPr="000111FA" w:rsidRDefault="009C32ED" w:rsidP="009C32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1FA">
              <w:rPr>
                <w:rFonts w:ascii="Times New Roman" w:hAnsi="Times New Roman" w:cs="Times New Roman"/>
                <w:sz w:val="28"/>
                <w:szCs w:val="28"/>
              </w:rPr>
              <w:t>низкий уровень проблем предоставл</w:t>
            </w:r>
            <w:r w:rsidRPr="000111F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111FA">
              <w:rPr>
                <w:rFonts w:ascii="Times New Roman" w:hAnsi="Times New Roman" w:cs="Times New Roman"/>
                <w:sz w:val="28"/>
                <w:szCs w:val="28"/>
              </w:rPr>
              <w:t xml:space="preserve">ния муниципальной услуги </w:t>
            </w:r>
          </w:p>
          <w:p w:rsidR="009C32ED" w:rsidRDefault="009C32ED" w:rsidP="009C32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32ED" w:rsidTr="009C32ED">
        <w:tc>
          <w:tcPr>
            <w:tcW w:w="817" w:type="dxa"/>
          </w:tcPr>
          <w:p w:rsidR="009C32ED" w:rsidRDefault="009C32ED" w:rsidP="009C32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1F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27" w:type="dxa"/>
          </w:tcPr>
          <w:p w:rsidR="009C32ED" w:rsidRDefault="009C32ED" w:rsidP="009C32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1FA">
              <w:rPr>
                <w:rFonts w:ascii="Times New Roman" w:hAnsi="Times New Roman" w:cs="Times New Roman"/>
                <w:sz w:val="28"/>
                <w:szCs w:val="28"/>
              </w:rPr>
              <w:t>11-20</w:t>
            </w:r>
          </w:p>
        </w:tc>
        <w:tc>
          <w:tcPr>
            <w:tcW w:w="4926" w:type="dxa"/>
          </w:tcPr>
          <w:p w:rsidR="009C32ED" w:rsidRPr="000111FA" w:rsidRDefault="009C32ED" w:rsidP="009C32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1FA">
              <w:rPr>
                <w:rFonts w:ascii="Times New Roman" w:hAnsi="Times New Roman" w:cs="Times New Roman"/>
                <w:sz w:val="28"/>
                <w:szCs w:val="28"/>
              </w:rPr>
              <w:t>средний уровень проблем предоста</w:t>
            </w:r>
            <w:r w:rsidRPr="000111F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0111FA">
              <w:rPr>
                <w:rFonts w:ascii="Times New Roman" w:hAnsi="Times New Roman" w:cs="Times New Roman"/>
                <w:sz w:val="28"/>
                <w:szCs w:val="28"/>
              </w:rPr>
              <w:t xml:space="preserve">ления муниципальной услуги </w:t>
            </w:r>
          </w:p>
          <w:p w:rsidR="009C32ED" w:rsidRDefault="009C32ED" w:rsidP="009C32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32ED" w:rsidTr="009C32ED">
        <w:tc>
          <w:tcPr>
            <w:tcW w:w="817" w:type="dxa"/>
          </w:tcPr>
          <w:p w:rsidR="009C32ED" w:rsidRDefault="009C32ED" w:rsidP="009C32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1F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27" w:type="dxa"/>
          </w:tcPr>
          <w:p w:rsidR="009C32ED" w:rsidRDefault="009C32ED" w:rsidP="009C32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1FA">
              <w:rPr>
                <w:rFonts w:ascii="Times New Roman" w:hAnsi="Times New Roman" w:cs="Times New Roman"/>
                <w:sz w:val="28"/>
                <w:szCs w:val="28"/>
              </w:rPr>
              <w:t>от 21 и выше</w:t>
            </w:r>
          </w:p>
        </w:tc>
        <w:tc>
          <w:tcPr>
            <w:tcW w:w="4926" w:type="dxa"/>
          </w:tcPr>
          <w:p w:rsidR="009C32ED" w:rsidRDefault="009C32ED" w:rsidP="00B34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1FA">
              <w:rPr>
                <w:rFonts w:ascii="Times New Roman" w:hAnsi="Times New Roman" w:cs="Times New Roman"/>
                <w:sz w:val="28"/>
                <w:szCs w:val="28"/>
              </w:rPr>
              <w:t>высокий уровень проблем предоста</w:t>
            </w:r>
            <w:r w:rsidRPr="000111F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0111FA">
              <w:rPr>
                <w:rFonts w:ascii="Times New Roman" w:hAnsi="Times New Roman" w:cs="Times New Roman"/>
                <w:sz w:val="28"/>
                <w:szCs w:val="28"/>
              </w:rPr>
              <w:t>ления муниципальной услуги</w:t>
            </w:r>
          </w:p>
        </w:tc>
      </w:tr>
    </w:tbl>
    <w:p w:rsidR="008F1662" w:rsidRPr="000111FA" w:rsidRDefault="008F1662" w:rsidP="00B34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11FA">
        <w:rPr>
          <w:rFonts w:ascii="Times New Roman" w:hAnsi="Times New Roman" w:cs="Times New Roman"/>
          <w:sz w:val="28"/>
          <w:szCs w:val="28"/>
        </w:rPr>
        <w:tab/>
      </w:r>
    </w:p>
    <w:p w:rsidR="008F1662" w:rsidRPr="000111FA" w:rsidRDefault="008F1662" w:rsidP="00340F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1FA">
        <w:rPr>
          <w:rFonts w:ascii="Times New Roman" w:hAnsi="Times New Roman" w:cs="Times New Roman"/>
          <w:sz w:val="28"/>
          <w:szCs w:val="28"/>
        </w:rPr>
        <w:t xml:space="preserve">     5) результаты </w:t>
      </w:r>
      <w:proofErr w:type="gramStart"/>
      <w:r w:rsidRPr="000111FA">
        <w:rPr>
          <w:rFonts w:ascii="Times New Roman" w:hAnsi="Times New Roman" w:cs="Times New Roman"/>
          <w:sz w:val="28"/>
          <w:szCs w:val="28"/>
        </w:rPr>
        <w:t>анализа уровня проблем предоставления муниципальных услуг</w:t>
      </w:r>
      <w:proofErr w:type="gramEnd"/>
      <w:r w:rsidRPr="000111FA">
        <w:rPr>
          <w:rFonts w:ascii="Times New Roman" w:hAnsi="Times New Roman" w:cs="Times New Roman"/>
          <w:sz w:val="28"/>
          <w:szCs w:val="28"/>
        </w:rPr>
        <w:t xml:space="preserve"> оформляются в соответствии с таблицей 17.</w:t>
      </w:r>
    </w:p>
    <w:p w:rsidR="00A97C97" w:rsidRDefault="00A97C97" w:rsidP="00A97C9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16</w:t>
      </w:r>
    </w:p>
    <w:p w:rsidR="008F1662" w:rsidRPr="000111FA" w:rsidRDefault="008F1662" w:rsidP="00A97C9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111FA">
        <w:rPr>
          <w:rFonts w:ascii="Times New Roman" w:hAnsi="Times New Roman" w:cs="Times New Roman"/>
          <w:sz w:val="28"/>
          <w:szCs w:val="28"/>
        </w:rPr>
        <w:t xml:space="preserve">Таблица 17 </w:t>
      </w:r>
    </w:p>
    <w:p w:rsidR="008F1662" w:rsidRPr="000111FA" w:rsidRDefault="008F1662" w:rsidP="00B34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662" w:rsidRPr="000111FA" w:rsidRDefault="008F1662" w:rsidP="009C3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11FA">
        <w:rPr>
          <w:rFonts w:ascii="Times New Roman" w:hAnsi="Times New Roman" w:cs="Times New Roman"/>
          <w:sz w:val="28"/>
          <w:szCs w:val="28"/>
        </w:rPr>
        <w:t>Уровень проблем предоставления муниципальных услуг</w:t>
      </w:r>
    </w:p>
    <w:p w:rsidR="008F1662" w:rsidRDefault="008F1662" w:rsidP="00B34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36"/>
        <w:gridCol w:w="2114"/>
        <w:gridCol w:w="2114"/>
        <w:gridCol w:w="2153"/>
        <w:gridCol w:w="2153"/>
      </w:tblGrid>
      <w:tr w:rsidR="009C32ED" w:rsidTr="006737A9">
        <w:tc>
          <w:tcPr>
            <w:tcW w:w="1036" w:type="dxa"/>
          </w:tcPr>
          <w:p w:rsidR="009C32ED" w:rsidRDefault="009C32ED" w:rsidP="009C32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0111FA">
              <w:rPr>
                <w:rFonts w:ascii="Times New Roman" w:hAnsi="Times New Roman" w:cs="Times New Roman"/>
                <w:sz w:val="28"/>
                <w:szCs w:val="28"/>
              </w:rPr>
              <w:t xml:space="preserve"> п\</w:t>
            </w:r>
            <w:proofErr w:type="gramStart"/>
            <w:r w:rsidRPr="000111F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114" w:type="dxa"/>
          </w:tcPr>
          <w:p w:rsidR="009C32ED" w:rsidRDefault="009C32ED" w:rsidP="009C32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1FA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услуги</w:t>
            </w:r>
          </w:p>
        </w:tc>
        <w:tc>
          <w:tcPr>
            <w:tcW w:w="2114" w:type="dxa"/>
          </w:tcPr>
          <w:p w:rsidR="009C32ED" w:rsidRDefault="009C32ED" w:rsidP="009C32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1FA">
              <w:rPr>
                <w:rFonts w:ascii="Times New Roman" w:hAnsi="Times New Roman" w:cs="Times New Roman"/>
                <w:sz w:val="28"/>
                <w:szCs w:val="28"/>
              </w:rPr>
              <w:t>Исполнитель муниципальной услуги</w:t>
            </w:r>
          </w:p>
        </w:tc>
        <w:tc>
          <w:tcPr>
            <w:tcW w:w="2153" w:type="dxa"/>
          </w:tcPr>
          <w:p w:rsidR="009C32ED" w:rsidRDefault="009C32ED" w:rsidP="009C32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1FA">
              <w:rPr>
                <w:rFonts w:ascii="Times New Roman" w:hAnsi="Times New Roman" w:cs="Times New Roman"/>
                <w:sz w:val="28"/>
                <w:szCs w:val="28"/>
              </w:rPr>
              <w:t xml:space="preserve">Оценка </w:t>
            </w:r>
            <w:proofErr w:type="gramStart"/>
            <w:r w:rsidRPr="000111FA">
              <w:rPr>
                <w:rFonts w:ascii="Times New Roman" w:hAnsi="Times New Roman" w:cs="Times New Roman"/>
                <w:sz w:val="28"/>
                <w:szCs w:val="28"/>
              </w:rPr>
              <w:t>индекса уровня проблем предоставления муниципальных услуг</w:t>
            </w:r>
            <w:proofErr w:type="gramEnd"/>
          </w:p>
        </w:tc>
        <w:tc>
          <w:tcPr>
            <w:tcW w:w="2153" w:type="dxa"/>
          </w:tcPr>
          <w:p w:rsidR="009C32ED" w:rsidRPr="000111FA" w:rsidRDefault="009C32ED" w:rsidP="009C32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1FA">
              <w:rPr>
                <w:rFonts w:ascii="Times New Roman" w:hAnsi="Times New Roman" w:cs="Times New Roman"/>
                <w:sz w:val="28"/>
                <w:szCs w:val="28"/>
              </w:rPr>
              <w:t>Уровень пр</w:t>
            </w:r>
            <w:r w:rsidRPr="000111F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111FA">
              <w:rPr>
                <w:rFonts w:ascii="Times New Roman" w:hAnsi="Times New Roman" w:cs="Times New Roman"/>
                <w:sz w:val="28"/>
                <w:szCs w:val="28"/>
              </w:rPr>
              <w:t>блем пред</w:t>
            </w:r>
            <w:r w:rsidRPr="000111F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111FA">
              <w:rPr>
                <w:rFonts w:ascii="Times New Roman" w:hAnsi="Times New Roman" w:cs="Times New Roman"/>
                <w:sz w:val="28"/>
                <w:szCs w:val="28"/>
              </w:rPr>
              <w:t>ставления м</w:t>
            </w:r>
            <w:r w:rsidRPr="000111F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0111FA">
              <w:rPr>
                <w:rFonts w:ascii="Times New Roman" w:hAnsi="Times New Roman" w:cs="Times New Roman"/>
                <w:sz w:val="28"/>
                <w:szCs w:val="28"/>
              </w:rPr>
              <w:t>ниципальных услуг</w:t>
            </w:r>
          </w:p>
          <w:p w:rsidR="009C32ED" w:rsidRDefault="009C32ED" w:rsidP="009C32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1662" w:rsidRDefault="006737A9" w:rsidP="006737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FC22A0" w:rsidRDefault="00FC22A0" w:rsidP="00B34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22A0" w:rsidRPr="000111FA" w:rsidRDefault="00FC22A0" w:rsidP="00B34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697D" w:rsidRDefault="0039697D" w:rsidP="00B34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697D" w:rsidRDefault="0039697D" w:rsidP="00B34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39697D" w:rsidSect="00080D2A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EBF" w:rsidRDefault="00FB1EBF" w:rsidP="00D74F8E">
      <w:pPr>
        <w:spacing w:after="0" w:line="240" w:lineRule="auto"/>
      </w:pPr>
      <w:r>
        <w:separator/>
      </w:r>
    </w:p>
  </w:endnote>
  <w:endnote w:type="continuationSeparator" w:id="0">
    <w:p w:rsidR="00FB1EBF" w:rsidRDefault="00FB1EBF" w:rsidP="00D74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EBF" w:rsidRDefault="00FB1EBF" w:rsidP="00D74F8E">
      <w:pPr>
        <w:spacing w:after="0" w:line="240" w:lineRule="auto"/>
      </w:pPr>
      <w:r>
        <w:separator/>
      </w:r>
    </w:p>
  </w:footnote>
  <w:footnote w:type="continuationSeparator" w:id="0">
    <w:p w:rsidR="00FB1EBF" w:rsidRDefault="00FB1EBF" w:rsidP="00D74F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18A"/>
    <w:rsid w:val="000111FA"/>
    <w:rsid w:val="00017FF9"/>
    <w:rsid w:val="000312AA"/>
    <w:rsid w:val="000677DC"/>
    <w:rsid w:val="00080D2A"/>
    <w:rsid w:val="000A0568"/>
    <w:rsid w:val="000D718E"/>
    <w:rsid w:val="00100F33"/>
    <w:rsid w:val="0012771F"/>
    <w:rsid w:val="00132D51"/>
    <w:rsid w:val="00145B42"/>
    <w:rsid w:val="0014762D"/>
    <w:rsid w:val="001635C2"/>
    <w:rsid w:val="001B5A43"/>
    <w:rsid w:val="001E77C7"/>
    <w:rsid w:val="001F05AA"/>
    <w:rsid w:val="002354EC"/>
    <w:rsid w:val="002E15B9"/>
    <w:rsid w:val="002F4922"/>
    <w:rsid w:val="0030525F"/>
    <w:rsid w:val="00340FCE"/>
    <w:rsid w:val="0035487C"/>
    <w:rsid w:val="00374D98"/>
    <w:rsid w:val="00393E8E"/>
    <w:rsid w:val="0039697D"/>
    <w:rsid w:val="00396FED"/>
    <w:rsid w:val="003E55ED"/>
    <w:rsid w:val="00431FA3"/>
    <w:rsid w:val="00441C0F"/>
    <w:rsid w:val="004857C0"/>
    <w:rsid w:val="004C015F"/>
    <w:rsid w:val="0052544C"/>
    <w:rsid w:val="005433E5"/>
    <w:rsid w:val="00563435"/>
    <w:rsid w:val="005E12AE"/>
    <w:rsid w:val="00661C14"/>
    <w:rsid w:val="006718E9"/>
    <w:rsid w:val="006737A9"/>
    <w:rsid w:val="006F6151"/>
    <w:rsid w:val="00754D9D"/>
    <w:rsid w:val="007724F6"/>
    <w:rsid w:val="0078608C"/>
    <w:rsid w:val="007C45F9"/>
    <w:rsid w:val="007F2B6D"/>
    <w:rsid w:val="00811399"/>
    <w:rsid w:val="00856D9C"/>
    <w:rsid w:val="0089732B"/>
    <w:rsid w:val="008E502B"/>
    <w:rsid w:val="008F1662"/>
    <w:rsid w:val="008F340C"/>
    <w:rsid w:val="00955DE8"/>
    <w:rsid w:val="00990AF8"/>
    <w:rsid w:val="009A71EA"/>
    <w:rsid w:val="009C32ED"/>
    <w:rsid w:val="00A216EE"/>
    <w:rsid w:val="00A54035"/>
    <w:rsid w:val="00A8018A"/>
    <w:rsid w:val="00A85B74"/>
    <w:rsid w:val="00A97C97"/>
    <w:rsid w:val="00AB15C3"/>
    <w:rsid w:val="00AD2A31"/>
    <w:rsid w:val="00AE0AD5"/>
    <w:rsid w:val="00B149DA"/>
    <w:rsid w:val="00B34D8A"/>
    <w:rsid w:val="00B413D2"/>
    <w:rsid w:val="00B82AB7"/>
    <w:rsid w:val="00B937E7"/>
    <w:rsid w:val="00BC72E2"/>
    <w:rsid w:val="00BD65AF"/>
    <w:rsid w:val="00BE1370"/>
    <w:rsid w:val="00C045E1"/>
    <w:rsid w:val="00C228F0"/>
    <w:rsid w:val="00C45641"/>
    <w:rsid w:val="00C606E2"/>
    <w:rsid w:val="00C74CB5"/>
    <w:rsid w:val="00C94C04"/>
    <w:rsid w:val="00CA3CDD"/>
    <w:rsid w:val="00D41050"/>
    <w:rsid w:val="00D66B4B"/>
    <w:rsid w:val="00D74F8E"/>
    <w:rsid w:val="00D93467"/>
    <w:rsid w:val="00DC1F82"/>
    <w:rsid w:val="00E1104B"/>
    <w:rsid w:val="00E30756"/>
    <w:rsid w:val="00E61644"/>
    <w:rsid w:val="00EA586A"/>
    <w:rsid w:val="00EB67FF"/>
    <w:rsid w:val="00EC4F9F"/>
    <w:rsid w:val="00F53A77"/>
    <w:rsid w:val="00FA2482"/>
    <w:rsid w:val="00FB1EBF"/>
    <w:rsid w:val="00FB201D"/>
    <w:rsid w:val="00FC04A7"/>
    <w:rsid w:val="00FC22A0"/>
    <w:rsid w:val="00FF5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4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4D9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74F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74F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4F8E"/>
  </w:style>
  <w:style w:type="paragraph" w:styleId="a8">
    <w:name w:val="footer"/>
    <w:basedOn w:val="a"/>
    <w:link w:val="a9"/>
    <w:uiPriority w:val="99"/>
    <w:unhideWhenUsed/>
    <w:rsid w:val="00D74F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4F8E"/>
  </w:style>
  <w:style w:type="paragraph" w:styleId="aa">
    <w:name w:val="List Paragraph"/>
    <w:basedOn w:val="a"/>
    <w:uiPriority w:val="34"/>
    <w:qFormat/>
    <w:rsid w:val="000677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4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4D9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74F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74F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4F8E"/>
  </w:style>
  <w:style w:type="paragraph" w:styleId="a8">
    <w:name w:val="footer"/>
    <w:basedOn w:val="a"/>
    <w:link w:val="a9"/>
    <w:uiPriority w:val="99"/>
    <w:unhideWhenUsed/>
    <w:rsid w:val="00D74F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4F8E"/>
  </w:style>
  <w:style w:type="paragraph" w:styleId="aa">
    <w:name w:val="List Paragraph"/>
    <w:basedOn w:val="a"/>
    <w:uiPriority w:val="34"/>
    <w:qFormat/>
    <w:rsid w:val="000677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7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E85B3824BFDC6142E80AD024570AAAE0D85338CDAFBBA5E5D3D8A1E3EhAEB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B213E-82D2-486A-91A8-2D2E6CE62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4901</Words>
  <Characters>27942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ААМР</Company>
  <LinksUpToDate>false</LinksUpToDate>
  <CharactersWithSpaces>32778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Soboleva</cp:lastModifiedBy>
  <cp:revision>5</cp:revision>
  <cp:lastPrinted>2014-03-18T12:23:00Z</cp:lastPrinted>
  <dcterms:created xsi:type="dcterms:W3CDTF">2014-03-18T10:57:00Z</dcterms:created>
  <dcterms:modified xsi:type="dcterms:W3CDTF">2014-03-18T12:23:00Z</dcterms:modified>
</cp:coreProperties>
</file>