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2A4" w:rsidRPr="00005562" w:rsidRDefault="005A22A4" w:rsidP="005A2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0556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 порядке выполнения работодателями квоты</w:t>
      </w:r>
    </w:p>
    <w:p w:rsidR="005A22A4" w:rsidRPr="00005562" w:rsidRDefault="005A22A4" w:rsidP="005A2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0556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для приема на работу инвалидов</w:t>
      </w:r>
    </w:p>
    <w:p w:rsidR="005A22A4" w:rsidRPr="004A50DE" w:rsidRDefault="005A22A4" w:rsidP="004A50D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50DE">
        <w:rPr>
          <w:rFonts w:ascii="Times New Roman" w:hAnsi="Times New Roman" w:cs="Times New Roman"/>
          <w:sz w:val="24"/>
          <w:szCs w:val="24"/>
          <w:lang w:eastAsia="ru-RU"/>
        </w:rPr>
        <w:t>С 1 сентября 2024 года начнут действовать новые нормы квотирования рабочих мест для инвалидов. Вступит в силу ст. 38 нового закона о занятости населения, которая «корректирует» прежние размеры квоты в процентах от численности персонала. В результате количество работодателей, которые попадают под квотирование рабочих мест, заметно увеличится.</w:t>
      </w:r>
    </w:p>
    <w:p w:rsidR="005A22A4" w:rsidRPr="004A50DE" w:rsidRDefault="005A22A4" w:rsidP="004A50DE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A50D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 этой статье:</w:t>
      </w:r>
    </w:p>
    <w:p w:rsidR="005A22A4" w:rsidRPr="004A50DE" w:rsidRDefault="00316A98" w:rsidP="004A50D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hyperlink r:id="rId5" w:anchor="header_6668_1" w:history="1">
        <w:r w:rsidR="005A22A4" w:rsidRPr="004A50DE">
          <w:rPr>
            <w:rFonts w:ascii="Times New Roman" w:hAnsi="Times New Roman" w:cs="Times New Roman"/>
            <w:sz w:val="24"/>
            <w:szCs w:val="24"/>
            <w:lang w:eastAsia="ru-RU"/>
          </w:rPr>
          <w:t>Что такое квотирование</w:t>
        </w:r>
      </w:hyperlink>
      <w:r w:rsidR="005A22A4" w:rsidRPr="004A50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A22A4" w:rsidRPr="004A50DE" w:rsidRDefault="00316A98" w:rsidP="004A50D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hyperlink r:id="rId6" w:anchor="header_25873_1" w:history="1">
        <w:r w:rsidR="005A22A4" w:rsidRPr="004A50DE">
          <w:rPr>
            <w:rFonts w:ascii="Times New Roman" w:hAnsi="Times New Roman" w:cs="Times New Roman"/>
            <w:sz w:val="24"/>
            <w:szCs w:val="24"/>
            <w:lang w:eastAsia="ru-RU"/>
          </w:rPr>
          <w:t>Квотирование рабочих мест для инвалидов в 2024 году</w:t>
        </w:r>
      </w:hyperlink>
      <w:r w:rsidR="005A22A4" w:rsidRPr="004A50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A22A4" w:rsidRPr="004A50DE" w:rsidRDefault="00316A98" w:rsidP="004A50D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hyperlink r:id="rId7" w:anchor="header_25873_2" w:history="1">
        <w:r w:rsidR="005A22A4" w:rsidRPr="004A50DE">
          <w:rPr>
            <w:rFonts w:ascii="Times New Roman" w:hAnsi="Times New Roman" w:cs="Times New Roman"/>
            <w:sz w:val="24"/>
            <w:szCs w:val="24"/>
            <w:lang w:eastAsia="ru-RU"/>
          </w:rPr>
          <w:t>Как работает механизм квоты для приема на работу инвалидов</w:t>
        </w:r>
      </w:hyperlink>
      <w:r w:rsidR="005A22A4" w:rsidRPr="004A50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A22A4" w:rsidRPr="004A50DE" w:rsidRDefault="00316A98" w:rsidP="004A50D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hyperlink r:id="rId8" w:anchor="header_6668_3" w:history="1">
        <w:r w:rsidR="005A22A4" w:rsidRPr="004A50DE">
          <w:rPr>
            <w:rFonts w:ascii="Times New Roman" w:hAnsi="Times New Roman" w:cs="Times New Roman"/>
            <w:sz w:val="24"/>
            <w:szCs w:val="24"/>
            <w:lang w:eastAsia="ru-RU"/>
          </w:rPr>
          <w:t>Зачем нужно добровольное квотирование</w:t>
        </w:r>
      </w:hyperlink>
      <w:r w:rsidR="005A22A4" w:rsidRPr="004A50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A22A4" w:rsidRPr="004A50DE" w:rsidRDefault="00316A98" w:rsidP="004A50D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hyperlink r:id="rId9" w:anchor="header_6668_4" w:history="1">
        <w:r w:rsidR="005A22A4" w:rsidRPr="004A50DE">
          <w:rPr>
            <w:rFonts w:ascii="Times New Roman" w:hAnsi="Times New Roman" w:cs="Times New Roman"/>
            <w:sz w:val="24"/>
            <w:szCs w:val="24"/>
            <w:lang w:eastAsia="ru-RU"/>
          </w:rPr>
          <w:t>Как предприятию установить квоты</w:t>
        </w:r>
      </w:hyperlink>
      <w:r w:rsidR="005A22A4" w:rsidRPr="004A50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A22A4" w:rsidRPr="004A50DE" w:rsidRDefault="00316A98" w:rsidP="004A50D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hyperlink r:id="rId10" w:anchor="header_6668_5" w:history="1">
        <w:r w:rsidR="005A22A4" w:rsidRPr="004A50DE">
          <w:rPr>
            <w:rFonts w:ascii="Times New Roman" w:hAnsi="Times New Roman" w:cs="Times New Roman"/>
            <w:sz w:val="24"/>
            <w:szCs w:val="24"/>
            <w:lang w:eastAsia="ru-RU"/>
          </w:rPr>
          <w:t>Когда квота считается выполненной</w:t>
        </w:r>
      </w:hyperlink>
      <w:r w:rsidR="005A22A4" w:rsidRPr="004A50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A22A4" w:rsidRPr="004A50DE" w:rsidRDefault="00316A98" w:rsidP="004A50D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hyperlink r:id="rId11" w:anchor="header_6668_6" w:history="1">
        <w:r w:rsidR="005A22A4" w:rsidRPr="004A50DE">
          <w:rPr>
            <w:rFonts w:ascii="Times New Roman" w:hAnsi="Times New Roman" w:cs="Times New Roman"/>
            <w:sz w:val="24"/>
            <w:szCs w:val="24"/>
            <w:lang w:eastAsia="ru-RU"/>
          </w:rPr>
          <w:t>Какие сведения и когда подавать в центр занятости</w:t>
        </w:r>
      </w:hyperlink>
      <w:r w:rsidR="005A22A4" w:rsidRPr="004A50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A22A4" w:rsidRPr="004A50DE" w:rsidRDefault="00316A98" w:rsidP="004A50D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hyperlink r:id="rId12" w:anchor="header_6668_7" w:history="1">
        <w:r w:rsidR="005A22A4" w:rsidRPr="004A50DE">
          <w:rPr>
            <w:rFonts w:ascii="Times New Roman" w:hAnsi="Times New Roman" w:cs="Times New Roman"/>
            <w:sz w:val="24"/>
            <w:szCs w:val="24"/>
            <w:lang w:eastAsia="ru-RU"/>
          </w:rPr>
          <w:t>Какая ответственность предусмотрена за нарушения в квотировании</w:t>
        </w:r>
      </w:hyperlink>
      <w:r w:rsidR="005A22A4" w:rsidRPr="004A50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A22A4" w:rsidRPr="004A50DE" w:rsidRDefault="005A22A4" w:rsidP="004A50DE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A50D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Что</w:t>
      </w:r>
      <w:r w:rsidR="004A50DE" w:rsidRPr="004A50D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A50D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такое квотирование</w:t>
      </w:r>
    </w:p>
    <w:p w:rsidR="005A22A4" w:rsidRPr="004A50DE" w:rsidRDefault="005A22A4" w:rsidP="004A50D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A50DE">
        <w:rPr>
          <w:rFonts w:ascii="Times New Roman" w:hAnsi="Times New Roman" w:cs="Times New Roman"/>
          <w:sz w:val="24"/>
          <w:szCs w:val="24"/>
          <w:lang w:eastAsia="ru-RU"/>
        </w:rPr>
        <w:t>Государство гарантирует содействие в поиске работы инвалидам, в том числе путем установления для организаций обязанности принимать на работу граждан этой категории и квотировать для них рабочие места.</w:t>
      </w:r>
    </w:p>
    <w:p w:rsidR="005A22A4" w:rsidRPr="004A50DE" w:rsidRDefault="005A22A4" w:rsidP="004A50D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A50DE">
        <w:rPr>
          <w:rFonts w:ascii="Times New Roman" w:hAnsi="Times New Roman" w:cs="Times New Roman"/>
          <w:sz w:val="24"/>
          <w:szCs w:val="24"/>
          <w:lang w:eastAsia="ru-RU"/>
        </w:rPr>
        <w:t xml:space="preserve">Квота— </w:t>
      </w:r>
      <w:proofErr w:type="gramStart"/>
      <w:r w:rsidRPr="004A50DE">
        <w:rPr>
          <w:rFonts w:ascii="Times New Roman" w:hAnsi="Times New Roman" w:cs="Times New Roman"/>
          <w:sz w:val="24"/>
          <w:szCs w:val="24"/>
          <w:lang w:eastAsia="ru-RU"/>
        </w:rPr>
        <w:t>ми</w:t>
      </w:r>
      <w:proofErr w:type="gramEnd"/>
      <w:r w:rsidRPr="004A50DE">
        <w:rPr>
          <w:rFonts w:ascii="Times New Roman" w:hAnsi="Times New Roman" w:cs="Times New Roman"/>
          <w:sz w:val="24"/>
          <w:szCs w:val="24"/>
          <w:lang w:eastAsia="ru-RU"/>
        </w:rPr>
        <w:t>нимальное количество вакансий, которое работодатели должны выделять под трудоустройство социально незащищенных групп населения.</w:t>
      </w:r>
    </w:p>
    <w:p w:rsidR="005A22A4" w:rsidRPr="00A6188B" w:rsidRDefault="005A22A4" w:rsidP="005A22A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6188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Квотирование рабочих мест для инвалидов в 2024 году</w:t>
      </w:r>
    </w:p>
    <w:p w:rsidR="005A22A4" w:rsidRPr="004A50DE" w:rsidRDefault="005A22A4" w:rsidP="004A50DE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4A50DE">
        <w:rPr>
          <w:rFonts w:ascii="Times New Roman" w:hAnsi="Times New Roman" w:cs="Times New Roman"/>
          <w:sz w:val="24"/>
          <w:lang w:eastAsia="ru-RU"/>
        </w:rPr>
        <w:t>В настоящее время на федеральном уровне законодательно определены следующие границы квотирования:</w:t>
      </w:r>
    </w:p>
    <w:p w:rsidR="005A22A4" w:rsidRPr="004A50DE" w:rsidRDefault="005A22A4" w:rsidP="004A50DE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4A50DE">
        <w:rPr>
          <w:rFonts w:ascii="Times New Roman" w:hAnsi="Times New Roman" w:cs="Times New Roman"/>
          <w:sz w:val="24"/>
          <w:lang w:eastAsia="ru-RU"/>
        </w:rPr>
        <w:t>при численности организации от 100 человек — от 2 до 4% от среднесписочной численности;</w:t>
      </w:r>
    </w:p>
    <w:p w:rsidR="005A22A4" w:rsidRPr="004A50DE" w:rsidRDefault="005A22A4" w:rsidP="004A50DE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4A50DE">
        <w:rPr>
          <w:rFonts w:ascii="Times New Roman" w:hAnsi="Times New Roman" w:cs="Times New Roman"/>
          <w:sz w:val="24"/>
          <w:lang w:eastAsia="ru-RU"/>
        </w:rPr>
        <w:t>при 35–100 человек — до 3% от среднесписочной численности.</w:t>
      </w:r>
    </w:p>
    <w:p w:rsidR="005A22A4" w:rsidRPr="004A50DE" w:rsidRDefault="005A22A4" w:rsidP="004A50DE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4A50DE">
        <w:rPr>
          <w:rFonts w:ascii="Times New Roman" w:hAnsi="Times New Roman" w:cs="Times New Roman"/>
          <w:sz w:val="24"/>
          <w:lang w:eastAsia="ru-RU"/>
        </w:rPr>
        <w:t>Субъекты РФ в своем законодательстве устанавливают показатели квотирования с учетом федеральных норм. Предприятия от 100 человек резервируют места для инвалидов обязательно; от 35 человек — по решению региона.</w:t>
      </w:r>
    </w:p>
    <w:p w:rsidR="005A22A4" w:rsidRPr="004A50DE" w:rsidRDefault="005A22A4" w:rsidP="004A50DE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4A50DE">
        <w:rPr>
          <w:rFonts w:ascii="Times New Roman" w:hAnsi="Times New Roman" w:cs="Times New Roman"/>
          <w:sz w:val="24"/>
          <w:lang w:eastAsia="ru-RU"/>
        </w:rPr>
        <w:t>Работодатели могут узнать квоты для своего региона в местном центре занятости.</w:t>
      </w:r>
    </w:p>
    <w:p w:rsidR="005A22A4" w:rsidRPr="00286117" w:rsidRDefault="005A22A4" w:rsidP="00286117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286117">
        <w:rPr>
          <w:rFonts w:ascii="Times New Roman" w:hAnsi="Times New Roman" w:cs="Times New Roman"/>
          <w:sz w:val="24"/>
          <w:lang w:eastAsia="ru-RU"/>
        </w:rPr>
        <w:t xml:space="preserve">С 1 сентября 2024 года вступят в силу некоторые положения нового закона о занятости населения – </w:t>
      </w:r>
      <w:hyperlink r:id="rId13" w:anchor="h1" w:tgtFrame="_blank" w:history="1">
        <w:r w:rsidRPr="00286117">
          <w:rPr>
            <w:rFonts w:ascii="Times New Roman" w:hAnsi="Times New Roman" w:cs="Times New Roman"/>
            <w:sz w:val="24"/>
            <w:lang w:eastAsia="ru-RU"/>
          </w:rPr>
          <w:t>Федерального закона от 12.12.2023 № 565-ФЗ</w:t>
        </w:r>
      </w:hyperlink>
      <w:r w:rsidRPr="00286117">
        <w:rPr>
          <w:rFonts w:ascii="Times New Roman" w:hAnsi="Times New Roman" w:cs="Times New Roman"/>
          <w:sz w:val="24"/>
          <w:lang w:eastAsia="ru-RU"/>
        </w:rPr>
        <w:t>, которые касаются границы квотирования, а также определения численности работников для целей исчисления квоты для приема на работу инвалидов.</w:t>
      </w:r>
    </w:p>
    <w:p w:rsidR="005A22A4" w:rsidRPr="00286117" w:rsidRDefault="005A22A4" w:rsidP="00286117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286117">
        <w:rPr>
          <w:rFonts w:ascii="Times New Roman" w:hAnsi="Times New Roman" w:cs="Times New Roman"/>
          <w:sz w:val="24"/>
          <w:lang w:eastAsia="ru-RU"/>
        </w:rPr>
        <w:t>Что именно изменится, показываем в таблице:</w:t>
      </w:r>
    </w:p>
    <w:tbl>
      <w:tblPr>
        <w:tblW w:w="1026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57"/>
        <w:gridCol w:w="3261"/>
        <w:gridCol w:w="3544"/>
      </w:tblGrid>
      <w:tr w:rsidR="005A22A4" w:rsidRPr="00A6188B" w:rsidTr="004A50DE">
        <w:trPr>
          <w:tblHeader/>
          <w:tblCellSpacing w:w="15" w:type="dxa"/>
        </w:trPr>
        <w:tc>
          <w:tcPr>
            <w:tcW w:w="3412" w:type="dxa"/>
            <w:vAlign w:val="center"/>
            <w:hideMark/>
          </w:tcPr>
          <w:p w:rsidR="005A22A4" w:rsidRPr="00A6188B" w:rsidRDefault="005A22A4" w:rsidP="005D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1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3231" w:type="dxa"/>
            <w:vAlign w:val="center"/>
            <w:hideMark/>
          </w:tcPr>
          <w:p w:rsidR="005A22A4" w:rsidRPr="00A6188B" w:rsidRDefault="005A22A4" w:rsidP="005D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1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 01.09.2024</w:t>
            </w:r>
          </w:p>
        </w:tc>
        <w:tc>
          <w:tcPr>
            <w:tcW w:w="3499" w:type="dxa"/>
            <w:vAlign w:val="center"/>
            <w:hideMark/>
          </w:tcPr>
          <w:p w:rsidR="005A22A4" w:rsidRPr="00A6188B" w:rsidRDefault="005A22A4" w:rsidP="005D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1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 01.09.2024</w:t>
            </w:r>
          </w:p>
        </w:tc>
      </w:tr>
      <w:tr w:rsidR="005A22A4" w:rsidRPr="00A6188B" w:rsidTr="004A50DE">
        <w:trPr>
          <w:tblCellSpacing w:w="15" w:type="dxa"/>
        </w:trPr>
        <w:tc>
          <w:tcPr>
            <w:tcW w:w="3412" w:type="dxa"/>
            <w:vAlign w:val="center"/>
            <w:hideMark/>
          </w:tcPr>
          <w:p w:rsidR="005A22A4" w:rsidRPr="00A6188B" w:rsidRDefault="005A22A4" w:rsidP="005D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Границы квотирования для работодателей с численностью работников более 100 человек</w:t>
            </w:r>
          </w:p>
        </w:tc>
        <w:tc>
          <w:tcPr>
            <w:tcW w:w="3231" w:type="dxa"/>
            <w:vAlign w:val="center"/>
            <w:hideMark/>
          </w:tcPr>
          <w:p w:rsidR="005A22A4" w:rsidRPr="00A6188B" w:rsidRDefault="005A22A4" w:rsidP="005D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Субъект РФ устанавливает квоту в пределах от 2 до 4% от среднесписочной численности работников. </w:t>
            </w:r>
          </w:p>
          <w:p w:rsidR="005A22A4" w:rsidRPr="00A6188B" w:rsidRDefault="005A22A4" w:rsidP="005D1A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9" w:type="dxa"/>
            <w:vAlign w:val="center"/>
            <w:hideMark/>
          </w:tcPr>
          <w:p w:rsidR="005A22A4" w:rsidRPr="00A6188B" w:rsidRDefault="005A22A4" w:rsidP="005D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остается.</w:t>
            </w:r>
          </w:p>
        </w:tc>
      </w:tr>
      <w:tr w:rsidR="005A22A4" w:rsidRPr="00A6188B" w:rsidTr="004A50DE">
        <w:trPr>
          <w:tblCellSpacing w:w="15" w:type="dxa"/>
        </w:trPr>
        <w:tc>
          <w:tcPr>
            <w:tcW w:w="3412" w:type="dxa"/>
            <w:vAlign w:val="center"/>
            <w:hideMark/>
          </w:tcPr>
          <w:p w:rsidR="005A22A4" w:rsidRPr="00A6188B" w:rsidRDefault="005A22A4" w:rsidP="005D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Границы квотирования для работодателей с численностью работников от 35 до 100 человек</w:t>
            </w:r>
          </w:p>
        </w:tc>
        <w:tc>
          <w:tcPr>
            <w:tcW w:w="3231" w:type="dxa"/>
            <w:vAlign w:val="center"/>
            <w:hideMark/>
          </w:tcPr>
          <w:p w:rsidR="005A22A4" w:rsidRPr="00A6188B" w:rsidRDefault="005A22A4" w:rsidP="005D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Субъекты РФ сами решают, устанавливать ли квоту, поэтому важно изучать местные законы. Требование законодательства — не более 3% от среднесписочной численности.</w:t>
            </w:r>
          </w:p>
        </w:tc>
        <w:tc>
          <w:tcPr>
            <w:tcW w:w="3499" w:type="dxa"/>
            <w:vAlign w:val="center"/>
            <w:hideMark/>
          </w:tcPr>
          <w:p w:rsidR="005A22A4" w:rsidRPr="00A6188B" w:rsidRDefault="005A22A4" w:rsidP="005D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Нормативным правовым актом субъекта РФ устанавливается квота для приема на работу инвалидов — от 2 до 4%, в соответствии с методическими рекомендациями, утвержденными федеральным органом исполнительной власти, который занимается </w:t>
            </w:r>
            <w:r w:rsidRPr="00A6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регулированием вопросов занятости населения.</w:t>
            </w:r>
          </w:p>
        </w:tc>
      </w:tr>
      <w:tr w:rsidR="005A22A4" w:rsidRPr="00A6188B" w:rsidTr="004A50DE">
        <w:trPr>
          <w:tblCellSpacing w:w="15" w:type="dxa"/>
        </w:trPr>
        <w:tc>
          <w:tcPr>
            <w:tcW w:w="3412" w:type="dxa"/>
            <w:vAlign w:val="center"/>
            <w:hideMark/>
          </w:tcPr>
          <w:p w:rsidR="005A22A4" w:rsidRPr="00A6188B" w:rsidRDefault="005A22A4" w:rsidP="005D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Границы квотирования для работодателей с численностью работников менее 35 человек</w:t>
            </w:r>
          </w:p>
        </w:tc>
        <w:tc>
          <w:tcPr>
            <w:tcW w:w="3231" w:type="dxa"/>
            <w:vAlign w:val="center"/>
            <w:hideMark/>
          </w:tcPr>
          <w:p w:rsidR="005A22A4" w:rsidRPr="00A6188B" w:rsidRDefault="005A22A4" w:rsidP="005D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по квотированию не установлены.</w:t>
            </w:r>
          </w:p>
        </w:tc>
        <w:tc>
          <w:tcPr>
            <w:tcW w:w="3499" w:type="dxa"/>
            <w:vAlign w:val="center"/>
            <w:hideMark/>
          </w:tcPr>
          <w:p w:rsidR="005A22A4" w:rsidRPr="00A6188B" w:rsidRDefault="005A22A4" w:rsidP="005D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по квотированию не установлены.</w:t>
            </w:r>
          </w:p>
        </w:tc>
      </w:tr>
      <w:tr w:rsidR="005A22A4" w:rsidRPr="00A6188B" w:rsidTr="004A50DE">
        <w:trPr>
          <w:tblCellSpacing w:w="15" w:type="dxa"/>
        </w:trPr>
        <w:tc>
          <w:tcPr>
            <w:tcW w:w="3412" w:type="dxa"/>
            <w:vAlign w:val="center"/>
            <w:hideMark/>
          </w:tcPr>
          <w:p w:rsidR="005A22A4" w:rsidRPr="00A6188B" w:rsidRDefault="005A22A4" w:rsidP="005D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Дифференцирование размера квоты</w:t>
            </w:r>
          </w:p>
        </w:tc>
        <w:tc>
          <w:tcPr>
            <w:tcW w:w="3231" w:type="dxa"/>
            <w:vAlign w:val="center"/>
            <w:hideMark/>
          </w:tcPr>
          <w:p w:rsidR="005A22A4" w:rsidRPr="00A6188B" w:rsidRDefault="005A22A4" w:rsidP="005D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 действует.</w:t>
            </w:r>
          </w:p>
        </w:tc>
        <w:tc>
          <w:tcPr>
            <w:tcW w:w="3499" w:type="dxa"/>
            <w:vAlign w:val="center"/>
            <w:hideMark/>
          </w:tcPr>
          <w:p w:rsidR="005A22A4" w:rsidRPr="00A6188B" w:rsidRDefault="005A22A4" w:rsidP="005D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квоты может быть дифференцирован в зависимости от вида экономической деятельности, муниципального образования субъекта РФ, среднесписочной численности.</w:t>
            </w:r>
          </w:p>
        </w:tc>
      </w:tr>
      <w:tr w:rsidR="005A22A4" w:rsidRPr="00A6188B" w:rsidTr="004A50DE">
        <w:trPr>
          <w:tblCellSpacing w:w="15" w:type="dxa"/>
        </w:trPr>
        <w:tc>
          <w:tcPr>
            <w:tcW w:w="3412" w:type="dxa"/>
            <w:vAlign w:val="center"/>
            <w:hideMark/>
          </w:tcPr>
          <w:p w:rsidR="005A22A4" w:rsidRPr="00A6188B" w:rsidRDefault="005A22A4" w:rsidP="005D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численности работников для целей исчисления квоты</w:t>
            </w:r>
          </w:p>
        </w:tc>
        <w:tc>
          <w:tcPr>
            <w:tcW w:w="3231" w:type="dxa"/>
            <w:vAlign w:val="center"/>
            <w:hideMark/>
          </w:tcPr>
          <w:p w:rsidR="005A22A4" w:rsidRPr="00A6188B" w:rsidRDefault="005A22A4" w:rsidP="005D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определяется ежегодно, до 1 февраля, исходя из среднесписочной численности работников за IV квартал предыдущего года.</w:t>
            </w:r>
          </w:p>
        </w:tc>
        <w:tc>
          <w:tcPr>
            <w:tcW w:w="3499" w:type="dxa"/>
            <w:vAlign w:val="center"/>
            <w:hideMark/>
          </w:tcPr>
          <w:p w:rsidR="005A22A4" w:rsidRPr="00A6188B" w:rsidRDefault="005A22A4" w:rsidP="005D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 определяется исходя из среднесписочной численности работников за предыдущий квартал без учета работников представительств и филиалов работодателя, расположенных в других субъектах РФ.</w:t>
            </w:r>
          </w:p>
        </w:tc>
      </w:tr>
      <w:tr w:rsidR="005A22A4" w:rsidRPr="00A6188B" w:rsidTr="004A50DE">
        <w:trPr>
          <w:tblCellSpacing w:w="15" w:type="dxa"/>
        </w:trPr>
        <w:tc>
          <w:tcPr>
            <w:tcW w:w="3412" w:type="dxa"/>
            <w:vAlign w:val="center"/>
            <w:hideMark/>
          </w:tcPr>
          <w:p w:rsidR="005A22A4" w:rsidRPr="00A6188B" w:rsidRDefault="005A22A4" w:rsidP="005D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работники не включаются в среднесписочную численность при исчислении квоты</w:t>
            </w:r>
          </w:p>
        </w:tc>
        <w:tc>
          <w:tcPr>
            <w:tcW w:w="3231" w:type="dxa"/>
            <w:vAlign w:val="center"/>
            <w:hideMark/>
          </w:tcPr>
          <w:p w:rsidR="005A22A4" w:rsidRPr="00A6188B" w:rsidRDefault="005A22A4" w:rsidP="005D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Работники, условия труда которых отнесены к вредным или опасным условиям труда по результатам СОУТ.</w:t>
            </w:r>
          </w:p>
        </w:tc>
        <w:tc>
          <w:tcPr>
            <w:tcW w:w="3499" w:type="dxa"/>
            <w:vAlign w:val="center"/>
            <w:hideMark/>
          </w:tcPr>
          <w:p w:rsidR="005A22A4" w:rsidRPr="00A6188B" w:rsidRDefault="005A22A4" w:rsidP="005D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Работники, условия труда которых отнесены к вредным или опасным условиям труда по результатам СОУТ.</w:t>
            </w:r>
          </w:p>
        </w:tc>
      </w:tr>
    </w:tbl>
    <w:p w:rsidR="005A22A4" w:rsidRPr="006F5090" w:rsidRDefault="005A22A4" w:rsidP="006F50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5090">
        <w:rPr>
          <w:rFonts w:ascii="Times New Roman" w:hAnsi="Times New Roman" w:cs="Times New Roman"/>
          <w:sz w:val="24"/>
          <w:szCs w:val="24"/>
          <w:lang w:eastAsia="ru-RU"/>
        </w:rPr>
        <w:t>Следует учесть, что с 1 сентября 2024 года квота для приема на работу инвалидов представительствам и филиалам работодателя устанавливается в соответствии с законодательством субъектов РФ, на территории которых они расположены, исходя из среднесписочной численности работников таких представительств и филиалов работодателя за предыдущий квартал.</w:t>
      </w:r>
    </w:p>
    <w:p w:rsidR="005A22A4" w:rsidRPr="006F5090" w:rsidRDefault="005A22A4" w:rsidP="006F5090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F50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Как работает механизм квоты для приема на работу инвалидов</w:t>
      </w:r>
    </w:p>
    <w:p w:rsidR="005A22A4" w:rsidRPr="006F5090" w:rsidRDefault="005A22A4" w:rsidP="006F50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5090">
        <w:rPr>
          <w:rFonts w:ascii="Times New Roman" w:hAnsi="Times New Roman" w:cs="Times New Roman"/>
          <w:sz w:val="24"/>
          <w:szCs w:val="24"/>
          <w:lang w:eastAsia="ru-RU"/>
        </w:rPr>
        <w:t>Работодатели при утверждении штатного расписания на год сохраняют определенный процент вакансий для трудоустройства инвалидов. Либо предприятия создают новые рабочие места под квоты с учетом региональных требований. Третья возможность — заключить соглашение со сторонней организацией, которая трудоустроит инвалидов к себе, а оплатит это заказчик.</w:t>
      </w:r>
    </w:p>
    <w:p w:rsidR="005A22A4" w:rsidRPr="006F5090" w:rsidRDefault="005A22A4" w:rsidP="006F50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5090">
        <w:rPr>
          <w:rFonts w:ascii="Times New Roman" w:hAnsi="Times New Roman" w:cs="Times New Roman"/>
          <w:sz w:val="24"/>
          <w:szCs w:val="24"/>
          <w:lang w:eastAsia="ru-RU"/>
        </w:rPr>
        <w:t xml:space="preserve">Работодатели в соответствии с установленной квотой </w:t>
      </w:r>
      <w:proofErr w:type="gramStart"/>
      <w:r w:rsidRPr="006F5090">
        <w:rPr>
          <w:rFonts w:ascii="Times New Roman" w:hAnsi="Times New Roman" w:cs="Times New Roman"/>
          <w:sz w:val="24"/>
          <w:szCs w:val="24"/>
          <w:lang w:eastAsia="ru-RU"/>
        </w:rPr>
        <w:t>несут дополнительные обязанности</w:t>
      </w:r>
      <w:proofErr w:type="gramEnd"/>
      <w:r w:rsidRPr="006F509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5A22A4" w:rsidRPr="006F5090" w:rsidRDefault="005A22A4" w:rsidP="006F50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5090">
        <w:rPr>
          <w:rFonts w:ascii="Times New Roman" w:hAnsi="Times New Roman" w:cs="Times New Roman"/>
          <w:sz w:val="24"/>
          <w:szCs w:val="24"/>
          <w:lang w:eastAsia="ru-RU"/>
        </w:rPr>
        <w:t>принимают локальные нормативные акты в этой сфере;</w:t>
      </w:r>
    </w:p>
    <w:p w:rsidR="005A22A4" w:rsidRPr="006F5090" w:rsidRDefault="005A22A4" w:rsidP="006F50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5090">
        <w:rPr>
          <w:rFonts w:ascii="Times New Roman" w:hAnsi="Times New Roman" w:cs="Times New Roman"/>
          <w:sz w:val="24"/>
          <w:szCs w:val="24"/>
          <w:lang w:eastAsia="ru-RU"/>
        </w:rPr>
        <w:t>создают рабочие места для инвалидов с учетом их потребностей — на основании индивидуальной программы реабилитации и </w:t>
      </w:r>
      <w:proofErr w:type="spellStart"/>
      <w:r w:rsidRPr="006F5090">
        <w:rPr>
          <w:rFonts w:ascii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6F5090">
        <w:rPr>
          <w:rFonts w:ascii="Times New Roman" w:hAnsi="Times New Roman" w:cs="Times New Roman"/>
          <w:sz w:val="24"/>
          <w:szCs w:val="24"/>
          <w:lang w:eastAsia="ru-RU"/>
        </w:rPr>
        <w:t xml:space="preserve"> (ИПРА);</w:t>
      </w:r>
    </w:p>
    <w:p w:rsidR="005A22A4" w:rsidRPr="006F5090" w:rsidRDefault="005A22A4" w:rsidP="006F50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5090">
        <w:rPr>
          <w:rFonts w:ascii="Times New Roman" w:hAnsi="Times New Roman" w:cs="Times New Roman"/>
          <w:sz w:val="24"/>
          <w:szCs w:val="24"/>
          <w:lang w:eastAsia="ru-RU"/>
        </w:rPr>
        <w:t>ежемесячно информируют центр занятости о наличии вакансий для инвалидов, выполнении квоты.</w:t>
      </w:r>
    </w:p>
    <w:p w:rsidR="005A22A4" w:rsidRPr="006F5090" w:rsidRDefault="005A22A4" w:rsidP="006F50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5090">
        <w:rPr>
          <w:rFonts w:ascii="Times New Roman" w:hAnsi="Times New Roman" w:cs="Times New Roman"/>
          <w:sz w:val="24"/>
          <w:szCs w:val="24"/>
          <w:lang w:eastAsia="ru-RU"/>
        </w:rPr>
        <w:t>Организации с численностью персонала менее 35 человек освобождены от обязательного квотирования всегда, но они могут участвовать в трудоустройстве инвалидов самостоятельно.</w:t>
      </w:r>
    </w:p>
    <w:p w:rsidR="005A22A4" w:rsidRPr="006F5090" w:rsidRDefault="005A22A4" w:rsidP="006F50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5090">
        <w:rPr>
          <w:rFonts w:ascii="Times New Roman" w:hAnsi="Times New Roman" w:cs="Times New Roman"/>
          <w:sz w:val="24"/>
          <w:szCs w:val="24"/>
          <w:lang w:eastAsia="ru-RU"/>
        </w:rPr>
        <w:t>Для найма необходимого</w:t>
      </w:r>
      <w:r w:rsidR="006F50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F5090">
        <w:rPr>
          <w:rFonts w:ascii="Times New Roman" w:hAnsi="Times New Roman" w:cs="Times New Roman"/>
          <w:sz w:val="24"/>
          <w:szCs w:val="24"/>
          <w:lang w:eastAsia="ru-RU"/>
        </w:rPr>
        <w:t>количества</w:t>
      </w:r>
      <w:r w:rsidR="006F50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F5090">
        <w:rPr>
          <w:rFonts w:ascii="Times New Roman" w:hAnsi="Times New Roman" w:cs="Times New Roman"/>
          <w:sz w:val="24"/>
          <w:szCs w:val="24"/>
          <w:lang w:eastAsia="ru-RU"/>
        </w:rPr>
        <w:t>инвалидов</w:t>
      </w:r>
      <w:r w:rsidR="006F50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F5090">
        <w:rPr>
          <w:rFonts w:ascii="Times New Roman" w:hAnsi="Times New Roman" w:cs="Times New Roman"/>
          <w:sz w:val="24"/>
          <w:szCs w:val="24"/>
          <w:lang w:eastAsia="ru-RU"/>
        </w:rPr>
        <w:t>работодатель</w:t>
      </w:r>
      <w:r w:rsidR="006F50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F5090">
        <w:rPr>
          <w:rFonts w:ascii="Times New Roman" w:hAnsi="Times New Roman" w:cs="Times New Roman"/>
          <w:sz w:val="24"/>
          <w:szCs w:val="24"/>
          <w:lang w:eastAsia="ru-RU"/>
        </w:rPr>
        <w:t>вправе обратиться за</w:t>
      </w:r>
      <w:r w:rsidR="006F50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F5090">
        <w:rPr>
          <w:rFonts w:ascii="Times New Roman" w:hAnsi="Times New Roman" w:cs="Times New Roman"/>
          <w:sz w:val="24"/>
          <w:szCs w:val="24"/>
          <w:lang w:eastAsia="ru-RU"/>
        </w:rPr>
        <w:t>содействием</w:t>
      </w:r>
      <w:r w:rsidR="006F50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F509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6F50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F5090">
        <w:rPr>
          <w:rFonts w:ascii="Times New Roman" w:hAnsi="Times New Roman" w:cs="Times New Roman"/>
          <w:sz w:val="24"/>
          <w:szCs w:val="24"/>
          <w:lang w:eastAsia="ru-RU"/>
        </w:rPr>
        <w:t>службу</w:t>
      </w:r>
      <w:r w:rsidR="006F50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F5090">
        <w:rPr>
          <w:rFonts w:ascii="Times New Roman" w:hAnsi="Times New Roman" w:cs="Times New Roman"/>
          <w:sz w:val="24"/>
          <w:szCs w:val="24"/>
          <w:lang w:eastAsia="ru-RU"/>
        </w:rPr>
        <w:t xml:space="preserve">занятости. Можно информировать население о том, что в организации есть квотируемые места, через СМИ, </w:t>
      </w:r>
      <w:proofErr w:type="spellStart"/>
      <w:r w:rsidRPr="006F5090">
        <w:rPr>
          <w:rFonts w:ascii="Times New Roman" w:hAnsi="Times New Roman" w:cs="Times New Roman"/>
          <w:sz w:val="24"/>
          <w:szCs w:val="24"/>
          <w:lang w:eastAsia="ru-RU"/>
        </w:rPr>
        <w:t>соцсети</w:t>
      </w:r>
      <w:proofErr w:type="spellEnd"/>
      <w:r w:rsidRPr="006F5090">
        <w:rPr>
          <w:rFonts w:ascii="Times New Roman" w:hAnsi="Times New Roman" w:cs="Times New Roman"/>
          <w:sz w:val="24"/>
          <w:szCs w:val="24"/>
          <w:lang w:eastAsia="ru-RU"/>
        </w:rPr>
        <w:t>, официальные сайты и другие каналы. Об этом говорится в </w:t>
      </w:r>
      <w:hyperlink r:id="rId14" w:anchor="h1" w:tgtFrame="_blank" w:history="1">
        <w:r w:rsidRPr="006F5090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Письме Минтруда РФ от 12.09.2023 № 16-5/10/П-7129</w:t>
        </w:r>
      </w:hyperlink>
      <w:r w:rsidRPr="006F509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A22A4" w:rsidRPr="006F5090" w:rsidRDefault="005A22A4" w:rsidP="006F5090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F50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Зачем нужно добровольное квотирование</w:t>
      </w:r>
    </w:p>
    <w:p w:rsidR="005A22A4" w:rsidRPr="006F5090" w:rsidRDefault="005A22A4" w:rsidP="006F50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5090">
        <w:rPr>
          <w:rFonts w:ascii="Times New Roman" w:hAnsi="Times New Roman" w:cs="Times New Roman"/>
          <w:sz w:val="24"/>
          <w:szCs w:val="24"/>
          <w:lang w:eastAsia="ru-RU"/>
        </w:rPr>
        <w:t>Предприятия, которые трудоустраивают инвалидов, могут рассчитывать на льготы по НДС, налогу на прибыль, имущественному и земельному налогам (</w:t>
      </w:r>
      <w:hyperlink r:id="rId15" w:tgtFrame="_blank" w:history="1">
        <w:r w:rsidRPr="006F5090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Письмо Минфина РФ от 22.09.2020 № 03-01-11/82904</w:t>
        </w:r>
      </w:hyperlink>
      <w:r w:rsidRPr="006F5090">
        <w:rPr>
          <w:rFonts w:ascii="Times New Roman" w:hAnsi="Times New Roman" w:cs="Times New Roman"/>
          <w:sz w:val="24"/>
          <w:szCs w:val="24"/>
          <w:lang w:eastAsia="ru-RU"/>
        </w:rPr>
        <w:t>). Рассмотрим подробнее.</w:t>
      </w:r>
    </w:p>
    <w:tbl>
      <w:tblPr>
        <w:tblW w:w="944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0"/>
        <w:gridCol w:w="2404"/>
        <w:gridCol w:w="2036"/>
        <w:gridCol w:w="2282"/>
        <w:gridCol w:w="1521"/>
      </w:tblGrid>
      <w:tr w:rsidR="005A22A4" w:rsidRPr="00A6188B" w:rsidTr="005D1AAA">
        <w:trPr>
          <w:tblHeader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2A4" w:rsidRPr="00A6188B" w:rsidRDefault="005A22A4" w:rsidP="005D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1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 кого распространяется освобождение от налога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2A4" w:rsidRPr="00A6188B" w:rsidRDefault="005A22A4" w:rsidP="005D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1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 прибыль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2A4" w:rsidRPr="00A6188B" w:rsidRDefault="005A22A4" w:rsidP="005D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1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НДС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2A4" w:rsidRPr="00A6188B" w:rsidRDefault="005A22A4" w:rsidP="005D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1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 имущество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2A4" w:rsidRPr="00A6188B" w:rsidRDefault="005A22A4" w:rsidP="005D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1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</w:tr>
      <w:tr w:rsidR="005A22A4" w:rsidRPr="00A6188B" w:rsidTr="005D1AA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2A4" w:rsidRPr="00A6188B" w:rsidRDefault="005A22A4" w:rsidP="005D1A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организации инвалидов, если доля инвалидов или их законных представителей в них составляет не менее 80% от членов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2A4" w:rsidRPr="00A6188B" w:rsidRDefault="005A22A4" w:rsidP="005D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2A4" w:rsidRPr="00A6188B" w:rsidRDefault="005A22A4" w:rsidP="005D1A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Освобождена реализация товаров, работ услуг (</w:t>
            </w:r>
            <w:proofErr w:type="spellStart"/>
            <w:r w:rsidR="00316A98" w:rsidRPr="00A6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A6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"https://normativ.kontur.ru/document?moduleId=1&amp;documentId=465564&amp;rangeId=6439624&amp;p=1210&amp;utm_source=yandex&amp;utm_medium=organic&amp;utm_referer=yandex.ru&amp;utm_startpage=kontur.ru%2Farticles%2F6668&amp;utm_orderpage=kontur.ru%2Farticles%2F6668" \t "_blank" </w:instrText>
            </w:r>
            <w:r w:rsidR="00316A98" w:rsidRPr="00A6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A618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пп</w:t>
            </w:r>
            <w:proofErr w:type="spellEnd"/>
            <w:r w:rsidRPr="00A618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. 2 п. 3 ст. 149</w:t>
            </w:r>
            <w:r w:rsidR="00316A98" w:rsidRPr="00A6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hyperlink r:id="rId16" w:anchor="h4070" w:tgtFrame="_blank" w:history="1">
              <w:r w:rsidRPr="00A618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</w:hyperlink>
            <w:hyperlink r:id="rId17" w:tgtFrame="_blank" w:history="1">
              <w:r w:rsidRPr="00A618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НК РФ</w:t>
              </w:r>
            </w:hyperlink>
            <w:r w:rsidRPr="00A6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2A4" w:rsidRPr="00A6188B" w:rsidRDefault="005A22A4" w:rsidP="005D1A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Освобождено имущество для уставной деятельности (</w:t>
            </w:r>
            <w:hyperlink r:id="rId18" w:tgtFrame="_blank" w:history="1">
              <w:r w:rsidRPr="00A618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 3 ст. 381 НК РФ</w:t>
              </w:r>
            </w:hyperlink>
            <w:r w:rsidRPr="00A6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2A4" w:rsidRPr="00A6188B" w:rsidRDefault="005A22A4" w:rsidP="005D1A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Освобождены земельные участки для уставной деятельности (</w:t>
            </w:r>
            <w:hyperlink r:id="rId19" w:tgtFrame="_blank" w:history="1">
              <w:r w:rsidRPr="00A618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 5 ст. 395</w:t>
              </w:r>
            </w:hyperlink>
            <w:hyperlink r:id="rId20" w:anchor="h4842" w:tgtFrame="_blank" w:history="1">
              <w:r w:rsidRPr="00A618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</w:hyperlink>
            <w:hyperlink r:id="rId21" w:tgtFrame="_blank" w:history="1">
              <w:r w:rsidRPr="00A618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НК РФ</w:t>
              </w:r>
            </w:hyperlink>
            <w:r w:rsidRPr="00A6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A22A4" w:rsidRPr="00A6188B" w:rsidTr="005D1AA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2A4" w:rsidRPr="00A6188B" w:rsidRDefault="005A22A4" w:rsidP="005D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Учреждения, где единственный собственник имущества организация из п.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2A4" w:rsidRPr="00A6188B" w:rsidRDefault="005A22A4" w:rsidP="005D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2A4" w:rsidRPr="00A6188B" w:rsidRDefault="005A22A4" w:rsidP="005D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части социальных услуг (</w:t>
            </w:r>
            <w:proofErr w:type="spellStart"/>
            <w:r w:rsidR="00316A98" w:rsidRPr="00A6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A6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"https://normativ.kontur.ru/document?moduleId=1&amp;documentId=465564&amp;rangeId=6439624&amp;p=1210&amp;utm_source=yandex&amp;utm_medium=organic&amp;utm_referer=yandex.ru&amp;utm_startpage=kontur.ru%2Farticles%2F6668&amp;utm_orderpage=kontur.ru%2Farticles%2F6668" \t "_blank" </w:instrText>
            </w:r>
            <w:r w:rsidR="00316A98" w:rsidRPr="00A6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A618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пп</w:t>
            </w:r>
            <w:proofErr w:type="spellEnd"/>
            <w:r w:rsidRPr="00A618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. 2 п. 3 ст. 149</w:t>
            </w:r>
            <w:r w:rsidR="00316A98" w:rsidRPr="00A6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hyperlink r:id="rId22" w:anchor="h4070" w:tgtFrame="_blank" w:history="1">
              <w:r w:rsidRPr="00A618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 </w:t>
              </w:r>
            </w:hyperlink>
            <w:hyperlink r:id="rId23" w:tgtFrame="_blank" w:history="1">
              <w:r w:rsidRPr="00A618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НК РФ</w:t>
              </w:r>
            </w:hyperlink>
            <w:r w:rsidRPr="00A6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2A4" w:rsidRPr="00A6188B" w:rsidRDefault="005A22A4" w:rsidP="005D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 п. 1 — в части имущества для соц.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2A4" w:rsidRPr="00A6188B" w:rsidRDefault="005A22A4" w:rsidP="005D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 п. 1, если участки используются для соц. деятельности</w:t>
            </w:r>
          </w:p>
        </w:tc>
      </w:tr>
      <w:tr w:rsidR="005A22A4" w:rsidRPr="00A6188B" w:rsidTr="005D1AA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2A4" w:rsidRPr="00A6188B" w:rsidRDefault="005A22A4" w:rsidP="005D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Коммерческие организации, уставный капитал которых сформирован из взносов организаций из п. 1, где среднесписочная численность работников–инвалидов составляет не менее 50 % и их доля в ФОТ — не менее 25%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2A4" w:rsidRPr="00A6188B" w:rsidRDefault="005A22A4" w:rsidP="005D1A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 создание рабочих мест для инвалидов уменьшают базу по налогу.</w:t>
            </w:r>
          </w:p>
          <w:p w:rsidR="005A22A4" w:rsidRPr="00A6188B" w:rsidRDefault="005A22A4" w:rsidP="005D1A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создавать резервы предстоящих расходов на соц. нужды на срок до 5 лет (</w:t>
            </w:r>
            <w:proofErr w:type="spellStart"/>
            <w:r w:rsidR="00316A98" w:rsidRPr="00A6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A6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"https://normativ.kontur.ru/document?moduleId=1&amp;documentId=465564&amp;rangeId=6439627&amp;p=1210&amp;utm_source=yandex&amp;utm_medium=organic&amp;utm_referer=yandex.ru&amp;utm_startpage=kontur.ru%2Farticles%2F6668&amp;utm_orderpage=kontur.ru%2Farticles%2F6668" \t "_blank" </w:instrText>
            </w:r>
            <w:r w:rsidR="00316A98" w:rsidRPr="00A6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A618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пп</w:t>
            </w:r>
            <w:proofErr w:type="spellEnd"/>
            <w:r w:rsidRPr="00A6188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. 38 п. 1 ст. 264 НК РФ</w:t>
            </w:r>
            <w:r w:rsidR="00316A98" w:rsidRPr="00A6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A6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2A4" w:rsidRPr="00A6188B" w:rsidRDefault="005A22A4" w:rsidP="005D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 п.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2A4" w:rsidRPr="00A6188B" w:rsidRDefault="005A22A4" w:rsidP="005D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 п.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2A4" w:rsidRPr="00A6188B" w:rsidRDefault="005A22A4" w:rsidP="005D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 п. 1</w:t>
            </w:r>
          </w:p>
        </w:tc>
      </w:tr>
      <w:tr w:rsidR="005A22A4" w:rsidRPr="00A6188B" w:rsidTr="005D1AA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2A4" w:rsidRPr="00A6188B" w:rsidRDefault="005A22A4" w:rsidP="005D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ГУП и МУП, где среднесписочная численность работников–инвалидов составляет не менее 50 % и их доля в ФОТ — не менее 25%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2A4" w:rsidRPr="00A6188B" w:rsidRDefault="005A22A4" w:rsidP="005D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 п. 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2A4" w:rsidRPr="00A6188B" w:rsidRDefault="005A22A4" w:rsidP="005D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 п.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2A4" w:rsidRPr="00A6188B" w:rsidRDefault="005A22A4" w:rsidP="005D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2A4" w:rsidRPr="00A6188B" w:rsidRDefault="005A22A4" w:rsidP="005D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22A4" w:rsidRPr="00A6188B" w:rsidTr="005D1AA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2A4" w:rsidRPr="00A6188B" w:rsidRDefault="005A22A4" w:rsidP="005D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Все организации, независимо от формы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2A4" w:rsidRPr="00A6188B" w:rsidRDefault="005A22A4" w:rsidP="005D1A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инвалидам относятся на расходы по оплате труда (</w:t>
            </w:r>
            <w:hyperlink r:id="rId24" w:tgtFrame="_blank" w:history="1">
              <w:r w:rsidRPr="00A618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 23 ст. 255</w:t>
              </w:r>
            </w:hyperlink>
            <w:hyperlink r:id="rId25" w:anchor="h9020" w:tgtFrame="_blank" w:history="1">
              <w:r w:rsidRPr="00A618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</w:hyperlink>
            <w:hyperlink r:id="rId26" w:tgtFrame="_blank" w:history="1">
              <w:r w:rsidRPr="00A618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НК РФ</w:t>
              </w:r>
            </w:hyperlink>
            <w:r w:rsidRPr="00A6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2A4" w:rsidRPr="00A6188B" w:rsidRDefault="005A22A4" w:rsidP="005D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2A4" w:rsidRPr="00A6188B" w:rsidRDefault="005A22A4" w:rsidP="005D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2A4" w:rsidRPr="00A6188B" w:rsidRDefault="005A22A4" w:rsidP="005D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A22A4" w:rsidRPr="006F5090" w:rsidRDefault="005A22A4" w:rsidP="006F509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5090">
        <w:rPr>
          <w:rFonts w:ascii="Times New Roman" w:hAnsi="Times New Roman" w:cs="Times New Roman"/>
          <w:sz w:val="24"/>
          <w:szCs w:val="24"/>
          <w:lang w:eastAsia="ru-RU"/>
        </w:rPr>
        <w:t>Регионы могут устанавливать дополнительные льготы и пониженные ставки в части налога на имущество; муниципалитеты — в отношении земельного налога.</w:t>
      </w:r>
    </w:p>
    <w:p w:rsidR="005A22A4" w:rsidRPr="006F5090" w:rsidRDefault="005A22A4" w:rsidP="006F5090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F50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Как предприятию установить квоты</w:t>
      </w:r>
    </w:p>
    <w:p w:rsidR="005A22A4" w:rsidRPr="006F5090" w:rsidRDefault="005A22A4" w:rsidP="006F509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5090">
        <w:rPr>
          <w:rFonts w:ascii="Times New Roman" w:hAnsi="Times New Roman" w:cs="Times New Roman"/>
          <w:sz w:val="24"/>
          <w:szCs w:val="24"/>
          <w:lang w:eastAsia="ru-RU"/>
        </w:rPr>
        <w:t>Рассмотрим алгоритм квотирования.</w:t>
      </w:r>
    </w:p>
    <w:p w:rsidR="005A22A4" w:rsidRPr="006F5090" w:rsidRDefault="005A22A4" w:rsidP="006F509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50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Шаг 1. </w:t>
      </w:r>
      <w:r w:rsidRPr="006F5090">
        <w:rPr>
          <w:rFonts w:ascii="Times New Roman" w:hAnsi="Times New Roman" w:cs="Times New Roman"/>
          <w:sz w:val="24"/>
          <w:szCs w:val="24"/>
          <w:lang w:eastAsia="ru-RU"/>
        </w:rPr>
        <w:t>Организация встает на учет в центр занятости по месту нахождения. Филиалы и представительства в других регионах квотируют рабочие места для инвалидов отдельно, поэтому им тоже нужно вставать на учет в центре занятости по своему месту нахождения.</w:t>
      </w:r>
    </w:p>
    <w:p w:rsidR="005A22A4" w:rsidRPr="006F5090" w:rsidRDefault="005A22A4" w:rsidP="006F509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50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Шаг 2. </w:t>
      </w:r>
      <w:r w:rsidRPr="006F5090">
        <w:rPr>
          <w:rFonts w:ascii="Times New Roman" w:hAnsi="Times New Roman" w:cs="Times New Roman"/>
          <w:sz w:val="24"/>
          <w:szCs w:val="24"/>
          <w:lang w:eastAsia="ru-RU"/>
        </w:rPr>
        <w:t>Руководитель утверждает локальный нормативный акт с порядком квотирования. Это может быть отдельный документ или раздел в </w:t>
      </w:r>
      <w:proofErr w:type="gramStart"/>
      <w:r w:rsidRPr="006F5090">
        <w:rPr>
          <w:rFonts w:ascii="Times New Roman" w:hAnsi="Times New Roman" w:cs="Times New Roman"/>
          <w:sz w:val="24"/>
          <w:szCs w:val="24"/>
          <w:lang w:eastAsia="ru-RU"/>
        </w:rPr>
        <w:t>существующих</w:t>
      </w:r>
      <w:proofErr w:type="gramEnd"/>
      <w:r w:rsidRPr="006F5090">
        <w:rPr>
          <w:rFonts w:ascii="Times New Roman" w:hAnsi="Times New Roman" w:cs="Times New Roman"/>
          <w:sz w:val="24"/>
          <w:szCs w:val="24"/>
          <w:lang w:eastAsia="ru-RU"/>
        </w:rPr>
        <w:t xml:space="preserve"> ПВТР, Положении о разработке штатного расписания, кадровом делопроизводстве.</w:t>
      </w:r>
    </w:p>
    <w:p w:rsidR="005A22A4" w:rsidRPr="006F5090" w:rsidRDefault="005A22A4" w:rsidP="006F509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F5090">
        <w:rPr>
          <w:rFonts w:ascii="Times New Roman" w:hAnsi="Times New Roman" w:cs="Times New Roman"/>
          <w:sz w:val="24"/>
          <w:szCs w:val="24"/>
          <w:lang w:eastAsia="ru-RU"/>
        </w:rPr>
        <w:t>Что учесть работодателю при установлении порядка квотирования:</w:t>
      </w:r>
    </w:p>
    <w:tbl>
      <w:tblPr>
        <w:tblW w:w="1025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64"/>
        <w:gridCol w:w="5386"/>
      </w:tblGrid>
      <w:tr w:rsidR="005A22A4" w:rsidRPr="00A6188B" w:rsidTr="004A50DE">
        <w:trPr>
          <w:tblHeader/>
          <w:tblCellSpacing w:w="7" w:type="dxa"/>
        </w:trPr>
        <w:tc>
          <w:tcPr>
            <w:tcW w:w="4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2A4" w:rsidRPr="00A6188B" w:rsidRDefault="005A22A4" w:rsidP="005D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1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Можно</w:t>
            </w:r>
          </w:p>
        </w:tc>
        <w:tc>
          <w:tcPr>
            <w:tcW w:w="5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2A4" w:rsidRPr="00A6188B" w:rsidRDefault="005A22A4" w:rsidP="005D1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1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Нельзя</w:t>
            </w:r>
          </w:p>
        </w:tc>
      </w:tr>
      <w:tr w:rsidR="005A22A4" w:rsidRPr="00A6188B" w:rsidTr="004A50DE">
        <w:trPr>
          <w:tblCellSpacing w:w="7" w:type="dxa"/>
        </w:trPr>
        <w:tc>
          <w:tcPr>
            <w:tcW w:w="4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2A4" w:rsidRPr="00A6188B" w:rsidRDefault="005A22A4" w:rsidP="005D1A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Засчитывать в счет установленной квоты дистанционных работников (инвалид по трудовому договору должен работать дистанционно), инвалида — внешнего совместителя, работника-инвалида, которому предоставлен отпуск по уходу за ребенком (</w:t>
            </w:r>
            <w:hyperlink r:id="rId27" w:tgtFrame="_blank" w:history="1">
              <w:r w:rsidRPr="00A618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Письмо Минтруда РФ от 23.09.2022 № 16-5/В-994</w:t>
              </w:r>
            </w:hyperlink>
            <w:r w:rsidRPr="00A6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5A22A4" w:rsidRPr="00A6188B" w:rsidRDefault="005A22A4" w:rsidP="005D1A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перерасчет квоты при уменьшении среднесписочной численности работников за предыдущий месяц (</w:t>
            </w:r>
            <w:hyperlink r:id="rId28" w:tgtFrame="_blank" w:history="1">
              <w:r w:rsidRPr="00A618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 4 Правил выполнения работодателем квоты в ред. Постановления Правительства РФ от 14.03.2022 № 366</w:t>
              </w:r>
            </w:hyperlink>
            <w:r w:rsidRPr="00A6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2A4" w:rsidRPr="00A6188B" w:rsidRDefault="005A22A4" w:rsidP="005D1A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рабочие места в филиалах и представительствах, расположенных в других субъектах РФ. Например, организация из </w:t>
            </w:r>
            <w:proofErr w:type="gramStart"/>
            <w:r w:rsidRPr="00A6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A6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Москва не включает в квоту должности в обособленном подразделении из Подмосковья.</w:t>
            </w:r>
          </w:p>
          <w:p w:rsidR="005A22A4" w:rsidRPr="00A6188B" w:rsidRDefault="005A22A4" w:rsidP="005D1A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Включать в среднесписочную численность работников с вредными и (или) опасными условиями труда на рабочем месте по результатам специальной оценки (</w:t>
            </w:r>
            <w:hyperlink r:id="rId29" w:tgtFrame="_blank" w:history="1">
              <w:r w:rsidRPr="00A618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 5 ст. 38 Закона РФ Федерального закона от 12.12.2023 № 565-ФЗ</w:t>
              </w:r>
            </w:hyperlink>
            <w:r w:rsidRPr="00A61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</w:tbl>
    <w:p w:rsidR="005A22A4" w:rsidRPr="006F5090" w:rsidRDefault="005A22A4" w:rsidP="006F50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50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Шаг 3.</w:t>
      </w:r>
      <w:r w:rsidRPr="006F5090">
        <w:rPr>
          <w:rFonts w:ascii="Times New Roman" w:hAnsi="Times New Roman" w:cs="Times New Roman"/>
          <w:sz w:val="24"/>
          <w:szCs w:val="24"/>
          <w:lang w:eastAsia="ru-RU"/>
        </w:rPr>
        <w:t> Приказом устанавливается квота в организации: количество рабочих мест для инвалидов, название должности или профессии, структурное подразделение. В этом же документе рекомендуется назначить ответственного исполнителя за направление ежемесячной отчетности по квотированию в центр занятости.</w:t>
      </w:r>
    </w:p>
    <w:p w:rsidR="005A22A4" w:rsidRPr="006F5090" w:rsidRDefault="005A22A4" w:rsidP="006F50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5090">
        <w:rPr>
          <w:rFonts w:ascii="Times New Roman" w:hAnsi="Times New Roman" w:cs="Times New Roman"/>
          <w:sz w:val="24"/>
          <w:szCs w:val="24"/>
          <w:lang w:eastAsia="ru-RU"/>
        </w:rPr>
        <w:t>Рассмотрим порядок расчета квоты для инвалидов и ее утверждение на примере.</w:t>
      </w:r>
    </w:p>
    <w:p w:rsidR="005A22A4" w:rsidRPr="006F5090" w:rsidRDefault="005A22A4" w:rsidP="006F50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5090">
        <w:rPr>
          <w:rFonts w:ascii="Times New Roman" w:hAnsi="Times New Roman" w:cs="Times New Roman"/>
          <w:sz w:val="24"/>
          <w:szCs w:val="24"/>
          <w:lang w:eastAsia="ru-RU"/>
        </w:rPr>
        <w:t>В ООО «Меркурий-5» (г. Москва) нет рабочих ме</w:t>
      </w:r>
      <w:proofErr w:type="gramStart"/>
      <w:r w:rsidRPr="006F5090">
        <w:rPr>
          <w:rFonts w:ascii="Times New Roman" w:hAnsi="Times New Roman" w:cs="Times New Roman"/>
          <w:sz w:val="24"/>
          <w:szCs w:val="24"/>
          <w:lang w:eastAsia="ru-RU"/>
        </w:rPr>
        <w:t>ст с вр</w:t>
      </w:r>
      <w:proofErr w:type="gramEnd"/>
      <w:r w:rsidRPr="006F5090">
        <w:rPr>
          <w:rFonts w:ascii="Times New Roman" w:hAnsi="Times New Roman" w:cs="Times New Roman"/>
          <w:sz w:val="24"/>
          <w:szCs w:val="24"/>
          <w:lang w:eastAsia="ru-RU"/>
        </w:rPr>
        <w:t>едными и опасными условиями труда, которые нужно исключать из среднесписочной численности при квотировании. Расчет делаем по всему штатному расписанию.</w:t>
      </w:r>
    </w:p>
    <w:p w:rsidR="005A22A4" w:rsidRPr="006F5090" w:rsidRDefault="005A22A4" w:rsidP="006F50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5090">
        <w:rPr>
          <w:rFonts w:ascii="Times New Roman" w:hAnsi="Times New Roman" w:cs="Times New Roman"/>
          <w:sz w:val="24"/>
          <w:szCs w:val="24"/>
          <w:lang w:eastAsia="ru-RU"/>
        </w:rPr>
        <w:t>Определяем среднесписочную численность ООО «Меркурий-5» (порядок заполнения формы утвержден </w:t>
      </w:r>
      <w:hyperlink r:id="rId30" w:anchor="h2436" w:tgtFrame="_blank" w:history="1">
        <w:r w:rsidRPr="006F5090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Росстата от 30.11.2022 № 872</w:t>
        </w:r>
      </w:hyperlink>
      <w:r w:rsidRPr="006F5090">
        <w:rPr>
          <w:rFonts w:ascii="Times New Roman" w:hAnsi="Times New Roman" w:cs="Times New Roman"/>
          <w:sz w:val="24"/>
          <w:szCs w:val="24"/>
          <w:lang w:eastAsia="ru-RU"/>
        </w:rPr>
        <w:t>). Возьмем данные за IV квартал 2023 года: октябрь — 104 человека; ноябрь — 102 человека; декабрь — 103 человека.</w:t>
      </w:r>
    </w:p>
    <w:p w:rsidR="005A22A4" w:rsidRPr="006F5090" w:rsidRDefault="005A22A4" w:rsidP="006F50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5090">
        <w:rPr>
          <w:rFonts w:ascii="Times New Roman" w:hAnsi="Times New Roman" w:cs="Times New Roman"/>
          <w:sz w:val="24"/>
          <w:szCs w:val="24"/>
          <w:lang w:eastAsia="ru-RU"/>
        </w:rPr>
        <w:t>СПЧ = (104+102+103) / 3 = 103 человека.</w:t>
      </w:r>
    </w:p>
    <w:p w:rsidR="005A22A4" w:rsidRPr="006F5090" w:rsidRDefault="005A22A4" w:rsidP="006F50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5090">
        <w:rPr>
          <w:rFonts w:ascii="Times New Roman" w:hAnsi="Times New Roman" w:cs="Times New Roman"/>
          <w:sz w:val="24"/>
          <w:szCs w:val="24"/>
          <w:lang w:eastAsia="ru-RU"/>
        </w:rPr>
        <w:t>В Москве установлена квота для инвалидов в 2% от среднесписочной численности. При расчете дробное значение округляется до целого в меньшую сторону; при результате меньше единицы — до единицы (п. 2 Правил от 14.03.2022 № 366).</w:t>
      </w:r>
    </w:p>
    <w:p w:rsidR="005A22A4" w:rsidRPr="006F5090" w:rsidRDefault="005A22A4" w:rsidP="006F50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5090">
        <w:rPr>
          <w:rFonts w:ascii="Times New Roman" w:hAnsi="Times New Roman" w:cs="Times New Roman"/>
          <w:sz w:val="24"/>
          <w:szCs w:val="24"/>
          <w:lang w:eastAsia="ru-RU"/>
        </w:rPr>
        <w:t xml:space="preserve">Количество рабочих мест для инвалидов = СПЧ / 100% × 2 % = 103 / 100 × 2 = 2,06 </w:t>
      </w:r>
      <w:r w:rsidRPr="006F5090">
        <w:rPr>
          <w:rFonts w:ascii="Times New Roman" w:hAnsi="Cambria Math" w:cs="Times New Roman"/>
          <w:sz w:val="24"/>
          <w:szCs w:val="24"/>
          <w:lang w:eastAsia="ru-RU"/>
        </w:rPr>
        <w:t>⋍</w:t>
      </w:r>
      <w:r w:rsidRPr="006F5090">
        <w:rPr>
          <w:rFonts w:ascii="Times New Roman" w:hAnsi="Times New Roman" w:cs="Times New Roman"/>
          <w:sz w:val="24"/>
          <w:szCs w:val="24"/>
          <w:lang w:eastAsia="ru-RU"/>
        </w:rPr>
        <w:t xml:space="preserve"> 2 человека.</w:t>
      </w:r>
    </w:p>
    <w:p w:rsidR="005A22A4" w:rsidRPr="006F5090" w:rsidRDefault="005A22A4" w:rsidP="006F50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5090">
        <w:rPr>
          <w:rFonts w:ascii="Times New Roman" w:hAnsi="Times New Roman" w:cs="Times New Roman"/>
          <w:sz w:val="24"/>
          <w:szCs w:val="24"/>
          <w:lang w:eastAsia="ru-RU"/>
        </w:rPr>
        <w:t>Рассчитанную квоту утверждаем приказом п</w:t>
      </w:r>
      <w:proofErr w:type="gramStart"/>
      <w:r w:rsidRPr="006F5090">
        <w:rPr>
          <w:rFonts w:ascii="Times New Roman" w:hAnsi="Times New Roman" w:cs="Times New Roman"/>
          <w:sz w:val="24"/>
          <w:szCs w:val="24"/>
          <w:lang w:eastAsia="ru-RU"/>
        </w:rPr>
        <w:t>о ООО</w:t>
      </w:r>
      <w:proofErr w:type="gramEnd"/>
      <w:r w:rsidRPr="006F5090">
        <w:rPr>
          <w:rFonts w:ascii="Times New Roman" w:hAnsi="Times New Roman" w:cs="Times New Roman"/>
          <w:sz w:val="24"/>
          <w:szCs w:val="24"/>
          <w:lang w:eastAsia="ru-RU"/>
        </w:rPr>
        <w:t xml:space="preserve"> «Меркурий-5».</w:t>
      </w:r>
    </w:p>
    <w:p w:rsidR="006F5090" w:rsidRDefault="006F5090" w:rsidP="006F50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22A4" w:rsidRPr="006F5090" w:rsidRDefault="005A22A4" w:rsidP="006F50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50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Шаг 4.</w:t>
      </w:r>
      <w:r w:rsidRPr="006F5090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Организация ежегодно делает перерасчет квоты для инвалидов до 1 февраля, исходя из среднесписочной численности работников в IV квартале предыдущего года (</w:t>
      </w:r>
      <w:hyperlink r:id="rId31" w:tgtFrame="_blank" w:history="1">
        <w:r w:rsidRPr="006F5090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 2 Правил в ред. Постановления Правительства РФ от 14.03.2022 № 366</w:t>
        </w:r>
      </w:hyperlink>
      <w:r w:rsidRPr="006F5090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6F5090" w:rsidRDefault="006F5090" w:rsidP="006F50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22A4" w:rsidRPr="006F5090" w:rsidRDefault="005A22A4" w:rsidP="006F5090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F50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Когда квота считается выполненной</w:t>
      </w:r>
    </w:p>
    <w:p w:rsidR="005A22A4" w:rsidRPr="006F5090" w:rsidRDefault="005A22A4" w:rsidP="006F50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5090">
        <w:rPr>
          <w:rFonts w:ascii="Times New Roman" w:hAnsi="Times New Roman" w:cs="Times New Roman"/>
          <w:sz w:val="24"/>
          <w:szCs w:val="24"/>
          <w:lang w:eastAsia="ru-RU"/>
        </w:rPr>
        <w:t>Обязанность по квотированию считается выполненной только при условии фактического трудоустройства инвалида на любое рабочее место. То есть зарезервировать вакансии для людей с ограниченными возможностями здоровья недостаточно.</w:t>
      </w:r>
    </w:p>
    <w:p w:rsidR="005A22A4" w:rsidRPr="006F5090" w:rsidRDefault="005A22A4" w:rsidP="006F50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5090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</w:t>
      </w:r>
      <w:hyperlink r:id="rId32" w:tgtFrame="_blank" w:history="1">
        <w:r w:rsidRPr="006F5090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38 Федерального закона от 12.12.2023 № 565-ФЗ</w:t>
        </w:r>
      </w:hyperlink>
      <w:r w:rsidRPr="006F5090">
        <w:rPr>
          <w:rFonts w:ascii="Times New Roman" w:hAnsi="Times New Roman" w:cs="Times New Roman"/>
          <w:sz w:val="24"/>
          <w:szCs w:val="24"/>
          <w:lang w:eastAsia="ru-RU"/>
        </w:rPr>
        <w:t>, есть три условия выполнения квоты:</w:t>
      </w:r>
    </w:p>
    <w:p w:rsidR="005A22A4" w:rsidRPr="006F5090" w:rsidRDefault="005A22A4" w:rsidP="006F50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5090">
        <w:rPr>
          <w:rFonts w:ascii="Times New Roman" w:hAnsi="Times New Roman" w:cs="Times New Roman"/>
          <w:sz w:val="24"/>
          <w:szCs w:val="24"/>
          <w:lang w:eastAsia="ru-RU"/>
        </w:rPr>
        <w:t>Заключение трудового договора с инвалидом непосредственно у работодателя.</w:t>
      </w:r>
    </w:p>
    <w:p w:rsidR="005A22A4" w:rsidRPr="006F5090" w:rsidRDefault="005A22A4" w:rsidP="006F50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5090">
        <w:rPr>
          <w:rFonts w:ascii="Times New Roman" w:hAnsi="Times New Roman" w:cs="Times New Roman"/>
          <w:sz w:val="24"/>
          <w:szCs w:val="24"/>
          <w:lang w:eastAsia="ru-RU"/>
        </w:rPr>
        <w:t xml:space="preserve">Заключение трудового договора между инвалидом и иной организацией в соответствии с соглашением о трудоустройстве инвалидов, заключаемым между работодателем, которому установлена квота для приема на работу инвалидов, и иной организацией. Возможность заключать соглашения о трудоустройстве инвалидов, так называемые «договоры аренды рабочих мест», появилась с 1 сентября 2022 года (Правила выполнения работодателем квоты в ред. </w:t>
      </w:r>
      <w:hyperlink r:id="rId33" w:tgtFrame="_blank" w:history="1">
        <w:r w:rsidRPr="006F5090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Правительства РФ от 14.03.2022 № 366</w:t>
        </w:r>
      </w:hyperlink>
      <w:r w:rsidRPr="006F5090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5A22A4" w:rsidRPr="006F5090" w:rsidRDefault="005A22A4" w:rsidP="006F50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5090">
        <w:rPr>
          <w:rFonts w:ascii="Times New Roman" w:hAnsi="Times New Roman" w:cs="Times New Roman"/>
          <w:sz w:val="24"/>
          <w:szCs w:val="24"/>
          <w:lang w:eastAsia="ru-RU"/>
        </w:rPr>
        <w:t>В иных случаях, установленных правительством.</w:t>
      </w:r>
    </w:p>
    <w:p w:rsidR="005A22A4" w:rsidRPr="006F5090" w:rsidRDefault="005A22A4" w:rsidP="006F50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5090">
        <w:rPr>
          <w:rFonts w:ascii="Times New Roman" w:hAnsi="Times New Roman" w:cs="Times New Roman"/>
          <w:sz w:val="24"/>
          <w:szCs w:val="24"/>
          <w:lang w:eastAsia="ru-RU"/>
        </w:rPr>
        <w:t>Обратите внимание, что трудоустройство по соглашению (вариант 2) должно осуществляться на территории субъекта, где находится работодатель. Так, например, работодателю в Москве нельзя заключить соглашение с организацией в Ижевске, что там будут принимать на работу инвалидов для исполнения квоты в Москве.</w:t>
      </w:r>
    </w:p>
    <w:p w:rsidR="005A22A4" w:rsidRPr="006F5090" w:rsidRDefault="005A22A4" w:rsidP="006F5090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F50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Какие сведения и когда подавать в центр занятости</w:t>
      </w:r>
    </w:p>
    <w:p w:rsidR="005A22A4" w:rsidRPr="006F5090" w:rsidRDefault="005A22A4" w:rsidP="006F50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5090">
        <w:rPr>
          <w:rFonts w:ascii="Times New Roman" w:hAnsi="Times New Roman" w:cs="Times New Roman"/>
          <w:sz w:val="24"/>
          <w:szCs w:val="24"/>
          <w:lang w:eastAsia="ru-RU"/>
        </w:rPr>
        <w:t xml:space="preserve">С 1 января 2024 года действует </w:t>
      </w:r>
      <w:hyperlink r:id="rId34" w:tgtFrame="_blank" w:history="1">
        <w:r w:rsidRPr="006F5090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53 Федерального закона от 12.12.2023 № 565-ФЗ</w:t>
        </w:r>
      </w:hyperlink>
      <w:r w:rsidRPr="006F509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6F5090">
        <w:rPr>
          <w:rFonts w:ascii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6F5090">
        <w:rPr>
          <w:rFonts w:ascii="Times New Roman" w:hAnsi="Times New Roman" w:cs="Times New Roman"/>
          <w:sz w:val="24"/>
          <w:szCs w:val="24"/>
          <w:lang w:eastAsia="ru-RU"/>
        </w:rPr>
        <w:t xml:space="preserve"> устанавливает следующие обязанности для работодателя:</w:t>
      </w:r>
    </w:p>
    <w:p w:rsidR="005A22A4" w:rsidRPr="006F5090" w:rsidRDefault="005A22A4" w:rsidP="006F50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5090">
        <w:rPr>
          <w:rFonts w:ascii="Times New Roman" w:hAnsi="Times New Roman" w:cs="Times New Roman"/>
          <w:sz w:val="24"/>
          <w:szCs w:val="24"/>
          <w:lang w:eastAsia="ru-RU"/>
        </w:rPr>
        <w:t xml:space="preserve">информировать службу занятости </w:t>
      </w:r>
      <w:hyperlink r:id="rId35" w:anchor="header_28061_2" w:history="1">
        <w:r w:rsidRPr="006F5090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 свободных рабочих местах и вакантных должностях</w:t>
        </w:r>
      </w:hyperlink>
      <w:r w:rsidRPr="006F5090">
        <w:rPr>
          <w:rFonts w:ascii="Times New Roman" w:hAnsi="Times New Roman" w:cs="Times New Roman"/>
          <w:sz w:val="24"/>
          <w:szCs w:val="24"/>
          <w:lang w:eastAsia="ru-RU"/>
        </w:rPr>
        <w:t xml:space="preserve"> — в течение 5 рабочих дней со дня появления свободных рабочих мест и вакантных должностей; об изменении этой информации — в течение 5 рабочих дней со дня возникновения изменений;</w:t>
      </w:r>
    </w:p>
    <w:p w:rsidR="005A22A4" w:rsidRPr="006F5090" w:rsidRDefault="005A22A4" w:rsidP="006F50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5090">
        <w:rPr>
          <w:rFonts w:ascii="Times New Roman" w:hAnsi="Times New Roman" w:cs="Times New Roman"/>
          <w:sz w:val="24"/>
          <w:szCs w:val="24"/>
          <w:lang w:eastAsia="ru-RU"/>
        </w:rPr>
        <w:t xml:space="preserve">передавать сведения </w:t>
      </w:r>
      <w:hyperlink r:id="rId36" w:anchor="header_28061_3" w:history="1">
        <w:r w:rsidRPr="006F5090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 выполнении квоты для приема на работу инвалидов</w:t>
        </w:r>
      </w:hyperlink>
      <w:r w:rsidRPr="006F5090">
        <w:rPr>
          <w:rFonts w:ascii="Times New Roman" w:hAnsi="Times New Roman" w:cs="Times New Roman"/>
          <w:sz w:val="24"/>
          <w:szCs w:val="24"/>
          <w:lang w:eastAsia="ru-RU"/>
        </w:rPr>
        <w:t xml:space="preserve"> — ежемесячно не позднее 10-го числа месяца, следующего за </w:t>
      </w:r>
      <w:proofErr w:type="gramStart"/>
      <w:r w:rsidRPr="006F5090">
        <w:rPr>
          <w:rFonts w:ascii="Times New Roman" w:hAnsi="Times New Roman" w:cs="Times New Roman"/>
          <w:sz w:val="24"/>
          <w:szCs w:val="24"/>
          <w:lang w:eastAsia="ru-RU"/>
        </w:rPr>
        <w:t>отчетным</w:t>
      </w:r>
      <w:proofErr w:type="gramEnd"/>
      <w:r w:rsidRPr="006F509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A22A4" w:rsidRPr="006F5090" w:rsidRDefault="005A22A4" w:rsidP="006F50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5090">
        <w:rPr>
          <w:rFonts w:ascii="Times New Roman" w:hAnsi="Times New Roman" w:cs="Times New Roman"/>
          <w:sz w:val="24"/>
          <w:szCs w:val="24"/>
          <w:lang w:eastAsia="ru-RU"/>
        </w:rPr>
        <w:t xml:space="preserve">Сведения передаются в центр занятости в дистанционном формате — через портал «Работа России». Формы отчетов установлены </w:t>
      </w:r>
      <w:hyperlink r:id="rId37" w:anchor="h80" w:tgtFrame="_blank" w:history="1">
        <w:r w:rsidRPr="006F5090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Минтруда РФ от 26.01.2022 № 24</w:t>
        </w:r>
      </w:hyperlink>
      <w:r w:rsidRPr="006F509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A22A4" w:rsidRPr="006F5090" w:rsidRDefault="005A22A4" w:rsidP="006F5090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F50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Какая ответственность предусмотрена за нарушения в квотировании</w:t>
      </w:r>
    </w:p>
    <w:p w:rsidR="005A22A4" w:rsidRPr="006F5090" w:rsidRDefault="005A22A4" w:rsidP="006F50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5090">
        <w:rPr>
          <w:rFonts w:ascii="Times New Roman" w:hAnsi="Times New Roman" w:cs="Times New Roman"/>
          <w:sz w:val="24"/>
          <w:szCs w:val="24"/>
          <w:lang w:eastAsia="ru-RU"/>
        </w:rPr>
        <w:t>Должностные лица, которые не выполнят обязанность по квотированию или откажут в трудоустройстве инвалиду в пределах квоты, заплатят штраф от 5 000 до 10 000 руб. (</w:t>
      </w:r>
      <w:hyperlink r:id="rId38" w:anchor="h2815" w:tgtFrame="_blank" w:history="1">
        <w:r w:rsidRPr="006F5090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 5.42 </w:t>
        </w:r>
        <w:proofErr w:type="spellStart"/>
        <w:r w:rsidRPr="006F5090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КоАП</w:t>
        </w:r>
        <w:proofErr w:type="spellEnd"/>
        <w:r w:rsidRPr="006F5090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РФ</w:t>
        </w:r>
      </w:hyperlink>
      <w:r w:rsidRPr="006F5090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sectPr w:rsidR="005A22A4" w:rsidRPr="006F5090" w:rsidSect="004A50DE">
      <w:pgSz w:w="11906" w:h="16838"/>
      <w:pgMar w:top="794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7BE6"/>
    <w:multiLevelType w:val="multilevel"/>
    <w:tmpl w:val="D7B01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4F3E68"/>
    <w:multiLevelType w:val="multilevel"/>
    <w:tmpl w:val="81147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132CEF"/>
    <w:multiLevelType w:val="multilevel"/>
    <w:tmpl w:val="24380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A3210A"/>
    <w:multiLevelType w:val="multilevel"/>
    <w:tmpl w:val="5DE47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88735D"/>
    <w:multiLevelType w:val="multilevel"/>
    <w:tmpl w:val="0DD03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savePreviewPicture/>
  <w:compat/>
  <w:rsids>
    <w:rsidRoot w:val="005A22A4"/>
    <w:rsid w:val="000F0709"/>
    <w:rsid w:val="00286117"/>
    <w:rsid w:val="00316A98"/>
    <w:rsid w:val="004A50DE"/>
    <w:rsid w:val="005A22A4"/>
    <w:rsid w:val="006F5090"/>
    <w:rsid w:val="00A636A2"/>
    <w:rsid w:val="00CF46F6"/>
    <w:rsid w:val="00E33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50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tur.ru/articles/6668?ysclid=lycycl9hud504119504" TargetMode="External"/><Relationship Id="rId13" Type="http://schemas.openxmlformats.org/officeDocument/2006/relationships/hyperlink" Target="https://normativ.kontur.ru/document?moduleId=1&amp;documentId=461491&amp;p=1210&amp;utm_source=yandex&amp;utm_medium=organic&amp;utm_referer=yandex.ru&amp;utm_startpage=kontur.ru%2Farticles%2F6668&amp;utm_orderpage=kontur.ru%2Farticles%2F6668" TargetMode="External"/><Relationship Id="rId18" Type="http://schemas.openxmlformats.org/officeDocument/2006/relationships/hyperlink" Target="https://normativ.kontur.ru/document?moduleId=1&amp;documentId=465564&amp;rangeId=6439625&amp;p=1210&amp;utm_source=yandex&amp;utm_medium=organic&amp;utm_referer=yandex.ru&amp;utm_startpage=kontur.ru%2Farticles%2F6668&amp;utm_orderpage=kontur.ru%2Farticles%2F6668" TargetMode="External"/><Relationship Id="rId26" Type="http://schemas.openxmlformats.org/officeDocument/2006/relationships/hyperlink" Target="https://normativ.kontur.ru/document?moduleId=1&amp;documentId=465564&amp;rangeId=6439628&amp;p=1210&amp;utm_source=yandex&amp;utm_medium=organic&amp;utm_referer=yandex.ru&amp;utm_startpage=kontur.ru%2Farticles%2F6668&amp;utm_orderpage=kontur.ru%2Farticles%2F6668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normativ.kontur.ru/document?moduleId=1&amp;documentId=465564&amp;rangeId=6439626&amp;p=1210&amp;utm_source=yandex&amp;utm_medium=organic&amp;utm_referer=yandex.ru&amp;utm_startpage=kontur.ru%2Farticles%2F6668&amp;utm_orderpage=kontur.ru%2Farticles%2F6668" TargetMode="External"/><Relationship Id="rId34" Type="http://schemas.openxmlformats.org/officeDocument/2006/relationships/hyperlink" Target="https://normativ.kontur.ru/document?moduleId=1&amp;documentId=461491&amp;p=1210&amp;utm_source=yandex&amp;utm_medium=organic&amp;utm_referer=yandex.ru&amp;utm_startpage=kontur.ru%2Farticles%2F6668&amp;utm_orderpage=kontur.ru%2Farticles%2F6668" TargetMode="External"/><Relationship Id="rId7" Type="http://schemas.openxmlformats.org/officeDocument/2006/relationships/hyperlink" Target="https://kontur.ru/articles/6668?ysclid=lycycl9hud504119504" TargetMode="External"/><Relationship Id="rId12" Type="http://schemas.openxmlformats.org/officeDocument/2006/relationships/hyperlink" Target="https://kontur.ru/articles/6668?ysclid=lycycl9hud504119504" TargetMode="External"/><Relationship Id="rId17" Type="http://schemas.openxmlformats.org/officeDocument/2006/relationships/hyperlink" Target="https://normativ.kontur.ru/document?moduleId=1&amp;documentId=465564&amp;rangeId=6439624&amp;p=1210&amp;utm_source=yandex&amp;utm_medium=organic&amp;utm_referer=yandex.ru&amp;utm_startpage=kontur.ru%2Farticles%2F6668&amp;utm_orderpage=kontur.ru%2Farticles%2F6668" TargetMode="External"/><Relationship Id="rId25" Type="http://schemas.openxmlformats.org/officeDocument/2006/relationships/hyperlink" Target="https://normativ.kontur.ru/document?moduleId=1&amp;documentId=420851&amp;p=1210&amp;utm_source=yandex&amp;utm_medium=organic&amp;utm_referer=yandex.ru&amp;utm_startpage=kontur.ru%2Farticles%2F6668&amp;utm_orderpage=kontur.ru%2Farticles%2F6668" TargetMode="External"/><Relationship Id="rId33" Type="http://schemas.openxmlformats.org/officeDocument/2006/relationships/hyperlink" Target="https://normativ.kontur.ru/document?moduleId=1&amp;documentId=416976&amp;p=0957&amp;utm_ad=170798846533&amp;utm_source=yandex&amp;utm_medium=organic&amp;utm_campaign=kjournal_news_15.02.2024&amp;utm_referer=yandex.ru&amp;utm_startpage=kontur.ru%2Farticles%2F6668&amp;utm_orderpage=kontur.ru%2Farticles%2F6668" TargetMode="External"/><Relationship Id="rId38" Type="http://schemas.openxmlformats.org/officeDocument/2006/relationships/hyperlink" Target="https://normativ.kontur.ru/document?moduleId=1&amp;documentId=462640&amp;p=1210&amp;utm_source=yandex&amp;utm_medium=organic&amp;utm_referer=yandex.ru&amp;utm_startpage=kontur.ru%2Farticles%2F6668&amp;utm_orderpage=kontur.ru%2Farticles%2F6668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rmativ.kontur.ru/document?moduleId=1&amp;documentId=420851&amp;p=1210&amp;utm_source=yandex&amp;utm_medium=organic&amp;utm_referer=yandex.ru&amp;utm_startpage=kontur.ru%2Farticles%2F6668&amp;utm_orderpage=kontur.ru%2Farticles%2F6668" TargetMode="External"/><Relationship Id="rId20" Type="http://schemas.openxmlformats.org/officeDocument/2006/relationships/hyperlink" Target="https://normativ.kontur.ru/document?moduleId=1&amp;documentId=420851&amp;p=1210&amp;utm_source=yandex&amp;utm_medium=organic&amp;utm_referer=yandex.ru&amp;utm_startpage=kontur.ru%2Farticles%2F6668&amp;utm_orderpage=kontur.ru%2Farticles%2F6668" TargetMode="External"/><Relationship Id="rId29" Type="http://schemas.openxmlformats.org/officeDocument/2006/relationships/hyperlink" Target="https://normativ.kontur.ru/document?moduleId=1&amp;documentId=461491&amp;rangeId=6440222&amp;p=1210&amp;utm_source=yandex&amp;utm_medium=organic&amp;utm_referer=yandex.ru&amp;utm_startpage=kontur.ru%2Farticles%2F6668&amp;utm_orderpage=kontur.ru%2Farticles%2F666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ontur.ru/articles/6668?ysclid=lycycl9hud504119504" TargetMode="External"/><Relationship Id="rId11" Type="http://schemas.openxmlformats.org/officeDocument/2006/relationships/hyperlink" Target="https://kontur.ru/articles/6668?ysclid=lycycl9hud504119504" TargetMode="External"/><Relationship Id="rId24" Type="http://schemas.openxmlformats.org/officeDocument/2006/relationships/hyperlink" Target="https://normativ.kontur.ru/document?moduleId=1&amp;documentId=465564&amp;rangeId=6439628&amp;p=1210&amp;utm_source=yandex&amp;utm_medium=organic&amp;utm_referer=yandex.ru&amp;utm_startpage=kontur.ru%2Farticles%2F6668&amp;utm_orderpage=kontur.ru%2Farticles%2F6668" TargetMode="External"/><Relationship Id="rId32" Type="http://schemas.openxmlformats.org/officeDocument/2006/relationships/hyperlink" Target="https://normativ.kontur.ru/document?moduleId=1&amp;documentId=461491&amp;p=1210&amp;utm_source=yandex&amp;utm_medium=organic&amp;utm_referer=yandex.ru&amp;utm_startpage=kontur.ru%2Farticles%2F6668&amp;utm_orderpage=kontur.ru%2Farticles%2F6668" TargetMode="External"/><Relationship Id="rId37" Type="http://schemas.openxmlformats.org/officeDocument/2006/relationships/hyperlink" Target="https://normativ.kontur.ru/document?moduleId=1&amp;documentId=439921&amp;p=1210&amp;utm_source=yandex&amp;utm_medium=organic&amp;utm_referer=yandex.ru&amp;utm_startpage=kontur.ru%2Farticles%2F6668&amp;utm_orderpage=kontur.ru%2Farticles%2F6668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kontur.ru/articles/6668?ysclid=lycycl9hud504119504" TargetMode="External"/><Relationship Id="rId15" Type="http://schemas.openxmlformats.org/officeDocument/2006/relationships/hyperlink" Target="https://normativ.kontur.ru/document?moduleId=8&amp;documentId=371656&amp;p=1210&amp;utm_source=yandex&amp;utm_medium=organic&amp;utm_referer=yandex.ru&amp;utm_startpage=kontur.ru%2Farticles%2F6668&amp;utm_orderpage=kontur.ru%2Farticles%2F6668" TargetMode="External"/><Relationship Id="rId23" Type="http://schemas.openxmlformats.org/officeDocument/2006/relationships/hyperlink" Target="https://normativ.kontur.ru/document?moduleId=1&amp;documentId=465564&amp;rangeId=6439624&amp;p=1210&amp;utm_source=yandex&amp;utm_medium=organic&amp;utm_referer=yandex.ru&amp;utm_startpage=kontur.ru%2Farticles%2F6668&amp;utm_orderpage=kontur.ru%2Farticles%2F6668" TargetMode="External"/><Relationship Id="rId28" Type="http://schemas.openxmlformats.org/officeDocument/2006/relationships/hyperlink" Target="https://normativ.kontur.ru/document?moduleId=1&amp;documentId=416976&amp;rangeId=6440219&amp;p=1210&amp;utm_source=yandex&amp;utm_medium=organic&amp;utm_referer=yandex.ru&amp;utm_startpage=kontur.ru%2Farticles%2F6668&amp;utm_orderpage=kontur.ru%2Farticles%2F6668" TargetMode="External"/><Relationship Id="rId36" Type="http://schemas.openxmlformats.org/officeDocument/2006/relationships/hyperlink" Target="https://kontur.ru/articles/5228" TargetMode="External"/><Relationship Id="rId10" Type="http://schemas.openxmlformats.org/officeDocument/2006/relationships/hyperlink" Target="https://kontur.ru/articles/6668?ysclid=lycycl9hud504119504" TargetMode="External"/><Relationship Id="rId19" Type="http://schemas.openxmlformats.org/officeDocument/2006/relationships/hyperlink" Target="https://normativ.kontur.ru/document?moduleId=1&amp;documentId=465564&amp;rangeId=6439626&amp;p=1210&amp;utm_source=yandex&amp;utm_medium=organic&amp;utm_referer=yandex.ru&amp;utm_startpage=kontur.ru%2Farticles%2F6668&amp;utm_orderpage=kontur.ru%2Farticles%2F6668" TargetMode="External"/><Relationship Id="rId31" Type="http://schemas.openxmlformats.org/officeDocument/2006/relationships/hyperlink" Target="https://normativ.kontur.ru/document?moduleId=1&amp;documentId=416976&amp;rangeId=6439629&amp;p=1210&amp;utm_source=yandex&amp;utm_medium=organic&amp;utm_referer=yandex.ru&amp;utm_startpage=kontur.ru%2Farticles%2F6668&amp;utm_orderpage=kontur.ru%2Farticles%2F66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ntur.ru/articles/6668?ysclid=lycycl9hud504119504" TargetMode="External"/><Relationship Id="rId14" Type="http://schemas.openxmlformats.org/officeDocument/2006/relationships/hyperlink" Target="https://normativ.kontur.ru/document?moduleId=8&amp;documentId=458485&amp;p=1210&amp;utm_source=yandex&amp;utm_medium=organic&amp;utm_referer=yandex.ru&amp;utm_startpage=kontur.ru%2Farticles%2F6668&amp;utm_orderpage=kontur.ru%2Farticles%2F6668" TargetMode="External"/><Relationship Id="rId22" Type="http://schemas.openxmlformats.org/officeDocument/2006/relationships/hyperlink" Target="https://normativ.kontur.ru/document?moduleId=1&amp;documentId=420851&amp;p=1210&amp;utm_source=yandex&amp;utm_medium=organic&amp;utm_referer=yandex.ru&amp;utm_startpage=kontur.ru%2Farticles%2F6668&amp;utm_orderpage=kontur.ru%2Farticles%2F6668" TargetMode="External"/><Relationship Id="rId27" Type="http://schemas.openxmlformats.org/officeDocument/2006/relationships/hyperlink" Target="https://normativ.kontur.ru/document?moduleId=8&amp;documentId=440159&amp;p=1210&amp;utm_source=yandex&amp;utm_medium=organic&amp;utm_referer=yandex.ru&amp;utm_startpage=kontur.ru%2Farticles%2F6668&amp;utm_orderpage=kontur.ru%2Farticles%2F6668" TargetMode="External"/><Relationship Id="rId30" Type="http://schemas.openxmlformats.org/officeDocument/2006/relationships/hyperlink" Target="https://normativ.kontur.ru/document?moduleId=1&amp;documentId=437548&amp;p=1210&amp;utm_source=yandex&amp;utm_medium=organic&amp;utm_referer=yandex.ru&amp;utm_startpage=kontur.ru%2Farticles%2F6668&amp;utm_orderpage=kontur.ru%2Farticles%2F6668" TargetMode="External"/><Relationship Id="rId35" Type="http://schemas.openxmlformats.org/officeDocument/2006/relationships/hyperlink" Target="https://kontur.ru/articles/52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3023</Words>
  <Characters>17232</Characters>
  <Application>Microsoft Office Word</Application>
  <DocSecurity>0</DocSecurity>
  <Lines>143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Квотирование рабочих мест для инвалидов в 2024 году</vt:lpstr>
      <vt:lpstr>    Как работает механизм квоты для приема на работу инвалидов</vt:lpstr>
      <vt:lpstr>    Зачем нужно добровольное квотирование</vt:lpstr>
      <vt:lpstr>    Как предприятию установить квоты</vt:lpstr>
      <vt:lpstr>    Какие сведения и когда подавать в центр занятости</vt:lpstr>
      <vt:lpstr>    Какая ответственность предусмотрена за нарушения в квотировании</vt:lpstr>
    </vt:vector>
  </TitlesOfParts>
  <Company/>
  <LinksUpToDate>false</LinksUpToDate>
  <CharactersWithSpaces>20215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WRK</dc:creator>
  <cp:keywords/>
  <dc:description/>
  <cp:lastModifiedBy>WRK</cp:lastModifiedBy>
  <cp:revision>5</cp:revision>
  <dcterms:created xsi:type="dcterms:W3CDTF">2025-02-10T11:52:00Z</dcterms:created>
  <dcterms:modified xsi:type="dcterms:W3CDTF">2025-02-11T13:34:00Z</dcterms:modified>
</cp:coreProperties>
</file>