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1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Положению о порядке организации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 проведения общественных обсуждений,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публичных слушаний по вопросам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градостроительной деятельности на территории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Александровского муниципального округа </w:t>
      </w:r>
    </w:p>
    <w:p w:rsidR="00917603" w:rsidRDefault="00917603" w:rsidP="00710A51">
      <w:pPr>
        <w:pStyle w:val="20"/>
        <w:shd w:val="clear" w:color="auto" w:fill="auto"/>
        <w:spacing w:after="0"/>
        <w:ind w:left="2540"/>
      </w:pPr>
      <w:r>
        <w:rPr>
          <w:color w:val="000000"/>
          <w:lang w:eastAsia="ru-RU" w:bidi="ru-RU"/>
        </w:rPr>
        <w:t>Ставропольского края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ОПОВЕЩЕНИЕ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4B4CAB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2E" w:rsidRPr="00AC4070" w:rsidRDefault="00917603" w:rsidP="00AC40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037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6F7856" w:rsidRPr="00443037">
        <w:rPr>
          <w:rFonts w:ascii="Times New Roman" w:hAnsi="Times New Roman" w:cs="Times New Roman"/>
          <w:sz w:val="24"/>
          <w:szCs w:val="24"/>
        </w:rPr>
        <w:t>организации и проведению публичных слушаний и общественных обсуждений по вопросам градостроительной деятельности</w:t>
      </w:r>
      <w:r w:rsidRPr="00443037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 Ставропольского края,</w:t>
      </w:r>
      <w:r w:rsidRPr="00AC4070">
        <w:rPr>
          <w:rFonts w:ascii="Times New Roman" w:hAnsi="Times New Roman" w:cs="Times New Roman"/>
          <w:sz w:val="24"/>
          <w:szCs w:val="24"/>
        </w:rPr>
        <w:t xml:space="preserve"> утвержденная постановлением администрации Александровского муниципального округа Ставропольского края от </w:t>
      </w:r>
      <w:r w:rsidR="006F7856">
        <w:rPr>
          <w:rFonts w:ascii="Times New Roman" w:hAnsi="Times New Roman" w:cs="Times New Roman"/>
          <w:sz w:val="24"/>
          <w:szCs w:val="24"/>
        </w:rPr>
        <w:t>10.02.2021 г.</w:t>
      </w:r>
      <w:r w:rsidR="00AC4070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 xml:space="preserve">№ </w:t>
      </w:r>
      <w:r w:rsidR="006F7856">
        <w:rPr>
          <w:rFonts w:ascii="Times New Roman" w:hAnsi="Times New Roman" w:cs="Times New Roman"/>
          <w:sz w:val="24"/>
          <w:szCs w:val="24"/>
        </w:rPr>
        <w:t>9</w:t>
      </w:r>
      <w:r w:rsidR="00D75631">
        <w:rPr>
          <w:rFonts w:ascii="Times New Roman" w:hAnsi="Times New Roman" w:cs="Times New Roman"/>
          <w:sz w:val="24"/>
          <w:szCs w:val="24"/>
        </w:rPr>
        <w:t>5</w:t>
      </w:r>
      <w:r w:rsidR="006F7856">
        <w:rPr>
          <w:rFonts w:ascii="Times New Roman" w:hAnsi="Times New Roman" w:cs="Times New Roman"/>
          <w:sz w:val="24"/>
          <w:szCs w:val="24"/>
        </w:rPr>
        <w:t>,</w:t>
      </w:r>
      <w:r w:rsidRPr="00AC4070">
        <w:rPr>
          <w:rFonts w:ascii="Times New Roman" w:hAnsi="Times New Roman" w:cs="Times New Roman"/>
          <w:sz w:val="24"/>
          <w:szCs w:val="24"/>
        </w:rPr>
        <w:t xml:space="preserve"> информирует о начале общественных обсуждений по </w:t>
      </w:r>
      <w:r w:rsidR="00DE1B0D">
        <w:rPr>
          <w:rFonts w:ascii="Times New Roman" w:hAnsi="Times New Roman" w:cs="Times New Roman"/>
          <w:sz w:val="24"/>
          <w:szCs w:val="24"/>
        </w:rPr>
        <w:t>вопросам</w:t>
      </w:r>
      <w:r w:rsidRPr="00AC40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D6C2E" w:rsidTr="002D6C2E">
        <w:tc>
          <w:tcPr>
            <w:tcW w:w="10196" w:type="dxa"/>
          </w:tcPr>
          <w:p w:rsidR="002D6C2E" w:rsidRPr="00CF04C2" w:rsidRDefault="004B4CAB" w:rsidP="004B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правила застройки и землепользования (в </w:t>
            </w:r>
            <w:proofErr w:type="spellStart"/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. в карту функционального и градостроительного зонирования), а именно:</w:t>
            </w:r>
          </w:p>
        </w:tc>
      </w:tr>
      <w:tr w:rsidR="004B4CAB" w:rsidTr="002D6C2E">
        <w:tc>
          <w:tcPr>
            <w:tcW w:w="10196" w:type="dxa"/>
          </w:tcPr>
          <w:p w:rsidR="004B4CAB" w:rsidRPr="00CF04C2" w:rsidRDefault="004B4CAB" w:rsidP="00CF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территориальную зону  с СХ-1 на</w:t>
            </w:r>
            <w:r w:rsidR="00CF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зону СХ-3 </w:t>
            </w:r>
            <w:r w:rsidRPr="00CF04C2">
              <w:rPr>
                <w:rStyle w:val="21"/>
                <w:rFonts w:eastAsiaTheme="minorHAnsi"/>
                <w:sz w:val="24"/>
                <w:szCs w:val="24"/>
              </w:rPr>
              <w:t>(скотоводство)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2" w:rsidRPr="00CF04C2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26:18:030380:1, расположенного по адресу:</w:t>
            </w:r>
            <w:r w:rsidRPr="00CF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Федерация, Ставропольский край, Александровский муниципальный округ</w:t>
            </w:r>
          </w:p>
        </w:tc>
      </w:tr>
      <w:tr w:rsidR="004B4CAB" w:rsidTr="000F5E98">
        <w:tc>
          <w:tcPr>
            <w:tcW w:w="10196" w:type="dxa"/>
          </w:tcPr>
          <w:p w:rsidR="004B4CAB" w:rsidRPr="00CF04C2" w:rsidRDefault="004B4CAB" w:rsidP="004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AB" w:rsidRPr="002D6C2E" w:rsidTr="000F5E98">
        <w:tc>
          <w:tcPr>
            <w:tcW w:w="10196" w:type="dxa"/>
          </w:tcPr>
          <w:p w:rsidR="004B4CAB" w:rsidRPr="00CF04C2" w:rsidRDefault="004B4CAB" w:rsidP="004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2. изменить условно разрешенный вид использования земельного участка с кадастровым номером: 26:18:000000:1495</w:t>
            </w:r>
            <w:r w:rsidR="00CF04C2">
              <w:rPr>
                <w:rFonts w:ascii="Times New Roman" w:hAnsi="Times New Roman" w:cs="Times New Roman"/>
                <w:sz w:val="24"/>
                <w:szCs w:val="24"/>
              </w:rPr>
              <w:t xml:space="preserve">:ЗУ1 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с Земельные участки (территории) общего пользования на Развлекательные мероприятия (согласно прилагаемой схеме) и внести изменения в Правила землепользования и застройки Александровского муниципального округа Ставропольского края в части перевода данного земельного участка в зону Р</w:t>
            </w: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CAB" w:rsidTr="002D6C2E">
        <w:tc>
          <w:tcPr>
            <w:tcW w:w="10196" w:type="dxa"/>
          </w:tcPr>
          <w:p w:rsidR="004B4CAB" w:rsidRPr="00DE1B0D" w:rsidRDefault="004B4CAB" w:rsidP="004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603" w:rsidRPr="00DE5BBB" w:rsidRDefault="00917603" w:rsidP="00AC407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5BBB">
        <w:rPr>
          <w:rFonts w:ascii="Times New Roman" w:hAnsi="Times New Roman" w:cs="Times New Roman"/>
          <w:sz w:val="16"/>
          <w:szCs w:val="16"/>
        </w:rPr>
        <w:t>(информация о проекте, подлежащем рассмотрению на общественных обсуждениях)</w:t>
      </w:r>
    </w:p>
    <w:p w:rsidR="00917603" w:rsidRPr="00AC4070" w:rsidRDefault="00917603" w:rsidP="00AC4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размещенному(</w:t>
      </w:r>
      <w:proofErr w:type="spellStart"/>
      <w:r w:rsidRPr="00AC407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C4070">
        <w:rPr>
          <w:rFonts w:ascii="Times New Roman" w:hAnsi="Times New Roman" w:cs="Times New Roman"/>
          <w:sz w:val="24"/>
          <w:szCs w:val="24"/>
        </w:rPr>
        <w:t xml:space="preserve">) на официальном интернет - портале </w:t>
      </w:r>
      <w:r w:rsidR="00AC4070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</w:t>
      </w:r>
      <w:r w:rsidRPr="00AC4070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в информационно-телекоммуникационной сети "Интернет” - https://aleksadmin.ru//.      </w:t>
      </w:r>
    </w:p>
    <w:p w:rsidR="00917603" w:rsidRDefault="00917603" w:rsidP="00AC4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      Информационные материалы к проекту(</w:t>
      </w:r>
      <w:proofErr w:type="spellStart"/>
      <w:r w:rsidRPr="00AC407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C4070">
        <w:rPr>
          <w:rFonts w:ascii="Times New Roman" w:hAnsi="Times New Roman" w:cs="Times New Roman"/>
          <w:sz w:val="24"/>
          <w:szCs w:val="24"/>
        </w:rPr>
        <w:t>) состоят из: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1389D" w:rsidTr="00710A51">
        <w:tc>
          <w:tcPr>
            <w:tcW w:w="10196" w:type="dxa"/>
            <w:shd w:val="clear" w:color="auto" w:fill="auto"/>
          </w:tcPr>
          <w:p w:rsidR="0061389D" w:rsidRPr="00710A51" w:rsidRDefault="00DF674F" w:rsidP="0051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51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6B756F" w:rsidRPr="00710A51">
              <w:rPr>
                <w:rFonts w:ascii="Times New Roman" w:hAnsi="Times New Roman" w:cs="Times New Roman"/>
                <w:sz w:val="24"/>
                <w:szCs w:val="24"/>
              </w:rPr>
              <w:t>хема планировочной организации</w:t>
            </w:r>
            <w:r w:rsidR="0061389D" w:rsidRPr="00710A51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510D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1389D" w:rsidRPr="00710A51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510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389D" w:rsidRPr="00710A51">
              <w:rPr>
                <w:rFonts w:ascii="Times New Roman" w:hAnsi="Times New Roman" w:cs="Times New Roman"/>
                <w:sz w:val="24"/>
                <w:szCs w:val="24"/>
              </w:rPr>
              <w:t xml:space="preserve"> в с. Александровском </w:t>
            </w:r>
            <w:r w:rsidR="00984EEC" w:rsidRPr="00CF04C2">
              <w:rPr>
                <w:rFonts w:ascii="Times New Roman" w:hAnsi="Times New Roman" w:cs="Times New Roman"/>
                <w:sz w:val="24"/>
                <w:szCs w:val="24"/>
              </w:rPr>
              <w:t>26:18:000000:1495</w:t>
            </w:r>
            <w:r w:rsidR="00984EEC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61389D" w:rsidTr="00710A51">
        <w:tc>
          <w:tcPr>
            <w:tcW w:w="10196" w:type="dxa"/>
            <w:shd w:val="clear" w:color="auto" w:fill="auto"/>
          </w:tcPr>
          <w:p w:rsidR="0061389D" w:rsidRPr="00710A51" w:rsidRDefault="00984EEC" w:rsidP="009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Карта функционального зонирования ПЗЗ АМОСК</w:t>
            </w:r>
          </w:p>
        </w:tc>
      </w:tr>
    </w:tbl>
    <w:p w:rsidR="00917603" w:rsidRPr="00710A51" w:rsidRDefault="00917603" w:rsidP="00710A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5BBB">
        <w:rPr>
          <w:rFonts w:ascii="Times New Roman" w:hAnsi="Times New Roman" w:cs="Times New Roman"/>
          <w:sz w:val="16"/>
          <w:szCs w:val="16"/>
        </w:rPr>
        <w:t>(перечень информационных материалов к проекту(</w:t>
      </w:r>
      <w:proofErr w:type="spellStart"/>
      <w:r w:rsidRPr="00DE5BBB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DE5BBB">
        <w:rPr>
          <w:rFonts w:ascii="Times New Roman" w:hAnsi="Times New Roman" w:cs="Times New Roman"/>
          <w:sz w:val="16"/>
          <w:szCs w:val="16"/>
        </w:rPr>
        <w:t>)</w:t>
      </w:r>
    </w:p>
    <w:p w:rsidR="00917603" w:rsidRPr="00AC4070" w:rsidRDefault="00917603" w:rsidP="00DE5BBB">
      <w:pPr>
        <w:widowControl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Общественные обсуждения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Александровского</w:t>
      </w:r>
      <w:r w:rsidR="00DE5BBB" w:rsidRPr="00AC4070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  <w:r w:rsidR="00371290" w:rsidRPr="00AC4070">
        <w:rPr>
          <w:rFonts w:ascii="Times New Roman" w:hAnsi="Times New Roman" w:cs="Times New Roman"/>
          <w:sz w:val="24"/>
          <w:szCs w:val="24"/>
        </w:rPr>
        <w:t>,</w:t>
      </w:r>
      <w:r w:rsidRPr="00AC4070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DE5BBB" w:rsidRPr="00AC4070">
        <w:rPr>
          <w:rFonts w:ascii="Times New Roman" w:hAnsi="Times New Roman" w:cs="Times New Roman"/>
          <w:sz w:val="24"/>
          <w:szCs w:val="24"/>
        </w:rPr>
        <w:t xml:space="preserve"> </w:t>
      </w:r>
      <w:r w:rsidR="002D6C2E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2D6C2E">
        <w:rPr>
          <w:rFonts w:ascii="Times New Roman" w:hAnsi="Times New Roman" w:cs="Times New Roman"/>
          <w:sz w:val="24"/>
          <w:szCs w:val="24"/>
        </w:rPr>
        <w:t>месяц</w:t>
      </w:r>
      <w:r w:rsidR="002D6C2E" w:rsidRPr="002D6C2E">
        <w:rPr>
          <w:rFonts w:ascii="Times New Roman" w:hAnsi="Times New Roman" w:cs="Times New Roman"/>
          <w:sz w:val="24"/>
          <w:szCs w:val="24"/>
        </w:rPr>
        <w:t>а</w:t>
      </w:r>
      <w:r w:rsidR="00DE5BBB" w:rsidRPr="002D6C2E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>со дня опубликования настоящего оповещения.</w:t>
      </w:r>
    </w:p>
    <w:p w:rsidR="00917603" w:rsidRPr="00AC4070" w:rsidRDefault="00917603" w:rsidP="00DE5BBB">
      <w:pPr>
        <w:widowControl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Ознакомиться с представленными проектами можно на экспозиции (экспозициях)</w:t>
      </w:r>
    </w:p>
    <w:p w:rsidR="00917603" w:rsidRPr="002D6C2E" w:rsidRDefault="002D6C2E" w:rsidP="00DE5BBB">
      <w:pPr>
        <w:widowControl w:val="0"/>
        <w:tabs>
          <w:tab w:val="left" w:leader="underscore" w:pos="2734"/>
          <w:tab w:val="left" w:leader="underscore" w:pos="6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       </w:t>
      </w:r>
      <w:r w:rsidR="00984EEC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84EE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2D6C2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7603" w:rsidRPr="00AC407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4EEC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84EE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B031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6C2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17603" w:rsidRPr="00917603" w:rsidRDefault="00917603" w:rsidP="00DE5BBB">
      <w:pPr>
        <w:widowControl w:val="0"/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(дата открытия экспозиции (экспозиций)</w:t>
      </w:r>
      <w:r w:rsidRPr="0091760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(дата закрытия экспозиции (экспозиций)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D6C2E" w:rsidTr="002D6C2E">
        <w:tc>
          <w:tcPr>
            <w:tcW w:w="10196" w:type="dxa"/>
          </w:tcPr>
          <w:p w:rsidR="002D6C2E" w:rsidRDefault="002D6C2E" w:rsidP="00DE5BBB">
            <w:pPr>
              <w:widowControl w:val="0"/>
              <w:tabs>
                <w:tab w:val="left" w:leader="underscore" w:pos="627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2D6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здании администрации Александровского муниципального округа по адресу: Ставропольский</w:t>
            </w:r>
          </w:p>
        </w:tc>
      </w:tr>
      <w:tr w:rsidR="002D6C2E" w:rsidTr="002D6C2E">
        <w:tc>
          <w:tcPr>
            <w:tcW w:w="10196" w:type="dxa"/>
          </w:tcPr>
          <w:p w:rsidR="002D6C2E" w:rsidRDefault="002D6C2E" w:rsidP="00DE5BBB">
            <w:pPr>
              <w:widowControl w:val="0"/>
              <w:tabs>
                <w:tab w:val="left" w:leader="underscore" w:pos="627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D6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край, Александровский район, село Александровское, ул. К. Маркса, 58</w:t>
            </w:r>
          </w:p>
        </w:tc>
      </w:tr>
    </w:tbl>
    <w:p w:rsidR="00917603" w:rsidRPr="00917603" w:rsidRDefault="00917603" w:rsidP="00DE5BBB">
      <w:pPr>
        <w:widowControl w:val="0"/>
        <w:spacing w:after="0" w:line="194" w:lineRule="exact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(информация о месте размещения экспозиции (экспозиций)</w:t>
      </w:r>
    </w:p>
    <w:p w:rsidR="00917603" w:rsidRPr="00AC4070" w:rsidRDefault="00917603" w:rsidP="002D6C2E">
      <w:pPr>
        <w:widowControl w:val="0"/>
        <w:tabs>
          <w:tab w:val="left" w:leader="underscore" w:pos="3456"/>
          <w:tab w:val="left" w:leader="underscore" w:pos="6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рабочие дни с</w:t>
      </w:r>
      <w:r w:rsidR="00DE5BBB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9-00 до 16-00 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(обеденный перерыв с 12-00 до 13-00)</w:t>
      </w:r>
    </w:p>
    <w:p w:rsidR="00917603" w:rsidRPr="00917603" w:rsidRDefault="002D6C2E" w:rsidP="00DE5BBB">
      <w:pPr>
        <w:widowControl w:val="0"/>
        <w:spacing w:after="0" w:line="240" w:lineRule="auto"/>
        <w:ind w:left="172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 </w:t>
      </w:r>
      <w:r w:rsidR="00AC40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  <w:r w:rsidR="00917603"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(информация о часах проведения экспозиции (экспозиций)</w:t>
      </w:r>
      <w:bookmarkStart w:id="0" w:name="_GoBack"/>
      <w:bookmarkEnd w:id="0"/>
    </w:p>
    <w:p w:rsidR="00DE5BBB" w:rsidRPr="00AC4070" w:rsidRDefault="00917603" w:rsidP="00710A51">
      <w:pPr>
        <w:pStyle w:val="20"/>
        <w:shd w:val="clear" w:color="auto" w:fill="auto"/>
        <w:tabs>
          <w:tab w:val="left" w:leader="underscore" w:pos="5069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C4070">
        <w:rPr>
          <w:color w:val="000000"/>
          <w:sz w:val="24"/>
          <w:szCs w:val="24"/>
          <w:lang w:eastAsia="ru-RU" w:bidi="ru-RU"/>
        </w:rPr>
        <w:t>Участники общественных обсуждений имеют право внести свои</w:t>
      </w:r>
      <w:r w:rsidR="00DE5BBB" w:rsidRPr="00AC4070">
        <w:rPr>
          <w:color w:val="000000"/>
          <w:sz w:val="24"/>
          <w:szCs w:val="24"/>
          <w:lang w:eastAsia="ru-RU" w:bidi="ru-RU"/>
        </w:rPr>
        <w:t xml:space="preserve"> замечания и предложения в срок до </w:t>
      </w:r>
      <w:r w:rsidR="00984EEC">
        <w:rPr>
          <w:color w:val="000000"/>
          <w:sz w:val="24"/>
          <w:szCs w:val="24"/>
          <w:u w:val="single"/>
          <w:lang w:eastAsia="ru-RU" w:bidi="ru-RU"/>
        </w:rPr>
        <w:t>02</w:t>
      </w:r>
      <w:r w:rsidR="006B756F">
        <w:rPr>
          <w:color w:val="000000"/>
          <w:sz w:val="24"/>
          <w:szCs w:val="24"/>
          <w:u w:val="single"/>
          <w:lang w:eastAsia="ru-RU" w:bidi="ru-RU"/>
        </w:rPr>
        <w:t>.</w:t>
      </w:r>
      <w:r w:rsidR="00B475AA">
        <w:rPr>
          <w:color w:val="000000"/>
          <w:sz w:val="24"/>
          <w:szCs w:val="24"/>
          <w:u w:val="single"/>
          <w:lang w:eastAsia="ru-RU" w:bidi="ru-RU"/>
        </w:rPr>
        <w:t>0</w:t>
      </w:r>
      <w:r w:rsidR="00984EEC">
        <w:rPr>
          <w:color w:val="000000"/>
          <w:sz w:val="24"/>
          <w:szCs w:val="24"/>
          <w:u w:val="single"/>
          <w:lang w:eastAsia="ru-RU" w:bidi="ru-RU"/>
        </w:rPr>
        <w:t>6</w:t>
      </w:r>
      <w:r w:rsidR="00B475AA">
        <w:rPr>
          <w:color w:val="000000"/>
          <w:sz w:val="24"/>
          <w:szCs w:val="24"/>
          <w:u w:val="single"/>
          <w:lang w:eastAsia="ru-RU" w:bidi="ru-RU"/>
        </w:rPr>
        <w:t>.2023</w:t>
      </w:r>
      <w:r w:rsidR="002D6C2E" w:rsidRPr="002D6C2E">
        <w:rPr>
          <w:color w:val="000000"/>
          <w:sz w:val="24"/>
          <w:szCs w:val="24"/>
          <w:u w:val="single"/>
          <w:lang w:eastAsia="ru-RU" w:bidi="ru-RU"/>
        </w:rPr>
        <w:t xml:space="preserve"> г.</w:t>
      </w:r>
      <w:r w:rsidR="00DE5BBB" w:rsidRPr="00AC4070">
        <w:rPr>
          <w:color w:val="000000"/>
          <w:sz w:val="24"/>
          <w:szCs w:val="24"/>
          <w:lang w:eastAsia="ru-RU" w:bidi="ru-RU"/>
        </w:rPr>
        <w:t xml:space="preserve"> в следующем порядке:</w:t>
      </w:r>
    </w:p>
    <w:p w:rsidR="00DE5BBB" w:rsidRPr="002D6C2E" w:rsidRDefault="002D6C2E" w:rsidP="00DE5BBB">
      <w:pPr>
        <w:widowControl w:val="0"/>
        <w:numPr>
          <w:ilvl w:val="0"/>
          <w:numId w:val="1"/>
        </w:numPr>
        <w:tabs>
          <w:tab w:val="left" w:pos="7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E5BBB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посредством официального интернет - портала Александровского муниципального округа Ставропольского края в информационно-телекоммуникационной сети ’’Интернет" - </w:t>
      </w:r>
      <w:hyperlink r:id="rId5" w:history="1">
        <w:r w:rsidR="00DE5BBB" w:rsidRPr="002D6C2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https://aleksadmin.ru//</w:t>
        </w:r>
      </w:hyperlink>
      <w:r w:rsidR="00DE5BBB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F7856" w:rsidRDefault="00DE5BBB" w:rsidP="00DE5BBB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письменной форме в адрес </w:t>
      </w:r>
      <w:r w:rsidRPr="00AF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комиссии </w:t>
      </w:r>
      <w:r w:rsidR="006F7856" w:rsidRPr="00AF5477">
        <w:rPr>
          <w:rFonts w:ascii="Times New Roman" w:hAnsi="Times New Roman" w:cs="Times New Roman"/>
          <w:sz w:val="24"/>
          <w:szCs w:val="24"/>
        </w:rPr>
        <w:t xml:space="preserve">по организации и проведению публичных слушаний и общественных обсуждений по вопросам градостроительной деятельности </w:t>
      </w:r>
      <w:r w:rsidRPr="00AF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Александровского муниципального округа Ставропольского края:</w:t>
      </w:r>
      <w:r w:rsidR="006F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E5BBB" w:rsidRPr="006F7856" w:rsidRDefault="006F7856" w:rsidP="006F7856">
      <w:pPr>
        <w:widowControl w:val="0"/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6F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356300, Ставропольский край, Александровский район, с. Александровское, ул. К. Маркса, 58</w:t>
      </w:r>
    </w:p>
    <w:p w:rsidR="00DE5BBB" w:rsidRPr="002D6C2E" w:rsidRDefault="006F7856" w:rsidP="006F7856">
      <w:pPr>
        <w:widowControl w:val="0"/>
        <w:spacing w:after="0" w:line="216" w:lineRule="exact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DE5BB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lastRenderedPageBreak/>
        <w:t xml:space="preserve"> </w:t>
      </w:r>
      <w:r w:rsidR="00DE5BBB" w:rsidRPr="002D6C2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(почтовый адрес, кабинет и т.п.)</w:t>
      </w:r>
    </w:p>
    <w:p w:rsidR="00DE5BBB" w:rsidRPr="002D6C2E" w:rsidRDefault="00DE5BBB" w:rsidP="00AC4070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записи в 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журнале</w:t>
      </w:r>
      <w:r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учета посетителей экспозиции проекта, подлежащего рассмотре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нию на общественных обсуждениях, публичных слушаниях.</w:t>
      </w:r>
    </w:p>
    <w:p w:rsidR="00DE5BBB" w:rsidRPr="00AC4070" w:rsidRDefault="00DE5BBB" w:rsidP="00DE5BBB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местонахождения и адрес -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</w:t>
      </w:r>
      <w:r w:rsidR="00371290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вующих земельных участков и (ил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371290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5BBB" w:rsidRPr="00AC4070" w:rsidRDefault="00DE5BBB" w:rsidP="00DE5B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г. № 152-ФЗ «О персональных данных».</w:t>
      </w:r>
    </w:p>
    <w:p w:rsidR="00DE5BBB" w:rsidRPr="00AC4070" w:rsidRDefault="00DE5BBB" w:rsidP="00DE5B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10A51" w:rsidRPr="00AC4070" w:rsidRDefault="00710A51" w:rsidP="00710A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5631" w:rsidRPr="00443037" w:rsidRDefault="00DE5BBB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комиссии</w:t>
      </w:r>
      <w:r w:rsidR="00710A51" w:rsidRPr="00710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организации</w:t>
      </w: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D7563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проведению</w:t>
      </w:r>
      <w:r w:rsidR="00710A51" w:rsidRPr="00710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публичных слушаний</w:t>
      </w:r>
    </w:p>
    <w:p w:rsidR="00D75631" w:rsidRPr="00443037" w:rsidRDefault="00D75631" w:rsidP="00710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общественных обсуждений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вопросам</w:t>
      </w:r>
    </w:p>
    <w:p w:rsidR="00D75631" w:rsidRPr="00443037" w:rsidRDefault="00D75631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градостроительной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</w:p>
    <w:p w:rsidR="00DE5BBB" w:rsidRPr="00443037" w:rsidRDefault="00710A51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Александровского </w:t>
      </w:r>
      <w:r w:rsidR="00DE5BBB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округа</w:t>
      </w:r>
    </w:p>
    <w:p w:rsidR="00917603" w:rsidRPr="00AC4070" w:rsidRDefault="00DE5BBB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Ставропольского края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</w:t>
      </w:r>
      <w:r w:rsid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r w:rsid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="004D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Е.В. Белимова</w:t>
      </w:r>
    </w:p>
    <w:sectPr w:rsidR="00917603" w:rsidRPr="00AC4070" w:rsidSect="00710A5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376"/>
    <w:multiLevelType w:val="multilevel"/>
    <w:tmpl w:val="04569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1C7E04"/>
    <w:multiLevelType w:val="multilevel"/>
    <w:tmpl w:val="A7562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5"/>
    <w:rsid w:val="000435C5"/>
    <w:rsid w:val="00216CF2"/>
    <w:rsid w:val="00246716"/>
    <w:rsid w:val="0029399C"/>
    <w:rsid w:val="002D6C2E"/>
    <w:rsid w:val="002E483C"/>
    <w:rsid w:val="00371290"/>
    <w:rsid w:val="00443037"/>
    <w:rsid w:val="004B4CAB"/>
    <w:rsid w:val="004D1D32"/>
    <w:rsid w:val="00510D32"/>
    <w:rsid w:val="00525883"/>
    <w:rsid w:val="0061389D"/>
    <w:rsid w:val="006B756F"/>
    <w:rsid w:val="006F7856"/>
    <w:rsid w:val="007101C5"/>
    <w:rsid w:val="00710A51"/>
    <w:rsid w:val="008900D9"/>
    <w:rsid w:val="00917603"/>
    <w:rsid w:val="00984EEC"/>
    <w:rsid w:val="00AC4070"/>
    <w:rsid w:val="00AF5477"/>
    <w:rsid w:val="00B031B2"/>
    <w:rsid w:val="00B475AA"/>
    <w:rsid w:val="00CF04C2"/>
    <w:rsid w:val="00D75631"/>
    <w:rsid w:val="00DE1B0D"/>
    <w:rsid w:val="00DE5BBB"/>
    <w:rsid w:val="00DF674F"/>
    <w:rsid w:val="00E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5936"/>
  <w15:chartTrackingRefBased/>
  <w15:docId w15:val="{6981BD55-6A01-4042-9D4C-A06C94A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76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603"/>
    <w:pPr>
      <w:widowControl w:val="0"/>
      <w:shd w:val="clear" w:color="auto" w:fill="FFFFFF"/>
      <w:spacing w:after="180" w:line="21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DE5BBB"/>
    <w:pPr>
      <w:ind w:left="720"/>
      <w:contextualSpacing/>
    </w:pPr>
  </w:style>
  <w:style w:type="table" w:styleId="a4">
    <w:name w:val="Table Grid"/>
    <w:basedOn w:val="a1"/>
    <w:uiPriority w:val="39"/>
    <w:rsid w:val="002D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basedOn w:val="2"/>
    <w:rsid w:val="004B4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ksadmin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Лященко</dc:creator>
  <cp:keywords/>
  <dc:description/>
  <cp:lastModifiedBy>Елена А. Даниленко</cp:lastModifiedBy>
  <cp:revision>32</cp:revision>
  <dcterms:created xsi:type="dcterms:W3CDTF">2022-03-21T12:56:00Z</dcterms:created>
  <dcterms:modified xsi:type="dcterms:W3CDTF">2023-05-30T06:26:00Z</dcterms:modified>
</cp:coreProperties>
</file>