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56" w:rsidRDefault="00461FB0" w:rsidP="00C71656">
      <w:pPr>
        <w:widowControl w:val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д</w:t>
      </w:r>
      <w:r w:rsidR="00107DCB" w:rsidRPr="00677206">
        <w:rPr>
          <w:color w:val="000000"/>
          <w:sz w:val="28"/>
          <w:szCs w:val="28"/>
        </w:rPr>
        <w:t>оговор</w:t>
      </w:r>
      <w:bookmarkStart w:id="0" w:name="_GoBack"/>
      <w:bookmarkEnd w:id="0"/>
      <w:r w:rsidR="00107DCB">
        <w:rPr>
          <w:color w:val="000000"/>
          <w:sz w:val="28"/>
          <w:szCs w:val="28"/>
        </w:rPr>
        <w:t>ы</w:t>
      </w:r>
      <w:r w:rsidR="00107DCB" w:rsidRPr="00677206">
        <w:rPr>
          <w:color w:val="000000"/>
          <w:sz w:val="28"/>
          <w:szCs w:val="28"/>
        </w:rPr>
        <w:t xml:space="preserve"> на установку и эксплуатацию рекламных конструкций на земельном участке, находящемся в муниципальной собственности Александровского муниципального округа, либо на земельном участке, государственная собственность на которые не разграничена на территории Александровского муниципального округа Ставропольского края</w:t>
      </w:r>
      <w:r w:rsidR="00D279CE">
        <w:rPr>
          <w:color w:val="000000"/>
          <w:sz w:val="28"/>
          <w:szCs w:val="28"/>
        </w:rPr>
        <w:t xml:space="preserve"> (далее – договор)</w:t>
      </w:r>
    </w:p>
    <w:tbl>
      <w:tblPr>
        <w:tblStyle w:val="a3"/>
        <w:tblpPr w:leftFromText="180" w:rightFromText="180" w:vertAnchor="text" w:horzAnchor="margin" w:tblpY="195"/>
        <w:tblW w:w="14883" w:type="dxa"/>
        <w:tblLook w:val="04A0" w:firstRow="1" w:lastRow="0" w:firstColumn="1" w:lastColumn="0" w:noHBand="0" w:noVBand="1"/>
      </w:tblPr>
      <w:tblGrid>
        <w:gridCol w:w="594"/>
        <w:gridCol w:w="1744"/>
        <w:gridCol w:w="3744"/>
        <w:gridCol w:w="3028"/>
        <w:gridCol w:w="1755"/>
        <w:gridCol w:w="2016"/>
        <w:gridCol w:w="2002"/>
      </w:tblGrid>
      <w:tr w:rsidR="00461FB0" w:rsidTr="00FF00C0">
        <w:trPr>
          <w:trHeight w:val="3127"/>
        </w:trPr>
        <w:tc>
          <w:tcPr>
            <w:tcW w:w="594" w:type="dxa"/>
          </w:tcPr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 №</w:t>
            </w:r>
          </w:p>
        </w:tc>
        <w:tc>
          <w:tcPr>
            <w:tcW w:w="1424" w:type="dxa"/>
          </w:tcPr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073" w:type="dxa"/>
          </w:tcPr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61FB0">
              <w:rPr>
                <w:color w:val="000000"/>
                <w:sz w:val="28"/>
                <w:szCs w:val="28"/>
              </w:rPr>
              <w:t>Объекты договора на установку и эксплуатацию рекламной конструкции на земельном участке находящимся в муниципальной собственности Александровского муниципального округа, либо на земельном участке, государственная собственность на которые не разграничена на территории Александровского муниципального округа</w:t>
            </w:r>
          </w:p>
        </w:tc>
        <w:tc>
          <w:tcPr>
            <w:tcW w:w="3187" w:type="dxa"/>
          </w:tcPr>
          <w:p w:rsidR="00461FB0" w:rsidRPr="005F564D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F564D">
              <w:rPr>
                <w:color w:val="000000"/>
                <w:sz w:val="28"/>
                <w:szCs w:val="28"/>
              </w:rPr>
              <w:t>Место установки и эксплуатации рекламной конструкции</w:t>
            </w:r>
          </w:p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61FB0" w:rsidRPr="005F564D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F564D">
              <w:rPr>
                <w:color w:val="000000"/>
                <w:sz w:val="28"/>
                <w:szCs w:val="28"/>
              </w:rPr>
              <w:t>Шифр рекламной конструкции</w:t>
            </w:r>
          </w:p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Габариты рекламной конструкции</w:t>
            </w:r>
          </w:p>
        </w:tc>
        <w:tc>
          <w:tcPr>
            <w:tcW w:w="2095" w:type="dxa"/>
          </w:tcPr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заключения договора</w:t>
            </w: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8319C" w:rsidRDefault="00D8319C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461FB0" w:rsidRDefault="00461FB0" w:rsidP="00461FB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(срок действия</w:t>
            </w:r>
            <w:r w:rsidR="00D8319C">
              <w:rPr>
                <w:color w:val="000000"/>
                <w:sz w:val="28"/>
                <w:szCs w:val="28"/>
              </w:rPr>
              <w:t xml:space="preserve"> договора</w:t>
            </w:r>
            <w:r>
              <w:rPr>
                <w:color w:val="000000"/>
                <w:sz w:val="28"/>
                <w:szCs w:val="28"/>
              </w:rPr>
              <w:t xml:space="preserve"> 10 лет)</w:t>
            </w:r>
          </w:p>
        </w:tc>
      </w:tr>
      <w:tr w:rsidR="00FF00C0" w:rsidTr="00FF00C0">
        <w:trPr>
          <w:trHeight w:val="513"/>
        </w:trPr>
        <w:tc>
          <w:tcPr>
            <w:tcW w:w="594" w:type="dxa"/>
          </w:tcPr>
          <w:p w:rsidR="00461FB0" w:rsidRDefault="00461FB0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461FB0" w:rsidRDefault="00461FB0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279CE">
              <w:rPr>
                <w:color w:val="000000"/>
                <w:sz w:val="28"/>
                <w:szCs w:val="28"/>
              </w:rPr>
              <w:t>Глущенко Елены Юрьевны</w:t>
            </w:r>
          </w:p>
        </w:tc>
        <w:tc>
          <w:tcPr>
            <w:tcW w:w="4073" w:type="dxa"/>
          </w:tcPr>
          <w:p w:rsidR="00FF00C0" w:rsidRPr="00FF00C0" w:rsidRDefault="00FF00C0" w:rsidP="00FF00C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FF00C0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461FB0" w:rsidRDefault="00FF00C0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 w:rsidRPr="00FF00C0">
              <w:rPr>
                <w:bCs/>
                <w:color w:val="000000"/>
                <w:sz w:val="28"/>
                <w:szCs w:val="28"/>
              </w:rPr>
              <w:t>конструкция</w:t>
            </w:r>
          </w:p>
        </w:tc>
        <w:tc>
          <w:tcPr>
            <w:tcW w:w="3187" w:type="dxa"/>
          </w:tcPr>
          <w:p w:rsidR="00461FB0" w:rsidRDefault="00FF00C0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FF00C0">
              <w:rPr>
                <w:color w:val="000000"/>
                <w:sz w:val="28"/>
                <w:szCs w:val="28"/>
              </w:rPr>
              <w:t>Участок находится примерно в 5м по направлению на юго-запад от земельного участка, адрес ориентира: Александровский район, с.  Александровское, ул. Красноармейская, 520Б</w:t>
            </w:r>
          </w:p>
        </w:tc>
        <w:tc>
          <w:tcPr>
            <w:tcW w:w="1755" w:type="dxa"/>
          </w:tcPr>
          <w:p w:rsidR="00461FB0" w:rsidRDefault="00FF00C0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FF00C0">
              <w:rPr>
                <w:bCs/>
                <w:color w:val="000000"/>
                <w:sz w:val="28"/>
                <w:szCs w:val="28"/>
              </w:rPr>
              <w:t>1.3 РК 3</w:t>
            </w:r>
          </w:p>
        </w:tc>
        <w:tc>
          <w:tcPr>
            <w:tcW w:w="1755" w:type="dxa"/>
          </w:tcPr>
          <w:p w:rsidR="00461FB0" w:rsidRDefault="00FF00C0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FF00C0">
              <w:rPr>
                <w:color w:val="000000"/>
                <w:sz w:val="28"/>
                <w:szCs w:val="28"/>
              </w:rPr>
              <w:t>3 х 6 х 2ст.</w:t>
            </w:r>
          </w:p>
        </w:tc>
        <w:tc>
          <w:tcPr>
            <w:tcW w:w="2095" w:type="dxa"/>
          </w:tcPr>
          <w:p w:rsidR="00461FB0" w:rsidRPr="00FF00C0" w:rsidRDefault="00FF00C0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 w:rsidRPr="00FF00C0"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4C4CCD" w:rsidTr="00FF00C0">
        <w:trPr>
          <w:trHeight w:val="513"/>
        </w:trPr>
        <w:tc>
          <w:tcPr>
            <w:tcW w:w="594" w:type="dxa"/>
          </w:tcPr>
          <w:p w:rsidR="004C4CCD" w:rsidRDefault="00314641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4" w:type="dxa"/>
          </w:tcPr>
          <w:p w:rsidR="004C4CCD" w:rsidRPr="00D279CE" w:rsidRDefault="00314641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314641">
              <w:rPr>
                <w:color w:val="000000"/>
                <w:sz w:val="28"/>
                <w:szCs w:val="28"/>
              </w:rPr>
              <w:t>Глущенко Елены Юрьевны</w:t>
            </w:r>
          </w:p>
        </w:tc>
        <w:tc>
          <w:tcPr>
            <w:tcW w:w="4073" w:type="dxa"/>
          </w:tcPr>
          <w:p w:rsidR="00314641" w:rsidRPr="00314641" w:rsidRDefault="00314641" w:rsidP="0031464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314641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4C4CCD" w:rsidRPr="00FF00C0" w:rsidRDefault="00314641" w:rsidP="0031464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314641">
              <w:rPr>
                <w:bCs/>
                <w:color w:val="000000"/>
                <w:sz w:val="28"/>
                <w:szCs w:val="28"/>
              </w:rPr>
              <w:t>конструкция</w:t>
            </w:r>
          </w:p>
        </w:tc>
        <w:tc>
          <w:tcPr>
            <w:tcW w:w="3187" w:type="dxa"/>
          </w:tcPr>
          <w:p w:rsidR="004C4CCD" w:rsidRPr="00FF00C0" w:rsidRDefault="00314641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314641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14641">
              <w:rPr>
                <w:color w:val="000000"/>
                <w:sz w:val="28"/>
                <w:szCs w:val="28"/>
              </w:rPr>
              <w:t>Блинова</w:t>
            </w:r>
            <w:proofErr w:type="spellEnd"/>
            <w:r w:rsidRPr="00314641">
              <w:rPr>
                <w:color w:val="000000"/>
                <w:sz w:val="28"/>
                <w:szCs w:val="28"/>
              </w:rPr>
              <w:t>, 80</w:t>
            </w:r>
          </w:p>
        </w:tc>
        <w:tc>
          <w:tcPr>
            <w:tcW w:w="1755" w:type="dxa"/>
          </w:tcPr>
          <w:p w:rsidR="004C4CCD" w:rsidRPr="00FF00C0" w:rsidRDefault="00314641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314641">
              <w:rPr>
                <w:bCs/>
                <w:color w:val="000000"/>
                <w:sz w:val="28"/>
                <w:szCs w:val="28"/>
              </w:rPr>
              <w:t>1.9 РК 6</w:t>
            </w:r>
          </w:p>
        </w:tc>
        <w:tc>
          <w:tcPr>
            <w:tcW w:w="1755" w:type="dxa"/>
          </w:tcPr>
          <w:p w:rsidR="004C4CCD" w:rsidRPr="00FF00C0" w:rsidRDefault="00314641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314641">
              <w:rPr>
                <w:color w:val="000000"/>
                <w:sz w:val="28"/>
                <w:szCs w:val="28"/>
              </w:rPr>
              <w:t>3 х 6 х 2ст.</w:t>
            </w:r>
          </w:p>
        </w:tc>
        <w:tc>
          <w:tcPr>
            <w:tcW w:w="2095" w:type="dxa"/>
          </w:tcPr>
          <w:p w:rsidR="004C4CCD" w:rsidRPr="00FF00C0" w:rsidRDefault="00C71656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C71656" w:rsidTr="00FF00C0">
        <w:trPr>
          <w:trHeight w:val="513"/>
        </w:trPr>
        <w:tc>
          <w:tcPr>
            <w:tcW w:w="594" w:type="dxa"/>
          </w:tcPr>
          <w:p w:rsidR="00C71656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C71656" w:rsidRPr="00314641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>Глущенко Елены Юрьевны</w:t>
            </w:r>
          </w:p>
        </w:tc>
        <w:tc>
          <w:tcPr>
            <w:tcW w:w="4073" w:type="dxa"/>
          </w:tcPr>
          <w:p w:rsidR="00C71656" w:rsidRPr="00C71656" w:rsidRDefault="00C71656" w:rsidP="00C7165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C71656" w:rsidRPr="00314641" w:rsidRDefault="00C71656" w:rsidP="00C7165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конструкция</w:t>
            </w:r>
          </w:p>
        </w:tc>
        <w:tc>
          <w:tcPr>
            <w:tcW w:w="3187" w:type="dxa"/>
          </w:tcPr>
          <w:p w:rsidR="00C71656" w:rsidRPr="00314641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71656">
              <w:rPr>
                <w:color w:val="000000"/>
                <w:sz w:val="28"/>
                <w:szCs w:val="28"/>
              </w:rPr>
              <w:t>Войтика</w:t>
            </w:r>
            <w:proofErr w:type="spellEnd"/>
            <w:r w:rsidRPr="00C71656">
              <w:rPr>
                <w:color w:val="000000"/>
                <w:sz w:val="28"/>
                <w:szCs w:val="28"/>
              </w:rPr>
              <w:t>, 18</w:t>
            </w:r>
          </w:p>
        </w:tc>
        <w:tc>
          <w:tcPr>
            <w:tcW w:w="1755" w:type="dxa"/>
          </w:tcPr>
          <w:p w:rsidR="00C71656" w:rsidRPr="00314641" w:rsidRDefault="00C71656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1.10 РК 12</w:t>
            </w:r>
          </w:p>
        </w:tc>
        <w:tc>
          <w:tcPr>
            <w:tcW w:w="1755" w:type="dxa"/>
          </w:tcPr>
          <w:p w:rsidR="00C71656" w:rsidRPr="00314641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>3 х 6 х 2ст.</w:t>
            </w:r>
          </w:p>
        </w:tc>
        <w:tc>
          <w:tcPr>
            <w:tcW w:w="2095" w:type="dxa"/>
          </w:tcPr>
          <w:p w:rsidR="00C71656" w:rsidRDefault="00C71656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C71656" w:rsidTr="00FF00C0">
        <w:trPr>
          <w:trHeight w:val="513"/>
        </w:trPr>
        <w:tc>
          <w:tcPr>
            <w:tcW w:w="594" w:type="dxa"/>
          </w:tcPr>
          <w:p w:rsidR="00C71656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C71656" w:rsidRPr="00C71656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>Глущенко Елены Юрьевны</w:t>
            </w:r>
          </w:p>
        </w:tc>
        <w:tc>
          <w:tcPr>
            <w:tcW w:w="4073" w:type="dxa"/>
          </w:tcPr>
          <w:p w:rsidR="00C71656" w:rsidRPr="00C71656" w:rsidRDefault="00C71656" w:rsidP="00C7165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C71656" w:rsidRPr="00C71656" w:rsidRDefault="00C71656" w:rsidP="00C7165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конструкция</w:t>
            </w:r>
          </w:p>
        </w:tc>
        <w:tc>
          <w:tcPr>
            <w:tcW w:w="3187" w:type="dxa"/>
          </w:tcPr>
          <w:p w:rsidR="00C71656" w:rsidRPr="00C71656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71656">
              <w:rPr>
                <w:color w:val="000000"/>
                <w:sz w:val="28"/>
                <w:szCs w:val="28"/>
              </w:rPr>
              <w:t>Войтика</w:t>
            </w:r>
            <w:proofErr w:type="spellEnd"/>
            <w:r w:rsidRPr="00C71656">
              <w:rPr>
                <w:color w:val="000000"/>
                <w:sz w:val="28"/>
                <w:szCs w:val="28"/>
              </w:rPr>
              <w:t>, 50</w:t>
            </w:r>
          </w:p>
        </w:tc>
        <w:tc>
          <w:tcPr>
            <w:tcW w:w="1755" w:type="dxa"/>
          </w:tcPr>
          <w:p w:rsidR="00C71656" w:rsidRPr="00C71656" w:rsidRDefault="00C71656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C71656">
              <w:rPr>
                <w:bCs/>
                <w:color w:val="000000"/>
                <w:sz w:val="28"/>
                <w:szCs w:val="28"/>
              </w:rPr>
              <w:t>1.10 РК 13</w:t>
            </w:r>
          </w:p>
        </w:tc>
        <w:tc>
          <w:tcPr>
            <w:tcW w:w="1755" w:type="dxa"/>
          </w:tcPr>
          <w:p w:rsidR="00C71656" w:rsidRPr="00C71656" w:rsidRDefault="00C71656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C71656">
              <w:rPr>
                <w:color w:val="000000"/>
                <w:sz w:val="28"/>
                <w:szCs w:val="28"/>
              </w:rPr>
              <w:t>3 х 6 х 2ст.</w:t>
            </w:r>
          </w:p>
        </w:tc>
        <w:tc>
          <w:tcPr>
            <w:tcW w:w="2095" w:type="dxa"/>
          </w:tcPr>
          <w:p w:rsidR="00C71656" w:rsidRDefault="00C71656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D8319C" w:rsidTr="00FF00C0">
        <w:trPr>
          <w:trHeight w:val="513"/>
        </w:trPr>
        <w:tc>
          <w:tcPr>
            <w:tcW w:w="594" w:type="dxa"/>
          </w:tcPr>
          <w:p w:rsid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D8319C" w:rsidRPr="00C71656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color w:val="000000"/>
                <w:sz w:val="28"/>
                <w:szCs w:val="28"/>
              </w:rPr>
              <w:t>Глущенко Елены Юрьевны</w:t>
            </w:r>
          </w:p>
        </w:tc>
        <w:tc>
          <w:tcPr>
            <w:tcW w:w="4073" w:type="dxa"/>
          </w:tcPr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D8319C" w:rsidRPr="00C71656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конструкция</w:t>
            </w:r>
          </w:p>
        </w:tc>
        <w:tc>
          <w:tcPr>
            <w:tcW w:w="3187" w:type="dxa"/>
          </w:tcPr>
          <w:p w:rsidR="00D8319C" w:rsidRPr="00C71656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color w:val="000000"/>
                <w:sz w:val="28"/>
                <w:szCs w:val="28"/>
              </w:rPr>
              <w:t>а/д Ставрополь-Александровское-Минеральные Воды км 84+30м справа по ходу движения</w:t>
            </w:r>
          </w:p>
        </w:tc>
        <w:tc>
          <w:tcPr>
            <w:tcW w:w="1755" w:type="dxa"/>
          </w:tcPr>
          <w:p w:rsidR="00D8319C" w:rsidRPr="00C71656" w:rsidRDefault="00D8319C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1.12 РК 18</w:t>
            </w:r>
          </w:p>
        </w:tc>
        <w:tc>
          <w:tcPr>
            <w:tcW w:w="1755" w:type="dxa"/>
          </w:tcPr>
          <w:p w:rsidR="00D8319C" w:rsidRPr="00C71656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color w:val="000000"/>
                <w:sz w:val="28"/>
                <w:szCs w:val="28"/>
              </w:rPr>
              <w:t>3 х 6 х 2ст.</w:t>
            </w:r>
          </w:p>
        </w:tc>
        <w:tc>
          <w:tcPr>
            <w:tcW w:w="2095" w:type="dxa"/>
          </w:tcPr>
          <w:p w:rsidR="00D8319C" w:rsidRDefault="00D8319C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D8319C" w:rsidTr="00FF00C0">
        <w:trPr>
          <w:trHeight w:val="513"/>
        </w:trPr>
        <w:tc>
          <w:tcPr>
            <w:tcW w:w="594" w:type="dxa"/>
          </w:tcPr>
          <w:p w:rsid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D8319C" w:rsidRP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Терещенко Вячеслав</w:t>
            </w:r>
            <w:r w:rsidRPr="00D831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4073" w:type="dxa"/>
          </w:tcPr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Отдельно стоящая рекламная конструкция, щитовая</w:t>
            </w:r>
          </w:p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конструкция (медиа экран)</w:t>
            </w:r>
          </w:p>
        </w:tc>
        <w:tc>
          <w:tcPr>
            <w:tcW w:w="3187" w:type="dxa"/>
          </w:tcPr>
          <w:p w:rsidR="00D8319C" w:rsidRP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8319C">
              <w:rPr>
                <w:color w:val="000000"/>
                <w:sz w:val="28"/>
                <w:szCs w:val="28"/>
              </w:rPr>
              <w:t>Блинова</w:t>
            </w:r>
            <w:proofErr w:type="spellEnd"/>
            <w:r w:rsidRPr="00D8319C">
              <w:rPr>
                <w:color w:val="000000"/>
                <w:sz w:val="28"/>
                <w:szCs w:val="28"/>
              </w:rPr>
              <w:t>, 98</w:t>
            </w:r>
          </w:p>
        </w:tc>
        <w:tc>
          <w:tcPr>
            <w:tcW w:w="1755" w:type="dxa"/>
          </w:tcPr>
          <w:p w:rsidR="00D8319C" w:rsidRPr="00D8319C" w:rsidRDefault="00D8319C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1.9 РК 11</w:t>
            </w:r>
          </w:p>
        </w:tc>
        <w:tc>
          <w:tcPr>
            <w:tcW w:w="1755" w:type="dxa"/>
          </w:tcPr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5,0 х 3,6</w:t>
            </w:r>
          </w:p>
          <w:p w:rsidR="00D8319C" w:rsidRPr="00D8319C" w:rsidRDefault="00D8319C" w:rsidP="00D8319C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2,88 х 3,84 х 1ст</w:t>
            </w:r>
          </w:p>
        </w:tc>
        <w:tc>
          <w:tcPr>
            <w:tcW w:w="2095" w:type="dxa"/>
          </w:tcPr>
          <w:p w:rsidR="00D8319C" w:rsidRDefault="00D8319C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17.03.2022</w:t>
            </w:r>
          </w:p>
        </w:tc>
      </w:tr>
      <w:tr w:rsidR="00D8319C" w:rsidTr="00FF00C0">
        <w:trPr>
          <w:trHeight w:val="513"/>
        </w:trPr>
        <w:tc>
          <w:tcPr>
            <w:tcW w:w="594" w:type="dxa"/>
          </w:tcPr>
          <w:p w:rsid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24" w:type="dxa"/>
          </w:tcPr>
          <w:p w:rsid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Федосеев</w:t>
            </w:r>
            <w:r w:rsidRPr="00D831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4073" w:type="dxa"/>
          </w:tcPr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Отдельно стоящая рекламная конструкция</w:t>
            </w:r>
          </w:p>
        </w:tc>
        <w:tc>
          <w:tcPr>
            <w:tcW w:w="3187" w:type="dxa"/>
          </w:tcPr>
          <w:p w:rsidR="00D8319C" w:rsidRPr="00D8319C" w:rsidRDefault="00D8319C" w:rsidP="00461FB0">
            <w:pPr>
              <w:widowControl w:val="0"/>
              <w:rPr>
                <w:color w:val="000000"/>
                <w:sz w:val="28"/>
                <w:szCs w:val="28"/>
              </w:rPr>
            </w:pPr>
            <w:r w:rsidRPr="00D8319C">
              <w:rPr>
                <w:color w:val="000000"/>
                <w:sz w:val="28"/>
                <w:szCs w:val="28"/>
              </w:rPr>
              <w:t>ул. Калинина (ориентир домовладение №196)</w:t>
            </w:r>
          </w:p>
        </w:tc>
        <w:tc>
          <w:tcPr>
            <w:tcW w:w="1755" w:type="dxa"/>
          </w:tcPr>
          <w:p w:rsidR="00D8319C" w:rsidRPr="00D8319C" w:rsidRDefault="00D8319C" w:rsidP="00461FB0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1.8 РК 25</w:t>
            </w:r>
          </w:p>
        </w:tc>
        <w:tc>
          <w:tcPr>
            <w:tcW w:w="1755" w:type="dxa"/>
          </w:tcPr>
          <w:p w:rsidR="00D8319C" w:rsidRPr="00D8319C" w:rsidRDefault="00D8319C" w:rsidP="00D8319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D8319C">
              <w:rPr>
                <w:bCs/>
                <w:color w:val="000000"/>
                <w:sz w:val="28"/>
                <w:szCs w:val="28"/>
              </w:rPr>
              <w:t>1,8мх1,5м;1,6м х 0,4м;1,8мх1,5м 3ст.</w:t>
            </w:r>
          </w:p>
        </w:tc>
        <w:tc>
          <w:tcPr>
            <w:tcW w:w="2095" w:type="dxa"/>
          </w:tcPr>
          <w:p w:rsidR="00D8319C" w:rsidRDefault="00D8319C" w:rsidP="00FF00C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14.03.2023</w:t>
            </w:r>
          </w:p>
        </w:tc>
      </w:tr>
    </w:tbl>
    <w:p w:rsidR="00107DCB" w:rsidRDefault="00107DCB" w:rsidP="00107DCB">
      <w:pPr>
        <w:widowControl w:val="0"/>
        <w:ind w:left="-567"/>
        <w:rPr>
          <w:color w:val="000000"/>
          <w:sz w:val="28"/>
          <w:szCs w:val="28"/>
        </w:rPr>
      </w:pPr>
    </w:p>
    <w:p w:rsidR="00D8319C" w:rsidRDefault="00D8319C" w:rsidP="00107DCB">
      <w:pPr>
        <w:widowControl w:val="0"/>
        <w:ind w:left="-567"/>
        <w:rPr>
          <w:color w:val="000000"/>
          <w:sz w:val="28"/>
          <w:szCs w:val="28"/>
        </w:rPr>
      </w:pPr>
    </w:p>
    <w:p w:rsidR="00D8319C" w:rsidRDefault="00D8319C" w:rsidP="00107DCB">
      <w:pPr>
        <w:widowControl w:val="0"/>
        <w:ind w:left="-567"/>
        <w:rPr>
          <w:color w:val="000000"/>
          <w:sz w:val="28"/>
          <w:szCs w:val="28"/>
        </w:rPr>
      </w:pPr>
    </w:p>
    <w:p w:rsidR="00107DCB" w:rsidRPr="00677206" w:rsidRDefault="00107DCB" w:rsidP="00107DCB">
      <w:pPr>
        <w:widowControl w:val="0"/>
        <w:ind w:left="-567"/>
        <w:rPr>
          <w:color w:val="000000"/>
          <w:sz w:val="28"/>
          <w:szCs w:val="28"/>
        </w:rPr>
      </w:pPr>
    </w:p>
    <w:p w:rsidR="00EB3B9A" w:rsidRDefault="00AB3EED"/>
    <w:sectPr w:rsidR="00EB3B9A" w:rsidSect="00AB3EED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3"/>
    <w:rsid w:val="000760AA"/>
    <w:rsid w:val="000B3A63"/>
    <w:rsid w:val="00107DCB"/>
    <w:rsid w:val="00314641"/>
    <w:rsid w:val="00461FB0"/>
    <w:rsid w:val="004C4CCD"/>
    <w:rsid w:val="005F564D"/>
    <w:rsid w:val="00611C73"/>
    <w:rsid w:val="00AB3EED"/>
    <w:rsid w:val="00C71656"/>
    <w:rsid w:val="00D279CE"/>
    <w:rsid w:val="00D8319C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1055"/>
  <w15:chartTrackingRefBased/>
  <w15:docId w15:val="{A09937D8-C17F-4BDD-A9DD-82DE5FF4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Бобрышева</dc:creator>
  <cp:keywords/>
  <dc:description/>
  <cp:lastModifiedBy>Мария Е. Бобрышева</cp:lastModifiedBy>
  <cp:revision>7</cp:revision>
  <dcterms:created xsi:type="dcterms:W3CDTF">2023-07-27T06:38:00Z</dcterms:created>
  <dcterms:modified xsi:type="dcterms:W3CDTF">2023-07-27T07:39:00Z</dcterms:modified>
</cp:coreProperties>
</file>