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33" w:rsidRPr="00DF6C36" w:rsidRDefault="00B23E33" w:rsidP="00B23E33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DF6C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 Р О Т О К О Л</w:t>
      </w:r>
      <w:r w:rsidR="007114B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(проект)</w:t>
      </w:r>
      <w:bookmarkStart w:id="0" w:name="_GoBack"/>
      <w:bookmarkEnd w:id="0"/>
    </w:p>
    <w:p w:rsidR="00B23E33" w:rsidRPr="000E75E1" w:rsidRDefault="00B23E33" w:rsidP="00B23E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6C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публичных слушаний по проекту </w:t>
      </w:r>
      <w:r w:rsidR="00895F6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изменений в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C17206"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Новокавказского сельсовета Александровского района Ставропольского края</w:t>
      </w:r>
    </w:p>
    <w:p w:rsidR="00B23E33" w:rsidRPr="000E75E1" w:rsidRDefault="00B23E33" w:rsidP="00B23E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206" w:rsidRPr="00C37F17" w:rsidRDefault="00C17206" w:rsidP="00C172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22 марта 2021</w:t>
      </w:r>
      <w:r w:rsidRPr="00C37F1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C37F17"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37F17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Александровское 16-00 в здании администрации Александровского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</w:p>
    <w:p w:rsidR="00DF6C36" w:rsidRPr="000E75E1" w:rsidRDefault="00DF6C36" w:rsidP="00DF6C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3E33" w:rsidRPr="000E75E1" w:rsidRDefault="00B23E33" w:rsidP="00B23E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7A61" w:rsidRPr="000E75E1" w:rsidRDefault="00B23E33" w:rsidP="00B23E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>Присутствовали: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3085"/>
        <w:gridCol w:w="7371"/>
      </w:tblGrid>
      <w:tr w:rsidR="000E75E1" w:rsidRPr="000E75E1" w:rsidTr="00520926">
        <w:trPr>
          <w:trHeight w:val="1495"/>
        </w:trPr>
        <w:tc>
          <w:tcPr>
            <w:tcW w:w="3085" w:type="dxa"/>
          </w:tcPr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Ермошкин В.И.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Даниленко Е.А.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Груденталер Д.А.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Брихачев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Мещеряков С.В.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Геер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В.В.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 Ю.А.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Леденев Е.Г.</w:t>
            </w:r>
          </w:p>
          <w:p w:rsidR="000E75E1" w:rsidRPr="000E75E1" w:rsidRDefault="000E75E1" w:rsidP="00B23E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hideMark/>
          </w:tcPr>
          <w:p w:rsidR="00C17206" w:rsidRDefault="00B4055A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75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C172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C17206"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председатель комиссии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заместитель председателя комиссии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комиссии</w:t>
            </w:r>
          </w:p>
          <w:p w:rsidR="00C17206" w:rsidRPr="00C37F17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 комиссии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</w:p>
          <w:p w:rsidR="00C17206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</w:p>
          <w:p w:rsidR="000E75E1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  <w:r w:rsidRPr="000E75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17206" w:rsidRPr="000E75E1" w:rsidRDefault="00C17206" w:rsidP="00C172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37F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член комиссии</w:t>
            </w:r>
          </w:p>
        </w:tc>
      </w:tr>
    </w:tbl>
    <w:p w:rsidR="007637AD" w:rsidRPr="000E75E1" w:rsidRDefault="007637AD" w:rsidP="007637AD">
      <w:pPr>
        <w:tabs>
          <w:tab w:val="left" w:pos="3705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3E33" w:rsidRPr="000E75E1" w:rsidRDefault="00B23E33" w:rsidP="002F73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>Повестка дня публичных слушаний</w:t>
      </w:r>
    </w:p>
    <w:p w:rsidR="00AC43E3" w:rsidRPr="000E75E1" w:rsidRDefault="00AC43E3" w:rsidP="00AC43E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43E3" w:rsidRDefault="001E43F0" w:rsidP="00C1720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Внесение изменений в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r w:rsidR="00C17206"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 w:rsidR="00C17206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Новокавказского сельсовета Александровского района Ставропольского края</w:t>
      </w:r>
    </w:p>
    <w:p w:rsidR="00095739" w:rsidRPr="000E75E1" w:rsidRDefault="00095739" w:rsidP="00C1720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08F2" w:rsidRPr="000E75E1" w:rsidRDefault="00C17206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Ермошкин В.И.</w:t>
      </w:r>
      <w:r w:rsidR="004917A3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ознакомил присутствующих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о поступившем заявлении в адрес администрации Александровского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о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внесении 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Правила землепользования и застройки </w:t>
      </w:r>
      <w:r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Новокавказского сельсовета Александровского района Ставропольского края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(далее – ПЗЗ) в связи с необходимостью приведения в соответствие вида разрешенного использования земельного участ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из земель населенных пунктов пос. Новокавказский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, планируемого для размещения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игровых площадок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дошкольной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МДОУ детский сад № 23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В адрес администрации Александровского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комиссией по подготовке</w:t>
      </w:r>
      <w:r w:rsidR="00DA33FF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проекта изменений в ПЗЗ на</w:t>
      </w:r>
      <w:r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Новокавказского сельсовета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055A" w:rsidRPr="000E75E1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был предоставлен проект </w:t>
      </w:r>
      <w:r w:rsidR="00B4055A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изменений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в ПЗЗ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>. Рассмотрев представленный проект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администрацией Александровского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принято решение о вынесении данного проекта для обсуждения на публичные слушания. Извещение о назначении публичных слушаний по проекту изменений в ПЗЗ было опубликовано в га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зете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>Александровская жизнь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9650C6" w:rsidRPr="000E75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E766C" w:rsidRPr="000E75E1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3A28C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материалы проекта размещены на официальном сайте Александровского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С момента </w:t>
      </w:r>
      <w:r w:rsidR="00FB4540">
        <w:rPr>
          <w:rFonts w:ascii="Times New Roman" w:eastAsia="Times New Roman" w:hAnsi="Times New Roman"/>
          <w:sz w:val="28"/>
          <w:szCs w:val="28"/>
          <w:lang w:eastAsia="ru-RU"/>
        </w:rPr>
        <w:t>размещения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>проекта</w:t>
      </w:r>
      <w:r w:rsidR="00295C1E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изменений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ПЗЗ и до момента публичных слушаний 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замечаний 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и предложений 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в администрацию Александровского </w:t>
      </w:r>
      <w:r w:rsidR="003F5E59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поступало.</w:t>
      </w:r>
    </w:p>
    <w:p w:rsidR="00DB0BFA" w:rsidRPr="00FB4540" w:rsidRDefault="003F5E59" w:rsidP="00095739">
      <w:pPr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Даниленко Е.А.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608F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пояснил присутствующим, </w:t>
      </w:r>
      <w:r w:rsidR="00295C1E" w:rsidRPr="000E75E1">
        <w:rPr>
          <w:rFonts w:ascii="Times New Roman" w:eastAsia="Times New Roman" w:hAnsi="Times New Roman"/>
          <w:sz w:val="28"/>
          <w:szCs w:val="28"/>
          <w:lang w:eastAsia="ru-RU"/>
        </w:rPr>
        <w:t>что проектом изменений в ПЗЗ предусматрива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95C1E" w:rsidRPr="000E75E1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4540">
        <w:rPr>
          <w:rFonts w:ascii="Times New Roman" w:eastAsia="Times New Roman" w:hAnsi="Times New Roman"/>
          <w:sz w:val="28"/>
          <w:szCs w:val="28"/>
          <w:lang w:eastAsia="ru-RU"/>
        </w:rPr>
        <w:t>корректировка графической части ПЗЗ (карта градостроительного зонирования)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4540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4540" w:rsidRPr="00FB4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территориальной зоны (ОД-</w:t>
      </w:r>
      <w:r w:rsidR="00FB4540" w:rsidRPr="00FB454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="00FB4540" w:rsidRPr="00FB4540">
        <w:rPr>
          <w:rFonts w:ascii="Times New Roman" w:hAnsi="Times New Roman"/>
          <w:b/>
          <w:sz w:val="28"/>
          <w:szCs w:val="28"/>
        </w:rPr>
        <w:t>Общественно-</w:t>
      </w:r>
      <w:r w:rsidR="00FB4540" w:rsidRPr="00FB4540">
        <w:rPr>
          <w:rFonts w:ascii="Times New Roman" w:hAnsi="Times New Roman"/>
          <w:b/>
          <w:sz w:val="28"/>
          <w:szCs w:val="28"/>
        </w:rPr>
        <w:lastRenderedPageBreak/>
        <w:t>деловая зона</w:t>
      </w:r>
      <w:r w:rsidR="00FB4540" w:rsidRPr="00FB4540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)</w:t>
      </w:r>
      <w:r w:rsidR="00FB4540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нахождения земельного участка с кадастровым номером 26:18:130219:193 площадью 945 </w:t>
      </w:r>
      <w:proofErr w:type="spellStart"/>
      <w:r w:rsidR="00FB4540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="00FB4540">
        <w:rPr>
          <w:rFonts w:ascii="Times New Roman" w:eastAsia="Times New Roman" w:hAnsi="Times New Roman"/>
          <w:sz w:val="28"/>
          <w:szCs w:val="28"/>
          <w:lang w:eastAsia="ru-RU"/>
        </w:rPr>
        <w:t>. по адресу ул. Школьная 4 А пос. Новокавказский на территориальную зону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B4540">
        <w:rPr>
          <w:rFonts w:ascii="Times New Roman" w:hAnsi="Times New Roman"/>
          <w:b/>
          <w:bCs/>
          <w:i/>
          <w:sz w:val="28"/>
          <w:szCs w:val="28"/>
        </w:rPr>
        <w:t xml:space="preserve">ОСД </w:t>
      </w:r>
      <w:r w:rsidR="00FB4540" w:rsidRPr="00FB4540">
        <w:rPr>
          <w:rFonts w:ascii="Times New Roman" w:hAnsi="Times New Roman"/>
          <w:b/>
          <w:bCs/>
          <w:i/>
          <w:sz w:val="28"/>
          <w:szCs w:val="28"/>
        </w:rPr>
        <w:t>Зона размещения детских дошкольных учреждений</w:t>
      </w:r>
      <w:r w:rsidR="00FB454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FB4540" w:rsidRPr="00FB4540">
        <w:rPr>
          <w:rFonts w:ascii="Times New Roman" w:hAnsi="Times New Roman"/>
          <w:bCs/>
          <w:sz w:val="28"/>
          <w:szCs w:val="28"/>
        </w:rPr>
        <w:t>с</w:t>
      </w:r>
      <w:r w:rsidR="00FB4540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FB4540">
        <w:rPr>
          <w:rFonts w:ascii="Times New Roman" w:hAnsi="Times New Roman"/>
          <w:bCs/>
          <w:sz w:val="28"/>
          <w:szCs w:val="28"/>
        </w:rPr>
        <w:t xml:space="preserve">основным </w:t>
      </w:r>
      <w:r w:rsidR="0090609A">
        <w:rPr>
          <w:rFonts w:ascii="Times New Roman" w:eastAsia="Times New Roman" w:hAnsi="Times New Roman"/>
          <w:sz w:val="28"/>
          <w:szCs w:val="28"/>
          <w:lang w:eastAsia="ru-RU"/>
        </w:rPr>
        <w:t>видом использования земельного участка «Образование и просвещение (код 3.5)»</w:t>
      </w:r>
    </w:p>
    <w:p w:rsidR="00F608F2" w:rsidRPr="000E75E1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Ермошкин В.И.</w:t>
      </w:r>
      <w:r w:rsidR="009F3452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предложил присутствующим вносить свои предложения, замечания или задавать вопросы по интересующим моментам.</w:t>
      </w:r>
    </w:p>
    <w:p w:rsidR="00095739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E1F" w:rsidRDefault="004C7CB4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Присутствующие </w:t>
      </w:r>
      <w:r w:rsidR="00E77E1F" w:rsidRPr="000E75E1">
        <w:rPr>
          <w:rFonts w:ascii="Times New Roman" w:eastAsia="Times New Roman" w:hAnsi="Times New Roman"/>
          <w:sz w:val="28"/>
          <w:szCs w:val="28"/>
          <w:lang w:eastAsia="ru-RU"/>
        </w:rPr>
        <w:t>предложение приняли.</w:t>
      </w:r>
    </w:p>
    <w:p w:rsidR="00095739" w:rsidRPr="000E75E1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3F0" w:rsidRPr="000E75E1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Ермошкин В.И.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предложил одобрить проект </w:t>
      </w:r>
      <w:r w:rsidR="00E77E1F" w:rsidRPr="000E75E1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D3BDF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>равил</w:t>
      </w:r>
      <w:r w:rsidR="00DD3BD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землепользования </w:t>
      </w:r>
      <w:r w:rsidR="00AC43E3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>застройки на</w:t>
      </w:r>
      <w:r w:rsidRPr="00837F6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Новокавказского сельсовета Александровского района Ставропольского края</w:t>
      </w:r>
      <w:r w:rsidR="0081262D" w:rsidRPr="000E75E1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предложенными дополнениями.</w:t>
      </w:r>
    </w:p>
    <w:p w:rsidR="0081262D" w:rsidRDefault="0081262D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5E1">
        <w:rPr>
          <w:rFonts w:ascii="Times New Roman" w:eastAsia="Times New Roman" w:hAnsi="Times New Roman"/>
          <w:sz w:val="28"/>
          <w:szCs w:val="28"/>
          <w:lang w:eastAsia="ru-RU"/>
        </w:rPr>
        <w:t>Возражений не поступило.</w:t>
      </w:r>
    </w:p>
    <w:p w:rsidR="00095739" w:rsidRPr="000E75E1" w:rsidRDefault="00095739" w:rsidP="004C7CB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E1F" w:rsidRPr="000E75E1" w:rsidRDefault="00E77E1F" w:rsidP="00B23E3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комиссии </w:t>
      </w: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по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организации и проведению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публичных слушаний и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общественных обсуждений по </w:t>
      </w:r>
    </w:p>
    <w:p w:rsidR="00095739" w:rsidRPr="00095739" w:rsidRDefault="00095739" w:rsidP="00095739">
      <w:pPr>
        <w:spacing w:after="0" w:line="240" w:lineRule="auto"/>
        <w:jc w:val="both"/>
        <w:rPr>
          <w:rStyle w:val="a6"/>
          <w:rFonts w:ascii="Times New Roman" w:hAnsi="Times New Roman"/>
          <w:i w:val="0"/>
          <w:sz w:val="28"/>
          <w:szCs w:val="28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>вопросам градостроительной</w:t>
      </w:r>
    </w:p>
    <w:p w:rsidR="00095739" w:rsidRPr="00095739" w:rsidRDefault="00095739" w:rsidP="000957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5739">
        <w:rPr>
          <w:rStyle w:val="a6"/>
          <w:rFonts w:ascii="Times New Roman" w:hAnsi="Times New Roman"/>
          <w:i w:val="0"/>
          <w:sz w:val="28"/>
          <w:szCs w:val="28"/>
        </w:rPr>
        <w:t xml:space="preserve"> деятельности</w:t>
      </w: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   В.И. Ермошкин</w:t>
      </w:r>
    </w:p>
    <w:p w:rsidR="00095739" w:rsidRPr="00095739" w:rsidRDefault="00095739" w:rsidP="000957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5739" w:rsidRPr="00095739" w:rsidRDefault="00095739" w:rsidP="0009573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09D" w:rsidRPr="00095739" w:rsidRDefault="00095739" w:rsidP="00095739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Секретарь комиссии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095739">
        <w:rPr>
          <w:rFonts w:ascii="Times New Roman" w:eastAsia="Times New Roman" w:hAnsi="Times New Roman"/>
          <w:sz w:val="28"/>
          <w:szCs w:val="28"/>
          <w:lang w:eastAsia="ru-RU"/>
        </w:rPr>
        <w:t xml:space="preserve">  Д.А. Груденталер</w:t>
      </w:r>
    </w:p>
    <w:sectPr w:rsidR="00A8509D" w:rsidRPr="00095739" w:rsidSect="0052092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6401A"/>
    <w:multiLevelType w:val="hybridMultilevel"/>
    <w:tmpl w:val="F2C4F104"/>
    <w:lvl w:ilvl="0" w:tplc="284C5F7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096"/>
    <w:rsid w:val="00081FF1"/>
    <w:rsid w:val="00095739"/>
    <w:rsid w:val="000E2918"/>
    <w:rsid w:val="000E75E1"/>
    <w:rsid w:val="00163810"/>
    <w:rsid w:val="0019242C"/>
    <w:rsid w:val="001B73AA"/>
    <w:rsid w:val="001D0BF9"/>
    <w:rsid w:val="001D54A4"/>
    <w:rsid w:val="001E43F0"/>
    <w:rsid w:val="001F4E88"/>
    <w:rsid w:val="0023641D"/>
    <w:rsid w:val="00295C1E"/>
    <w:rsid w:val="002C0649"/>
    <w:rsid w:val="002F7344"/>
    <w:rsid w:val="0037496D"/>
    <w:rsid w:val="003906FE"/>
    <w:rsid w:val="003A28CE"/>
    <w:rsid w:val="003E77A6"/>
    <w:rsid w:val="003F5E59"/>
    <w:rsid w:val="00404742"/>
    <w:rsid w:val="00423418"/>
    <w:rsid w:val="00437AF7"/>
    <w:rsid w:val="004917A3"/>
    <w:rsid w:val="004C7CB4"/>
    <w:rsid w:val="004E2E83"/>
    <w:rsid w:val="004F566B"/>
    <w:rsid w:val="00520926"/>
    <w:rsid w:val="005E3772"/>
    <w:rsid w:val="00637A61"/>
    <w:rsid w:val="00642CEA"/>
    <w:rsid w:val="007114B5"/>
    <w:rsid w:val="00722956"/>
    <w:rsid w:val="007637AD"/>
    <w:rsid w:val="0081262D"/>
    <w:rsid w:val="00891616"/>
    <w:rsid w:val="00895F6A"/>
    <w:rsid w:val="0090609A"/>
    <w:rsid w:val="009650C6"/>
    <w:rsid w:val="0098627A"/>
    <w:rsid w:val="009B2BEF"/>
    <w:rsid w:val="009B7029"/>
    <w:rsid w:val="009F3452"/>
    <w:rsid w:val="00A5137A"/>
    <w:rsid w:val="00A8465C"/>
    <w:rsid w:val="00A8509D"/>
    <w:rsid w:val="00AA25CA"/>
    <w:rsid w:val="00AC1F98"/>
    <w:rsid w:val="00AC43E3"/>
    <w:rsid w:val="00AE766C"/>
    <w:rsid w:val="00B23E33"/>
    <w:rsid w:val="00B4055A"/>
    <w:rsid w:val="00B8787B"/>
    <w:rsid w:val="00C17206"/>
    <w:rsid w:val="00C21D58"/>
    <w:rsid w:val="00C25E82"/>
    <w:rsid w:val="00C453E9"/>
    <w:rsid w:val="00CD5D79"/>
    <w:rsid w:val="00D20589"/>
    <w:rsid w:val="00D80204"/>
    <w:rsid w:val="00DA33FF"/>
    <w:rsid w:val="00DB0BFA"/>
    <w:rsid w:val="00DD3BDF"/>
    <w:rsid w:val="00DF6C36"/>
    <w:rsid w:val="00E77E1F"/>
    <w:rsid w:val="00F47A36"/>
    <w:rsid w:val="00F608F2"/>
    <w:rsid w:val="00F73096"/>
    <w:rsid w:val="00F77C10"/>
    <w:rsid w:val="00FB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B802B"/>
  <w15:docId w15:val="{FD3329CF-69AE-4B80-BC4F-8DCECE959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E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78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3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BDF"/>
    <w:rPr>
      <w:rFonts w:ascii="Tahoma" w:eastAsia="Calibri" w:hAnsi="Tahoma" w:cs="Tahoma"/>
      <w:sz w:val="16"/>
      <w:szCs w:val="16"/>
    </w:rPr>
  </w:style>
  <w:style w:type="character" w:styleId="a6">
    <w:name w:val="Emphasis"/>
    <w:qFormat/>
    <w:rsid w:val="000957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</dc:creator>
  <cp:keywords/>
  <dc:description/>
  <cp:lastModifiedBy>Елена А. Даниленко</cp:lastModifiedBy>
  <cp:revision>48</cp:revision>
  <cp:lastPrinted>2020-02-19T16:52:00Z</cp:lastPrinted>
  <dcterms:created xsi:type="dcterms:W3CDTF">2017-02-16T06:18:00Z</dcterms:created>
  <dcterms:modified xsi:type="dcterms:W3CDTF">2021-02-25T08:53:00Z</dcterms:modified>
</cp:coreProperties>
</file>