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D275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DBA501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020813" w14:textId="24FCAD1A" w:rsidR="00FB7D3C" w:rsidRDefault="003703E6" w:rsidP="00CD4F6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B2002">
        <w:rPr>
          <w:rFonts w:ascii="Times New Roman" w:hAnsi="Times New Roman" w:cs="Times New Roman"/>
          <w:b/>
          <w:bCs/>
          <w:sz w:val="44"/>
          <w:szCs w:val="44"/>
        </w:rPr>
        <w:t>ПАМЯТКА</w:t>
      </w:r>
    </w:p>
    <w:p w14:paraId="38CF6E8D" w14:textId="5A4A35E2" w:rsidR="00FA5807" w:rsidRPr="008B2002" w:rsidRDefault="003703E6" w:rsidP="00BA2E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B2002">
        <w:rPr>
          <w:rFonts w:ascii="Times New Roman" w:hAnsi="Times New Roman" w:cs="Times New Roman"/>
          <w:b/>
          <w:bCs/>
          <w:sz w:val="44"/>
          <w:szCs w:val="44"/>
        </w:rPr>
        <w:t>экспортерам для дальнейшего</w:t>
      </w:r>
      <w:r w:rsidR="00B2260A" w:rsidRPr="008B200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8B2002">
        <w:rPr>
          <w:rFonts w:ascii="Times New Roman" w:hAnsi="Times New Roman" w:cs="Times New Roman"/>
          <w:b/>
          <w:bCs/>
          <w:sz w:val="44"/>
          <w:szCs w:val="44"/>
        </w:rPr>
        <w:t>бесперебойного осуществления экспортной</w:t>
      </w:r>
      <w:r w:rsidR="00B2260A" w:rsidRPr="008B200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8B2002">
        <w:rPr>
          <w:rFonts w:ascii="Times New Roman" w:hAnsi="Times New Roman" w:cs="Times New Roman"/>
          <w:b/>
          <w:bCs/>
          <w:sz w:val="44"/>
          <w:szCs w:val="44"/>
        </w:rPr>
        <w:t>деятельности в условиях санкционного давления</w:t>
      </w:r>
    </w:p>
    <w:p w14:paraId="0B0A7ED7" w14:textId="2CB0B674" w:rsidR="003703E6" w:rsidRPr="008B2002" w:rsidRDefault="003703E6" w:rsidP="001F6C6E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12544A66" w14:textId="46B6DEC1" w:rsidR="003703E6" w:rsidRPr="003703E6" w:rsidRDefault="003703E6" w:rsidP="001F6C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6C7D8" w14:textId="77777777"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9C0845" w14:textId="77777777"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63382" w14:textId="77777777"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2C032" w14:textId="50AC4A2B"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3E6">
        <w:rPr>
          <w:rFonts w:ascii="Times New Roman" w:hAnsi="Times New Roman" w:cs="Times New Roman"/>
          <w:color w:val="000000"/>
          <w:sz w:val="28"/>
          <w:szCs w:val="28"/>
        </w:rPr>
        <w:t>Несмотря на сложившуюся социально-экономическую ситуацию,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000000"/>
          <w:sz w:val="28"/>
          <w:szCs w:val="28"/>
        </w:rPr>
        <w:t>связанную с введением санкций в адрес Российской Федерации, Центр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экспорта </w:t>
      </w:r>
      <w:r w:rsidR="0090178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>Ставропольско</w:t>
      </w:r>
      <w:r w:rsidR="0090178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9017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03E6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 оказывать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000000"/>
          <w:sz w:val="28"/>
          <w:szCs w:val="28"/>
        </w:rPr>
        <w:t>услуги по поддержке и продвижению несырьевого неэнергетического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000000"/>
          <w:sz w:val="28"/>
          <w:szCs w:val="28"/>
        </w:rPr>
        <w:t>экспорта.</w:t>
      </w:r>
    </w:p>
    <w:p w14:paraId="1333F9F6" w14:textId="66861AD9" w:rsidR="003703E6" w:rsidRPr="003703E6" w:rsidRDefault="003703E6" w:rsidP="001F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3E6">
        <w:rPr>
          <w:rFonts w:ascii="Times New Roman" w:hAnsi="Times New Roman" w:cs="Times New Roman"/>
          <w:color w:val="000000"/>
          <w:sz w:val="28"/>
          <w:szCs w:val="28"/>
        </w:rPr>
        <w:t>В связи с этим публикуем актуальную информацию и ответы на самые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000000"/>
          <w:sz w:val="28"/>
          <w:szCs w:val="28"/>
        </w:rPr>
        <w:t>часто задаваемые вопросы экспортеров о работе в условиях</w:t>
      </w:r>
      <w:r w:rsidR="00B22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000000"/>
          <w:sz w:val="28"/>
          <w:szCs w:val="28"/>
        </w:rPr>
        <w:t>ограничений.</w:t>
      </w:r>
    </w:p>
    <w:p w14:paraId="133BDA50" w14:textId="7A32F38B"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61C73" w14:textId="586E327B"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937632" w14:textId="322A2A04"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9AAABB" w14:textId="46948227"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1F12D" w14:textId="449E317A"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DCDEE7" w14:textId="4B6005A1" w:rsidR="003703E6" w:rsidRP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C4D6CB" w14:textId="194225A6" w:rsidR="003703E6" w:rsidRDefault="003703E6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AB127F" w14:textId="52F146A9"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30A7E6" w14:textId="1EA5E89D"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D9A281" w14:textId="013C160B"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65C0A" w14:textId="4FA5E6BE"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91D6D3" w14:textId="37EB214A"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68D60B" w14:textId="1AE84CC0"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512AD" w14:textId="7CA64642" w:rsidR="00B2260A" w:rsidRDefault="00B2260A" w:rsidP="001F6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32264E" w14:textId="41C0F28A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Российский экспортный центр запустил "горячую линию"</w:t>
      </w:r>
      <w:r w:rsidR="00B22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3703E6">
        <w:rPr>
          <w:rFonts w:ascii="Times New Roman" w:hAnsi="Times New Roman" w:cs="Times New Roman"/>
          <w:b/>
          <w:bCs/>
          <w:sz w:val="28"/>
          <w:szCs w:val="28"/>
        </w:rPr>
        <w:t>экспортно</w:t>
      </w:r>
      <w:proofErr w:type="spellEnd"/>
      <w:r w:rsidRPr="003703E6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ориентированных компаний. </w:t>
      </w:r>
    </w:p>
    <w:p w14:paraId="4EF478FE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3E73243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Вы можете: </w:t>
      </w:r>
    </w:p>
    <w:p w14:paraId="277FF30F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- задать вопросы, связанные со сложившейся ситуацией; </w:t>
      </w:r>
    </w:p>
    <w:p w14:paraId="729C3B32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- сообщить важную для бизнеса информацию; </w:t>
      </w:r>
    </w:p>
    <w:p w14:paraId="6E97E892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- предложить решение проблемы. </w:t>
      </w:r>
    </w:p>
    <w:p w14:paraId="54C2092C" w14:textId="1E4DA410" w:rsid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Оставляйте заявку тут: www.exportcenter.ru или звоните: +7 (910) 601-38-74</w:t>
      </w:r>
    </w:p>
    <w:p w14:paraId="239BBAC7" w14:textId="77777777" w:rsidR="00DA445E" w:rsidRDefault="00DA445E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8458B38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27A366E" w14:textId="22256DB4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sz w:val="28"/>
          <w:szCs w:val="28"/>
        </w:rPr>
        <w:t>2. Минтранс России запустил "горячую линию" по</w:t>
      </w:r>
      <w:r w:rsidR="00B22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>обеспечению транспортной логистики".</w:t>
      </w:r>
    </w:p>
    <w:p w14:paraId="144D2B70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F88189D" w14:textId="59A35F8B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По номеру "горячей" линии +7 (499) 495-00-11 Минтранса России могут</w:t>
      </w:r>
      <w:r w:rsidR="00B2260A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обращаться заказчики грузоперевозок, а также логистические компании,</w:t>
      </w:r>
      <w:r w:rsidR="00B2260A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в случае возникновения проблемных вопросов, связанных со</w:t>
      </w:r>
      <w:r w:rsidR="00B2260A">
        <w:rPr>
          <w:rFonts w:ascii="Times New Roman" w:hAnsi="Times New Roman" w:cs="Times New Roman"/>
          <w:sz w:val="28"/>
          <w:szCs w:val="28"/>
        </w:rPr>
        <w:t xml:space="preserve"> </w:t>
      </w:r>
      <w:r w:rsidR="00B2260A" w:rsidRPr="003703E6">
        <w:rPr>
          <w:rFonts w:ascii="Times New Roman" w:hAnsi="Times New Roman" w:cs="Times New Roman"/>
          <w:sz w:val="28"/>
          <w:szCs w:val="28"/>
        </w:rPr>
        <w:t>осуществлением</w:t>
      </w:r>
      <w:r w:rsidRPr="003703E6">
        <w:rPr>
          <w:rFonts w:ascii="Times New Roman" w:hAnsi="Times New Roman" w:cs="Times New Roman"/>
          <w:sz w:val="28"/>
          <w:szCs w:val="28"/>
        </w:rPr>
        <w:t xml:space="preserve"> международных грузовых перевозок.</w:t>
      </w:r>
    </w:p>
    <w:p w14:paraId="53253053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Режим работы "горячей" линии - с 08:00 до 20:00 </w:t>
      </w:r>
      <w:proofErr w:type="spellStart"/>
      <w:r w:rsidRPr="003703E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3703E6">
        <w:rPr>
          <w:rFonts w:ascii="Times New Roman" w:hAnsi="Times New Roman" w:cs="Times New Roman"/>
          <w:sz w:val="28"/>
          <w:szCs w:val="28"/>
        </w:rPr>
        <w:t>.</w:t>
      </w:r>
    </w:p>
    <w:p w14:paraId="79D11171" w14:textId="7519E88A" w:rsidR="003703E6" w:rsidRDefault="003703E6" w:rsidP="001F6C6E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Электронная почта для направления обращений: </w:t>
      </w:r>
      <w:hyperlink r:id="rId5" w:history="1">
        <w:r w:rsidRPr="003703E6">
          <w:rPr>
            <w:rStyle w:val="a3"/>
            <w:rFonts w:ascii="Times New Roman" w:hAnsi="Times New Roman" w:cs="Times New Roman"/>
            <w:sz w:val="28"/>
            <w:szCs w:val="28"/>
          </w:rPr>
          <w:t>gruz@sicmt.ru</w:t>
        </w:r>
      </w:hyperlink>
    </w:p>
    <w:p w14:paraId="7DFAEC71" w14:textId="77777777" w:rsidR="00DA445E" w:rsidRPr="003703E6" w:rsidRDefault="00DA445E" w:rsidP="001F6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794A9D" w14:textId="7EBE64C8" w:rsidR="00B2260A" w:rsidRDefault="0090178F" w:rsidP="001F6C6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8850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5068" w:rsidRPr="00885068">
        <w:rPr>
          <w:rFonts w:ascii="Times New Roman" w:hAnsi="Times New Roman" w:cs="Times New Roman"/>
          <w:b/>
          <w:bCs/>
          <w:sz w:val="28"/>
          <w:szCs w:val="28"/>
        </w:rPr>
        <w:t>Если вы хотите сообщить о сложностях в экспорте или узнать о механизмах государственной поддержки, можно обратиться в Минпромторг России.</w:t>
      </w:r>
    </w:p>
    <w:p w14:paraId="692D5194" w14:textId="77777777"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03E1F" w14:textId="6E37B0CE"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По номеру "горячей"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068">
        <w:rPr>
          <w:rFonts w:ascii="Times New Roman" w:hAnsi="Times New Roman" w:cs="Times New Roman"/>
          <w:sz w:val="28"/>
          <w:szCs w:val="28"/>
        </w:rPr>
        <w:t xml:space="preserve">+7 903 199 53 48 (Telegram, </w:t>
      </w:r>
      <w:proofErr w:type="spellStart"/>
      <w:r w:rsidRPr="0088506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85068">
        <w:rPr>
          <w:rFonts w:ascii="Times New Roman" w:hAnsi="Times New Roman" w:cs="Times New Roman"/>
          <w:sz w:val="28"/>
          <w:szCs w:val="28"/>
        </w:rPr>
        <w:t xml:space="preserve">) можете узнать о механизмах государственной поддержки для экспортеров. </w:t>
      </w:r>
    </w:p>
    <w:p w14:paraId="3DBBF0B9" w14:textId="56204D8E"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5068">
        <w:rPr>
          <w:rFonts w:ascii="Times New Roman" w:hAnsi="Times New Roman" w:cs="Times New Roman"/>
          <w:sz w:val="28"/>
          <w:szCs w:val="28"/>
        </w:rPr>
        <w:t xml:space="preserve">Также можно обратиться за консультацией к </w:t>
      </w:r>
      <w:r w:rsidR="00DE5242" w:rsidRPr="00885068">
        <w:rPr>
          <w:rFonts w:ascii="Times New Roman" w:hAnsi="Times New Roman" w:cs="Times New Roman"/>
          <w:sz w:val="28"/>
          <w:szCs w:val="28"/>
        </w:rPr>
        <w:t>ответственному</w:t>
      </w:r>
      <w:r w:rsidRPr="00885068">
        <w:rPr>
          <w:rFonts w:ascii="Times New Roman" w:hAnsi="Times New Roman" w:cs="Times New Roman"/>
          <w:sz w:val="28"/>
          <w:szCs w:val="28"/>
        </w:rPr>
        <w:t xml:space="preserve"> сотруднику Департамента международной кооперации и лицензирования в сфере внешней торговли Герасимовой Анне:</w:t>
      </w:r>
    </w:p>
    <w:p w14:paraId="6E0EAB4B" w14:textId="7A0F786A"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6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85068">
        <w:rPr>
          <w:rFonts w:ascii="Times New Roman" w:hAnsi="Times New Roman" w:cs="Times New Roman"/>
          <w:sz w:val="28"/>
          <w:szCs w:val="28"/>
        </w:rPr>
        <w:t>: </w:t>
      </w:r>
      <w:hyperlink r:id="rId6" w:tooltip="mailto:GerasimovaAV@minprom.gov.ru" w:history="1">
        <w:r w:rsidRPr="00885068">
          <w:rPr>
            <w:rFonts w:ascii="Times New Roman" w:hAnsi="Times New Roman" w:cs="Times New Roman"/>
            <w:sz w:val="28"/>
            <w:szCs w:val="28"/>
          </w:rPr>
          <w:t>GerasimovaAV@minprom.gov.ru</w:t>
        </w:r>
      </w:hyperlink>
      <w:r w:rsidRPr="0088506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mailto:export@minprom.gov.ru" w:history="1">
        <w:r w:rsidRPr="00885068">
          <w:rPr>
            <w:rFonts w:ascii="Times New Roman" w:hAnsi="Times New Roman" w:cs="Times New Roman"/>
            <w:sz w:val="28"/>
            <w:szCs w:val="28"/>
          </w:rPr>
          <w:t>export@minprom.gov.ru</w:t>
        </w:r>
      </w:hyperlink>
    </w:p>
    <w:p w14:paraId="43CE3E07" w14:textId="28592A47" w:rsid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5068">
        <w:rPr>
          <w:rFonts w:ascii="Times New Roman" w:hAnsi="Times New Roman" w:cs="Times New Roman"/>
          <w:sz w:val="28"/>
          <w:szCs w:val="28"/>
        </w:rPr>
        <w:t>+7 495 870 29 21 (добавочный 28743)</w:t>
      </w:r>
      <w:r w:rsidR="00930558">
        <w:rPr>
          <w:rFonts w:ascii="Times New Roman" w:hAnsi="Times New Roman" w:cs="Times New Roman"/>
          <w:sz w:val="28"/>
          <w:szCs w:val="28"/>
        </w:rPr>
        <w:t>.</w:t>
      </w:r>
    </w:p>
    <w:p w14:paraId="7FB7B24B" w14:textId="77777777" w:rsidR="00DA445E" w:rsidRDefault="00DA445E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E4AFB05" w14:textId="77777777" w:rsidR="00930558" w:rsidRPr="00885068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0B0C63E" w14:textId="37073ABB" w:rsidR="00885068" w:rsidRDefault="00930558" w:rsidP="001F6C6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8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885068" w:rsidRPr="008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вопросам перемещения товаров и функционирования пунктов пропуска можно обратиться на горячую линию ФТС</w:t>
      </w:r>
      <w:r w:rsidR="008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2B64D96C" w14:textId="77777777" w:rsidR="00930558" w:rsidRDefault="00930558" w:rsidP="001F6C6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C572E86" w14:textId="4A8742AA"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Северо-Кавказское территориальное управление: 8 (879) 225-48-33</w:t>
      </w:r>
    </w:p>
    <w:p w14:paraId="37A0BDFF" w14:textId="48FAD979" w:rsidR="00885068" w:rsidRPr="0088506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Центральное территориальное управление: 8 (499) 975-16-03 </w:t>
      </w:r>
    </w:p>
    <w:p w14:paraId="21C49DBC" w14:textId="77777777" w:rsidR="0088506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Северо-Западное территориальное управление: 8 (812) 643-34-14; 8 (812) 640-34-52 </w:t>
      </w:r>
    </w:p>
    <w:p w14:paraId="5D1BE729" w14:textId="77777777" w:rsidR="0088506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Южное территориальное управление: 8 (863) 250-93-15  </w:t>
      </w:r>
    </w:p>
    <w:p w14:paraId="11B695CF" w14:textId="77777777" w:rsidR="0088506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Приволжское территориальное управление: 8 (831) 229-93-30; 229-95-53; 229-93-49; 229-93-51 </w:t>
      </w:r>
    </w:p>
    <w:p w14:paraId="735FD5C4" w14:textId="77777777" w:rsidR="0088506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Уральское территориальное управление: 8 (343) 359-52-11 </w:t>
      </w:r>
    </w:p>
    <w:p w14:paraId="47CE6F6E" w14:textId="77777777" w:rsidR="00930558" w:rsidRPr="00930558" w:rsidRDefault="0088506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85068">
        <w:rPr>
          <w:rFonts w:ascii="Times New Roman" w:hAnsi="Times New Roman" w:cs="Times New Roman"/>
          <w:sz w:val="28"/>
          <w:szCs w:val="28"/>
        </w:rPr>
        <w:t>Сибирское территориальное управление: 8 (383) 319-90-30 </w:t>
      </w:r>
    </w:p>
    <w:p w14:paraId="553DA0A8" w14:textId="6AB8A3C9" w:rsidR="00885068" w:rsidRPr="00885068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30558">
        <w:rPr>
          <w:rFonts w:ascii="Times New Roman" w:hAnsi="Times New Roman" w:cs="Times New Roman"/>
          <w:sz w:val="28"/>
          <w:szCs w:val="28"/>
        </w:rPr>
        <w:t xml:space="preserve">- </w:t>
      </w:r>
      <w:r w:rsidR="00885068" w:rsidRPr="00885068">
        <w:rPr>
          <w:rFonts w:ascii="Times New Roman" w:hAnsi="Times New Roman" w:cs="Times New Roman"/>
          <w:sz w:val="28"/>
          <w:szCs w:val="28"/>
        </w:rPr>
        <w:t>Дальневосточное территориальное управление: 8 (423) 265-11-23 </w:t>
      </w:r>
    </w:p>
    <w:p w14:paraId="2E9878C3" w14:textId="77777777" w:rsidR="00885068" w:rsidRDefault="00885068" w:rsidP="001F6C6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F3E0852" w14:textId="58E61946" w:rsidR="003703E6" w:rsidRPr="003703E6" w:rsidRDefault="0088506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Ка</w:t>
      </w:r>
      <w:r w:rsidR="00637A14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сейчас можно подобрать для себя подходящие рынки?</w:t>
      </w:r>
    </w:p>
    <w:p w14:paraId="39D2130C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E97E13" w14:textId="6B954C28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Для подбора рекомендуем воспользоваться сервисом "Поиск рынков</w:t>
      </w:r>
      <w:r w:rsidR="00B226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сбыта" на цифровой платформе "Мой экспорт".</w:t>
      </w:r>
    </w:p>
    <w:p w14:paraId="7A968387" w14:textId="5997939D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Сервис позволит получить детальное представление о странах -перспективных рынках сбыта для конкретного товара российского</w:t>
      </w:r>
      <w:r w:rsidR="00B226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 xml:space="preserve">происхождения, включая список потенциальных торговых партнеров. </w:t>
      </w:r>
    </w:p>
    <w:p w14:paraId="7B40D012" w14:textId="2706DC42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Для выгрузки полного объема данных необходимо зарегистрироваться</w:t>
      </w:r>
      <w:r w:rsidR="00B226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на платформе при помощи электронной цифровой подписи (УКЭП).</w:t>
      </w:r>
    </w:p>
    <w:p w14:paraId="007B3077" w14:textId="2E2D70F1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Наиболее приоритетные направления для производителей с учетом</w:t>
      </w:r>
      <w:r w:rsidR="00B226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политической ситуации и возможностей перевода взаимной торговли</w:t>
      </w:r>
      <w:r w:rsidR="00B226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в национальные валюты: государства СНГ, Индонезия, страны</w:t>
      </w:r>
      <w:r w:rsidR="00B226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Латинской Америки, Куба, Сербия, Бангладеш, Филиппины, Вьетнам,</w:t>
      </w:r>
      <w:r w:rsidR="00B226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Монголия, Объединенные Арабские Эмираты, Индия, Китай и ЮАР.</w:t>
      </w:r>
    </w:p>
    <w:p w14:paraId="06108521" w14:textId="205295EF" w:rsidR="003703E6" w:rsidRP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Зарубежная сеть Российского экспортного центра оказывает услуги</w:t>
      </w:r>
      <w:r w:rsidR="00B2260A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отечественным компаниям в штатном режиме.</w:t>
      </w:r>
    </w:p>
    <w:p w14:paraId="72B7C9C1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CBCEB8" w14:textId="304C260A"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Перечень иностранных государств, совершающих в</w:t>
      </w:r>
      <w:r w:rsidR="001F6C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отношении РФ, российских юридических лиц и физических</w:t>
      </w:r>
      <w:r w:rsidR="001F6C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лиц недружественные действия, утвержденный</w:t>
      </w:r>
      <w:r w:rsidR="001F6C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распоряжением Правительства Российской Федерации от 5</w:t>
      </w:r>
      <w:r w:rsidR="00DE52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марта 2022 г. № 430-р:</w:t>
      </w:r>
    </w:p>
    <w:p w14:paraId="2FB80A6D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Австралия</w:t>
      </w:r>
    </w:p>
    <w:p w14:paraId="4274C79F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Албания</w:t>
      </w:r>
    </w:p>
    <w:p w14:paraId="151AF84E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Андорра</w:t>
      </w:r>
    </w:p>
    <w:p w14:paraId="46B47E22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Великобритания</w:t>
      </w:r>
    </w:p>
    <w:p w14:paraId="1557C83A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Государства – члены Европейского союза</w:t>
      </w:r>
    </w:p>
    <w:p w14:paraId="63A925CC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 xml:space="preserve">- Исландия </w:t>
      </w:r>
    </w:p>
    <w:p w14:paraId="6B1BDCF2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Канада</w:t>
      </w:r>
    </w:p>
    <w:p w14:paraId="26F827F3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Лихтенштейн</w:t>
      </w:r>
    </w:p>
    <w:p w14:paraId="19216ED2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Микронезия</w:t>
      </w:r>
    </w:p>
    <w:p w14:paraId="32A52417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Монако</w:t>
      </w:r>
    </w:p>
    <w:p w14:paraId="046649DF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Новая Зеландия</w:t>
      </w:r>
    </w:p>
    <w:p w14:paraId="632C9660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Норвегия</w:t>
      </w:r>
    </w:p>
    <w:p w14:paraId="4091BAB7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Республика Корея</w:t>
      </w:r>
    </w:p>
    <w:p w14:paraId="31B4D027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Сан-Марино</w:t>
      </w:r>
    </w:p>
    <w:p w14:paraId="00A24190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Северная Македония</w:t>
      </w:r>
    </w:p>
    <w:p w14:paraId="6BB9D92C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Сингапур</w:t>
      </w:r>
    </w:p>
    <w:p w14:paraId="53CD5F1A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США</w:t>
      </w:r>
    </w:p>
    <w:p w14:paraId="08C6400A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Тайвань</w:t>
      </w:r>
    </w:p>
    <w:p w14:paraId="38938012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Украина</w:t>
      </w:r>
    </w:p>
    <w:p w14:paraId="0DA51479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- Черногория</w:t>
      </w:r>
    </w:p>
    <w:p w14:paraId="7BF1E86B" w14:textId="5DF07482" w:rsid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lastRenderedPageBreak/>
        <w:t>- Швейцария</w:t>
      </w:r>
    </w:p>
    <w:p w14:paraId="6CB28F8B" w14:textId="77777777" w:rsidR="00930558" w:rsidRPr="003703E6" w:rsidRDefault="00930558" w:rsidP="001F6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F155C" w14:textId="0FA59276"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Российских экспортеров с 28 февраля 2022 года обязаны</w:t>
      </w:r>
      <w:r w:rsidR="001A20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продавать 80% валютной выручки в рамках всех</w:t>
      </w:r>
      <w:r w:rsidR="001A20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внешнеторговых договоров.</w:t>
      </w:r>
    </w:p>
    <w:p w14:paraId="43633DE4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4E7C08" w14:textId="441C9C49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В соответствии с Указом Президента от 28.02.2022 №79, обязательной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продаже подлежит любая валютная выручка, поступающая в адрес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резидента от нерезидента, независимо от того, произошла ли отгрузка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продукции по контракту с территории РФ, а также от того, на какие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цели эти деньги планируется направить.</w:t>
      </w:r>
    </w:p>
    <w:p w14:paraId="04F923FE" w14:textId="69CAD21D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ЦБ объяснил, что расчет 80% суммы иностранной валюты, подлежащей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обязательной продаже, компания производит сама от суммы остатка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иностранной валюты на счетах (в т.ч. на транзитных, расчетных, счетах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по депозитам) по состоянию на 28.02.2022 и поступившей от экспорта с1 января по 28 февраля 2022 года.</w:t>
      </w:r>
    </w:p>
    <w:p w14:paraId="64E66CA9" w14:textId="24EB9268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За дополнительной информацией рекомендуем обратиться в банк, в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котором обслуживаются расчеты компании.</w:t>
      </w:r>
    </w:p>
    <w:p w14:paraId="10F4EA2F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D75922" w14:textId="548A3F92"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По какому курсу производится обязательная продажа части</w:t>
      </w:r>
      <w:r w:rsidR="00637A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валютной выручки?</w:t>
      </w:r>
    </w:p>
    <w:p w14:paraId="2B8337D5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F9AE0F" w14:textId="5C59AF80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Специальных требований о курсе обязательной продажи части валютной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выручки не установлено. В настоящее время такая продажа</w:t>
      </w:r>
      <w:r w:rsidR="00637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 xml:space="preserve">производится по рыночному курсу. </w:t>
      </w:r>
    </w:p>
    <w:p w14:paraId="20B5C993" w14:textId="77AEBA22" w:rsidR="003703E6" w:rsidRP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Резиденты вправе выбрать любой предусмотренный законодательством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способ такой продажи.</w:t>
      </w:r>
    </w:p>
    <w:p w14:paraId="74B9F2F2" w14:textId="1068330F"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. При возникновении трудностей с оплатой по действующим</w:t>
      </w:r>
      <w:r w:rsidR="00637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экспортным контрактам необходимо обращаться в</w:t>
      </w:r>
      <w:r w:rsidR="00637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обслуживающий банк.</w:t>
      </w:r>
    </w:p>
    <w:p w14:paraId="1CAA22CE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9B2FE8C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Обязательства по всем застрахованным контрактам и кредитам АО"ЭКСАР" будут выполнены.</w:t>
      </w:r>
    </w:p>
    <w:p w14:paraId="22DC17C7" w14:textId="7E2EDF81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Все выплаты страховых покрытий в случае реализации страхового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риска будут осуществляться как обычно.</w:t>
      </w:r>
    </w:p>
    <w:p w14:paraId="7088FBBE" w14:textId="67415045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Агентство продолжает оказывать страховую поддержку российским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компаниям и финансовым институтам.</w:t>
      </w:r>
    </w:p>
    <w:p w14:paraId="522E88AE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0DF1AB2" w14:textId="070687FC"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. АО РОСЭКСИМБАНК продолжает выдавать кредиты и</w:t>
      </w:r>
      <w:r w:rsidR="00637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гарантии.</w:t>
      </w:r>
    </w:p>
    <w:p w14:paraId="6A0FFFD8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68CA02C" w14:textId="608A10BC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При возникновении вопросов по действующим договорам каждый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конкретный случай необходимо обсуждать с ответственным сотрудником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банка.</w:t>
      </w:r>
    </w:p>
    <w:p w14:paraId="2BE97994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6A6AFAA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3AE144D" w14:textId="1E538273" w:rsidR="003703E6" w:rsidRPr="003703E6" w:rsidRDefault="00930558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. Как получать оплату по экспортным контрактам, если</w:t>
      </w:r>
      <w:r w:rsidR="00637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переводы из-за рубежа в российские банки запрещены? В</w:t>
      </w:r>
      <w:r w:rsidR="00637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какие банки возможно поступление валютной выручки от</w:t>
      </w:r>
      <w:r w:rsidR="00637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b/>
          <w:bCs/>
          <w:sz w:val="28"/>
          <w:szCs w:val="28"/>
        </w:rPr>
        <w:t>партнеров из ЕС?</w:t>
      </w:r>
    </w:p>
    <w:p w14:paraId="784DBE70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D8BE9A9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B8FCB0B" w14:textId="12ACD125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Если компания обслуживается в банке, не попавшем в ограничительный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список, у неё не должно возникнуть проблем с получением оплаты от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иностранных контрагентов.</w:t>
      </w:r>
    </w:p>
    <w:p w14:paraId="166D25E3" w14:textId="22436106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Если же компания обслуживалась в банке из списка тех, на которые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наложены ограничения, можно перевести расчеты, связанные с ВЭД, в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банки, не попавшие под ограничения. Перечень таких банков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представлен в открытых источниках.</w:t>
      </w:r>
    </w:p>
    <w:p w14:paraId="449FAA30" w14:textId="7629B804" w:rsidR="003703E6" w:rsidRP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Если возникнут затруднения, нужно обратиться за консультацией в свой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банк.</w:t>
      </w:r>
    </w:p>
    <w:p w14:paraId="01530ECD" w14:textId="398566A4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B8E9C" w14:textId="7109930A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6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 xml:space="preserve">Тарифы на транспортировку автотранспортом </w:t>
      </w:r>
      <w:r w:rsidR="00930558" w:rsidRPr="003703E6">
        <w:rPr>
          <w:rFonts w:ascii="Times New Roman" w:hAnsi="Times New Roman" w:cs="Times New Roman"/>
          <w:b/>
          <w:bCs/>
          <w:sz w:val="28"/>
          <w:szCs w:val="28"/>
        </w:rPr>
        <w:t>меняются</w:t>
      </w:r>
      <w:r w:rsidR="00637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558" w:rsidRPr="003703E6">
        <w:rPr>
          <w:rFonts w:ascii="Times New Roman" w:hAnsi="Times New Roman" w:cs="Times New Roman"/>
          <w:b/>
          <w:bCs/>
          <w:sz w:val="28"/>
          <w:szCs w:val="28"/>
        </w:rPr>
        <w:t>ежедневно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>. Что делать в такой ситуации?</w:t>
      </w:r>
    </w:p>
    <w:p w14:paraId="3B4AE318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099D12F" w14:textId="41A5059D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С ростом ставок на перевозку столкнулись многие экспортеры,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которые отправляют товары в ЕС. Не исключены сложности при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доставке груза автотранспортом, простои на границах, увеличение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сроков оформления грузов.</w:t>
      </w:r>
    </w:p>
    <w:p w14:paraId="47FABA89" w14:textId="4D53DD79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Причина — рост спроса на транспортировку грузов на фоне эскалации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ограничительных мер. Рекомендуем экспортерам мониторить тарифы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на перевозку и искать альтернативные маршруты доставки. Также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можно рассмотреть вариант замены авто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доставки на перевозку по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железной дороге.</w:t>
      </w:r>
    </w:p>
    <w:p w14:paraId="78D2F807" w14:textId="10D58426" w:rsidR="003703E6" w:rsidRPr="003703E6" w:rsidRDefault="001F6C6E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Кроме того,</w:t>
      </w:r>
      <w:r w:rsidR="003703E6" w:rsidRPr="003703E6">
        <w:rPr>
          <w:rFonts w:ascii="Times New Roman" w:hAnsi="Times New Roman" w:cs="Times New Roman"/>
          <w:sz w:val="28"/>
          <w:szCs w:val="28"/>
        </w:rPr>
        <w:t xml:space="preserve"> напоминаем экспортерам, что на цифровой платформе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sz w:val="28"/>
          <w:szCs w:val="28"/>
        </w:rPr>
        <w:t>"Мой экспорт" можно получить услуги по организации полного цикла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sz w:val="28"/>
          <w:szCs w:val="28"/>
        </w:rPr>
        <w:t>перевозки. Ее предоставляют аккредитованные и проверенные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="003703E6" w:rsidRPr="003703E6">
        <w:rPr>
          <w:rFonts w:ascii="Times New Roman" w:hAnsi="Times New Roman" w:cs="Times New Roman"/>
          <w:sz w:val="28"/>
          <w:szCs w:val="28"/>
        </w:rPr>
        <w:t>транспортно-логистические компании.</w:t>
      </w:r>
    </w:p>
    <w:p w14:paraId="508211B6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8EE65FC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B742A50" w14:textId="2294E218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>. Возможны ли сейчас отправки посылок EMS в Европу, в</w:t>
      </w:r>
      <w:r w:rsidR="00637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sz w:val="28"/>
          <w:szCs w:val="28"/>
        </w:rPr>
        <w:t>том числе в Германию?</w:t>
      </w:r>
    </w:p>
    <w:p w14:paraId="7288238A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90FEAA1" w14:textId="5E9AA312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На данный момент сервисы Почты России работают на доставку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>отправлений в Германию. Сроки могут быть увеличены до 30 дней.</w:t>
      </w:r>
    </w:p>
    <w:p w14:paraId="1A548F89" w14:textId="6D6EE492" w:rsidR="003703E6" w:rsidRPr="003703E6" w:rsidRDefault="003703E6" w:rsidP="001F6C6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E6">
        <w:rPr>
          <w:rFonts w:ascii="Times New Roman" w:hAnsi="Times New Roman" w:cs="Times New Roman"/>
          <w:sz w:val="28"/>
          <w:szCs w:val="28"/>
        </w:rPr>
        <w:t>Актуальная информация об ограничениях почтового обмена размещена</w:t>
      </w:r>
      <w:r w:rsidR="00637A14">
        <w:rPr>
          <w:rFonts w:ascii="Times New Roman" w:hAnsi="Times New Roman" w:cs="Times New Roman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sz w:val="28"/>
          <w:szCs w:val="28"/>
        </w:rPr>
        <w:t xml:space="preserve">на официальном сайте Почты России в разделе "Ограничения почтового обмена" - </w:t>
      </w:r>
      <w:hyperlink r:id="rId8" w:history="1">
        <w:r w:rsidRPr="003703E6">
          <w:rPr>
            <w:rStyle w:val="a3"/>
            <w:rFonts w:ascii="Times New Roman" w:hAnsi="Times New Roman" w:cs="Times New Roman"/>
            <w:sz w:val="28"/>
            <w:szCs w:val="28"/>
          </w:rPr>
          <w:t>https://www.pochta.ru/support/no-mail-exchange</w:t>
        </w:r>
      </w:hyperlink>
    </w:p>
    <w:p w14:paraId="6BB1AF25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0E5B9C" w14:textId="0CB0CAB3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Мы были включены в реестр получателей компенсации на</w:t>
      </w:r>
      <w:r w:rsidR="00FE23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транспортировку. Из-за сложившейся ситуацией план</w:t>
      </w:r>
      <w:r w:rsidR="00FE23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поставок может 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быть не выполнен. Сумма компенсации</w:t>
      </w:r>
      <w:r w:rsidR="00FE23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пересчитается</w:t>
      </w:r>
      <w:proofErr w:type="spellEnd"/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зависимости от отгрузок?</w:t>
      </w:r>
    </w:p>
    <w:p w14:paraId="6D6041B8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C61693" w14:textId="29566C24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Компенсация затрат на транспортировку – одна из наиболее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популярных мер поддержки. Условия предоставления компенсации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предполагают выполнение определенных согласованных условий по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поставкам.</w:t>
      </w:r>
    </w:p>
    <w:p w14:paraId="6A5CBA13" w14:textId="30131D9A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РЭЦ выступил с инициативой по смягчению штрафных санкций для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компаний, пользующихся мерами государственной поддержки. Это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особенно важно для экспортеров, получивших поддержку для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заключения контрактов в США и страны Евросоюза.</w:t>
      </w:r>
    </w:p>
    <w:p w14:paraId="393F592E" w14:textId="77777777" w:rsidR="00930558" w:rsidRDefault="00930558" w:rsidP="001F6C6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260A5EE" w14:textId="67C2DA58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Что будет с льготными программами кредитования по</w:t>
      </w:r>
      <w:r w:rsidR="00FE23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МСП?</w:t>
      </w:r>
    </w:p>
    <w:p w14:paraId="40CA6C62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2BF0B9" w14:textId="462BC60E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Банк России во взаимодействии с Правительством Российской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Федерации разработал антикризисные программы льготного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 xml:space="preserve">кредитования субъектов малого и среднего предпринимательства (МСП). </w:t>
      </w:r>
    </w:p>
    <w:p w14:paraId="26BEDF4C" w14:textId="1859D983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Они дают возможность бизнесу получить оборотные кредиты сроком до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одного года, а также инвестиционные кредиты на срок до трех лет.</w:t>
      </w:r>
    </w:p>
    <w:p w14:paraId="03892448" w14:textId="407BC428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Программа оборотного кредитования позволит малым предприятиям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получить льготный кредит (или рефинансировать ранее полученный) поставке не выше 15% годовых, а средним предприятиям — не выше 13,5%.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Объем кредитования составит 340 млрд рублей. Срок действия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программы — до 30 декабря 2022 года.</w:t>
      </w:r>
    </w:p>
    <w:p w14:paraId="3F417E13" w14:textId="7142D151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Инвестиционные кредиты будут предоставляться по расширенной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программе стимулирования кредитования субъектов МСП, которую Банк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России реализует совместно с АО "Корпорация "МСП". Ставки по ней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также не превысят 15% для малых и 13,5% для средних предприятий.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Лимит программы возрастет на 160 млрд рублей и достигнет 335 млрд</w:t>
      </w:r>
      <w:r w:rsidR="00875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рублей. По оценке АО "Корпорация "МСП", он будет выбран в течение</w:t>
      </w:r>
      <w:r w:rsidR="00875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2022 года.</w:t>
      </w:r>
    </w:p>
    <w:p w14:paraId="4E8E8747" w14:textId="65046CB6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На обе программы выделен лимит в размере 500 млрд рублей. Таким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образом, общая сумма по программам поддержки с учетом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существующего лимита программы стимулирования кредитования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составит 675 млрд рублей.</w:t>
      </w:r>
    </w:p>
    <w:p w14:paraId="4CE8899B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В реализации программ примет участие широкий круг банков.</w:t>
      </w:r>
    </w:p>
    <w:p w14:paraId="0FF3DED8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29B377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D6DE88" w14:textId="7DE57A8A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Можно ли продолжать оплачивать долг в валюте</w:t>
      </w:r>
      <w:r w:rsidR="00FE23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нерезиденту (иностранной компании или банку)?</w:t>
      </w:r>
    </w:p>
    <w:p w14:paraId="5E23DC73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69B483" w14:textId="5F1ACAF7" w:rsid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Можно, ограничения не введены.</w:t>
      </w:r>
    </w:p>
    <w:p w14:paraId="21E94C02" w14:textId="0E15C03F" w:rsidR="00930558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7CEA5B" w14:textId="77777777" w:rsidR="00930558" w:rsidRPr="003703E6" w:rsidRDefault="00930558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3F0664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CB6D9E" w14:textId="3DAE345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930558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С 10 марта Правительство введет мораторий на плановые</w:t>
      </w:r>
      <w:r w:rsidR="00FE23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проверки для индивидуальных предпринимателей, малых и</w:t>
      </w:r>
      <w:r w:rsidR="00FE23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средних предприятий.</w:t>
      </w:r>
    </w:p>
    <w:p w14:paraId="27392256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A7B9D5" w14:textId="4867379D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lastRenderedPageBreak/>
        <w:t>Он будет действовать до 31 декабря 2022 года, за исключением случаев,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когда есть риски для жизни и здоровья граждан.</w:t>
      </w:r>
    </w:p>
    <w:p w14:paraId="7290EADB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538192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90213C" w14:textId="5FFC59A5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875639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Российские IT-компании будут на три года освобождены</w:t>
      </w:r>
      <w:r w:rsidR="00FE23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уплаты налога на прибыль и проверок.</w:t>
      </w:r>
    </w:p>
    <w:p w14:paraId="7457CC64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59F255" w14:textId="4333B15B" w:rsid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Они смогут брать кредиты по сниженной ставке – не более 3%.</w:t>
      </w:r>
      <w:r w:rsidR="00901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Налоговые преференции распространят на разработчиков мобильных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приложений и организации, которые занимаются реализацией,</w:t>
      </w:r>
      <w:r w:rsidR="00FE2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установкой и тестированием отечественных решений.</w:t>
      </w:r>
    </w:p>
    <w:p w14:paraId="69BE0DFF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2BE9C5" w14:textId="1E5D281D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875639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>. Важные поправки в Налоговый кодекс РФ.</w:t>
      </w:r>
    </w:p>
    <w:p w14:paraId="122E796A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BF49780" w14:textId="4EDFF08F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Правительство получило право оперативных изменений в сфере</w:t>
      </w:r>
      <w:r w:rsidR="00901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налогов. Правительство получает право продлить срок уплаты</w:t>
      </w:r>
      <w:r w:rsidR="00901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авансовых платежей по региональным и местным налогам,</w:t>
      </w:r>
      <w:r w:rsidR="00901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предоставления в налоговые органы отчетности, а также направления</w:t>
      </w:r>
      <w:r w:rsidR="00901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и исполнения требований об уплате налогов и сборов.</w:t>
      </w:r>
    </w:p>
    <w:p w14:paraId="1164C1A0" w14:textId="42AE4738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3E6">
        <w:rPr>
          <w:rFonts w:ascii="Times New Roman" w:hAnsi="Times New Roman" w:cs="Times New Roman"/>
          <w:color w:val="auto"/>
          <w:sz w:val="28"/>
          <w:szCs w:val="28"/>
        </w:rPr>
        <w:t>Такие же полномочия предоставят и высшим органам госвласти</w:t>
      </w:r>
      <w:r w:rsidR="00901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субъектов РФ – в отношении региональных и местных налогов. Новый</w:t>
      </w:r>
      <w:r w:rsidR="00901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порядок будет действовать в течение всего 2022 года.</w:t>
      </w:r>
      <w:r w:rsidR="00875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03E6">
        <w:rPr>
          <w:rFonts w:ascii="Times New Roman" w:hAnsi="Times New Roman" w:cs="Times New Roman"/>
          <w:color w:val="auto"/>
          <w:sz w:val="28"/>
          <w:szCs w:val="28"/>
        </w:rPr>
        <w:t>https://sozd.duma.gov.ru/bill/80713-8</w:t>
      </w:r>
    </w:p>
    <w:p w14:paraId="6164CC79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8E96C8F" w14:textId="516C4C0C" w:rsidR="003703E6" w:rsidRPr="003703E6" w:rsidRDefault="00875639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19</w:t>
      </w:r>
      <w:r w:rsidR="003703E6" w:rsidRPr="003703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Кредитные каникулы. </w:t>
      </w:r>
    </w:p>
    <w:p w14:paraId="4DF65C27" w14:textId="77777777" w:rsidR="003703E6" w:rsidRPr="003703E6" w:rsidRDefault="003703E6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FDA3D8" w14:textId="3B8BE99D" w:rsidR="0090178F" w:rsidRPr="0090178F" w:rsidRDefault="0090178F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78F">
        <w:rPr>
          <w:rFonts w:ascii="Times New Roman" w:hAnsi="Times New Roman" w:cs="Times New Roman"/>
          <w:color w:val="auto"/>
          <w:sz w:val="28"/>
          <w:szCs w:val="28"/>
        </w:rPr>
        <w:t xml:space="preserve">планирующиеся с марта по сентябрь 2022 года, предоставят гражданам, официальный доход которых снизился на 30%, а также МСП из специального списка отраслей (Перечень сфер бизнеса, которым позволят временно не платить по займам, определит правительство.). Такой законопроект правительство внесло в Госдуму 3 марта для поддержки граждан в период введения санкций против российских компаний и регуляторов. </w:t>
      </w:r>
    </w:p>
    <w:p w14:paraId="78A5D0FD" w14:textId="2E8373E1" w:rsidR="003703E6" w:rsidRPr="0090178F" w:rsidRDefault="0090178F" w:rsidP="001F6C6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78F">
        <w:rPr>
          <w:rFonts w:ascii="Times New Roman" w:hAnsi="Times New Roman" w:cs="Times New Roman"/>
          <w:color w:val="auto"/>
          <w:sz w:val="28"/>
          <w:szCs w:val="28"/>
        </w:rPr>
        <w:t>Сейчас рассматривается период действия послаблений до 30 сентября2022 года.</w:t>
      </w:r>
    </w:p>
    <w:sectPr w:rsidR="003703E6" w:rsidRPr="0090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0B7E"/>
    <w:multiLevelType w:val="multilevel"/>
    <w:tmpl w:val="2550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96"/>
    <w:rsid w:val="001A2079"/>
    <w:rsid w:val="001F6C6E"/>
    <w:rsid w:val="003703E6"/>
    <w:rsid w:val="003F28C0"/>
    <w:rsid w:val="00637A14"/>
    <w:rsid w:val="00875639"/>
    <w:rsid w:val="00885068"/>
    <w:rsid w:val="008B2002"/>
    <w:rsid w:val="0090178F"/>
    <w:rsid w:val="00930558"/>
    <w:rsid w:val="00B2260A"/>
    <w:rsid w:val="00BA2E78"/>
    <w:rsid w:val="00CD4F63"/>
    <w:rsid w:val="00D05296"/>
    <w:rsid w:val="00DA445E"/>
    <w:rsid w:val="00DE5242"/>
    <w:rsid w:val="00FA5807"/>
    <w:rsid w:val="00FB7D3C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B6E2"/>
  <w15:chartTrackingRefBased/>
  <w15:docId w15:val="{C7150E2E-8E1F-4F6B-BC7E-9537D812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3E6"/>
    <w:pPr>
      <w:autoSpaceDE w:val="0"/>
      <w:autoSpaceDN w:val="0"/>
      <w:adjustRightInd w:val="0"/>
      <w:spacing w:after="0" w:line="240" w:lineRule="auto"/>
    </w:pPr>
    <w:rPr>
      <w:rFonts w:ascii="Fira Sans SemiBold" w:hAnsi="Fira Sans SemiBold" w:cs="Fira Sans SemiBold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703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03E6"/>
    <w:rPr>
      <w:color w:val="605E5C"/>
      <w:shd w:val="clear" w:color="auto" w:fill="E1DFDD"/>
    </w:rPr>
  </w:style>
  <w:style w:type="character" w:customStyle="1" w:styleId="docdata">
    <w:name w:val="docdata"/>
    <w:aliases w:val="docy,v5,1808,bqiaagaaeyqcaaagiaiaaan3bgaabyugaaaaaaaaaaaaaaaaaaaaaaaaaaaaaaaaaaaaaaaaaaaaaaaaaaaaaaaaaaaaaaaaaaaaaaaaaaaaaaaaaaaaaaaaaaaaaaaaaaaaaaaaaaaaaaaaaaaaaaaaaaaaaaaaaaaaaaaaaaaaaaaaaaaaaaaaaaaaaaaaaaaaaaaaaaaaaaaaaaaaaaaaaaaaaaaaaaaaaaaa"/>
    <w:basedOn w:val="a0"/>
    <w:rsid w:val="00885068"/>
  </w:style>
  <w:style w:type="paragraph" w:customStyle="1" w:styleId="5156">
    <w:name w:val="5156"/>
    <w:aliases w:val="bqiaagaaeyqcaaagiaiaaamgewaabs4taaaaaaaaaaaaaaaaaaaaaaaaaaaaaaaaaaaaaaaaaaaaaaaaaaaaaaaaaaaaaaaaaaaaaaaaaaaaaaaaaaaaaaaaaaaaaaaaaaaaaaaaaaaaaaaaaaaaaaaaaaaaaaaaaaaaaaaaaaaaaaaaaaaaaaaaaaaaaaaaaaaaaaaaaaaaaaaaaaaaaaaaaaaaaaaaaaaaaaaa"/>
    <w:basedOn w:val="a"/>
    <w:rsid w:val="0088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8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support/no-mail-exchan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ort@minprom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simovaAV@minprom.gov.ru" TargetMode="External"/><Relationship Id="rId5" Type="http://schemas.openxmlformats.org/officeDocument/2006/relationships/hyperlink" Target="mailto:gruz@sicm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Верозуб</dc:creator>
  <cp:keywords/>
  <dc:description/>
  <cp:lastModifiedBy>Алина Эюпова</cp:lastModifiedBy>
  <cp:revision>10</cp:revision>
  <dcterms:created xsi:type="dcterms:W3CDTF">2022-03-15T11:51:00Z</dcterms:created>
  <dcterms:modified xsi:type="dcterms:W3CDTF">2022-03-16T13:12:00Z</dcterms:modified>
</cp:coreProperties>
</file>