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B71" w:rsidRDefault="00BF3413">
      <w:pPr>
        <w:ind w:left="14" w:right="33"/>
      </w:pPr>
      <w:r>
        <w:t>В</w:t>
      </w:r>
      <w:r w:rsidR="00282437">
        <w:t xml:space="preserve"> феврале-</w:t>
      </w:r>
      <w:r>
        <w:t>марте 2025 года Некоммерческая организация «Фонд поддержки предпринимательства в Ставропольском крае» (далее — Фонд), организовывает «Круглые столы» для субъектов малого и среднего предпринимательства в Ставропольском крае (далее субъекты МСП) и ф</w:t>
      </w:r>
      <w:r>
        <w:t>изических лиц, планирующих начало предпринимательской деятельности на темы:</w:t>
      </w:r>
    </w:p>
    <w:p w:rsidR="00090B71" w:rsidRDefault="00BF3413">
      <w:pPr>
        <w:numPr>
          <w:ilvl w:val="0"/>
          <w:numId w:val="1"/>
        </w:numPr>
        <w:ind w:right="33"/>
      </w:pPr>
      <w:r>
        <w:t>«Товарный знак» — обсуждение вопросов регистрации и использования товарных знаков, а также защиты интеллектуальной собственности.</w:t>
      </w:r>
    </w:p>
    <w:p w:rsidR="00090B71" w:rsidRDefault="00BF3413">
      <w:pPr>
        <w:numPr>
          <w:ilvl w:val="0"/>
          <w:numId w:val="1"/>
        </w:numPr>
        <w:ind w:right="33"/>
      </w:pPr>
      <w:r>
        <w:t>«Что меняется для малого и среднего бизнеса в зако</w:t>
      </w:r>
      <w:r>
        <w:t>нодательстве в 2025 году?» обзор грядущих изменений в правовой сфере, влияющих на предпринимательскую деятельность.</w:t>
      </w:r>
    </w:p>
    <w:p w:rsidR="00090B71" w:rsidRDefault="00BF3413">
      <w:pPr>
        <w:ind w:left="14" w:right="33"/>
      </w:pPr>
      <w:r>
        <w:t xml:space="preserve">«Круглые столы» представляют собой уникальную возможность для предпринимателей </w:t>
      </w:r>
      <w:r>
        <w:t>узнать актуальные изменения в законодательстве,</w:t>
      </w:r>
      <w:r>
        <w:t xml:space="preserve"> обсудить важные аспекты ведения бизнеса и установить полезные деловые контакты.</w:t>
      </w:r>
    </w:p>
    <w:p w:rsidR="00090B71" w:rsidRDefault="00BF3413">
      <w:pPr>
        <w:spacing w:after="13"/>
        <w:ind w:left="14" w:right="33"/>
      </w:pPr>
      <w:r>
        <w:t>Организация участия заинтересованных субъектов МСП и физических лиц, планирующих начало предпринимательской деятельности</w:t>
      </w:r>
      <w:r w:rsidR="00282437">
        <w:t>,</w:t>
      </w:r>
      <w:r>
        <w:t xml:space="preserve"> будет способствовать развитию деловой активности и повышению уровня информированности местных бизнесменов</w:t>
      </w:r>
      <w:r>
        <w:t>.</w:t>
      </w:r>
    </w:p>
    <w:p w:rsidR="00090B71" w:rsidRDefault="00BF3413">
      <w:pPr>
        <w:spacing w:after="9"/>
        <w:ind w:left="14" w:right="33"/>
      </w:pPr>
      <w:r>
        <w:t>Фонд готов предоставить всю необходимую информационную поддержку и помощь в организации процесса.</w:t>
      </w:r>
    </w:p>
    <w:p w:rsidR="00090B71" w:rsidRDefault="00BF3413">
      <w:pPr>
        <w:ind w:left="14" w:right="33"/>
      </w:pPr>
      <w:r>
        <w:t xml:space="preserve">Мероприятия будут проходить как очно по адресу: г. Ставрополь, ул. </w:t>
      </w:r>
      <w:proofErr w:type="spellStart"/>
      <w:r>
        <w:t>Голенева</w:t>
      </w:r>
      <w:proofErr w:type="spellEnd"/>
      <w:r>
        <w:t xml:space="preserve"> 73 А, так и в формате ВКС.</w:t>
      </w:r>
    </w:p>
    <w:p w:rsidR="00090B71" w:rsidRDefault="00BF3413">
      <w:pPr>
        <w:ind w:left="14" w:right="33"/>
      </w:pPr>
      <w:r>
        <w:t xml:space="preserve">Информацию о заинтересованных участниках </w:t>
      </w:r>
      <w:r>
        <w:t>просьба направлять на адрес электронной почты: info@fppsk26</w:t>
      </w:r>
      <w:bookmarkStart w:id="0" w:name="_GoBack"/>
      <w:bookmarkEnd w:id="0"/>
      <w:r>
        <w:t>.</w:t>
      </w:r>
    </w:p>
    <w:p w:rsidR="00090B71" w:rsidRDefault="00BF3413">
      <w:pPr>
        <w:ind w:left="763" w:right="33" w:firstLine="0"/>
      </w:pPr>
      <w:r>
        <w:t>Будем признательны за ваше сотрудничество и надеемся на плодотворную</w:t>
      </w:r>
    </w:p>
    <w:p w:rsidR="00090B71" w:rsidRDefault="00090B71">
      <w:pPr>
        <w:sectPr w:rsidR="00090B71">
          <w:type w:val="continuous"/>
          <w:pgSz w:w="12220" w:h="16820"/>
          <w:pgMar w:top="1167" w:right="1191" w:bottom="1912" w:left="1354" w:header="720" w:footer="720" w:gutter="0"/>
          <w:cols w:space="720"/>
        </w:sectPr>
      </w:pPr>
    </w:p>
    <w:p w:rsidR="00090B71" w:rsidRDefault="00BF3413">
      <w:pPr>
        <w:spacing w:after="749"/>
        <w:ind w:left="14" w:right="33" w:firstLine="0"/>
      </w:pPr>
      <w:r>
        <w:lastRenderedPageBreak/>
        <w:t>совместную работу.</w:t>
      </w:r>
    </w:p>
    <w:sectPr w:rsidR="00090B71">
      <w:type w:val="continuous"/>
      <w:pgSz w:w="12220" w:h="16820"/>
      <w:pgMar w:top="1167" w:right="1196" w:bottom="1687" w:left="13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D6210"/>
    <w:multiLevelType w:val="hybridMultilevel"/>
    <w:tmpl w:val="8EB66B90"/>
    <w:lvl w:ilvl="0" w:tplc="E4320962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36FDE4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3CA17E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8CA46E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26395E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52BD72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86768A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F41F34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BA6392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B71"/>
    <w:rsid w:val="00090B71"/>
    <w:rsid w:val="00282437"/>
    <w:rsid w:val="00BF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26313"/>
  <w15:docId w15:val="{820A6FA4-5D39-4A2B-A512-CDFDCAB70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4" w:line="262" w:lineRule="auto"/>
      <w:ind w:right="19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1240</Characters>
  <Application>Microsoft Office Word</Application>
  <DocSecurity>0</DocSecurity>
  <Lines>10</Lines>
  <Paragraphs>2</Paragraphs>
  <ScaleCrop>false</ScaleCrop>
  <Company>diakov.net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П. Масленников</dc:creator>
  <cp:keywords/>
  <cp:lastModifiedBy>Валерий П. Масленников</cp:lastModifiedBy>
  <cp:revision>3</cp:revision>
  <dcterms:created xsi:type="dcterms:W3CDTF">2025-02-13T07:25:00Z</dcterms:created>
  <dcterms:modified xsi:type="dcterms:W3CDTF">2025-02-13T07:26:00Z</dcterms:modified>
</cp:coreProperties>
</file>