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4"/>
        </w:rPr>
      </w:pPr>
      <w:r>
        <w:rPr>
          <w:sz w:val="4"/>
        </w:rPr>
      </w:r>
      <w:r>
        <w:rPr>
          <w:sz w:val="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-588644</wp:posOffset>
                </wp:positionH>
                <wp:positionV relativeFrom="paragraph">
                  <wp:posOffset>-360679</wp:posOffset>
                </wp:positionV>
                <wp:extent cx="6628130" cy="1564005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62813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6.35pt;mso-position-horizontal:absolute;mso-position-vertical-relative:text;margin-top:-28.40pt;mso-position-vertical:absolute;width:521.90pt;height:123.15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4"/>
        </w:rPr>
      </w:r>
      <w:r>
        <w:rPr>
          <w:sz w:val="4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line="255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766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</w:rPr>
        <w:t xml:space="preserve">тел.: 35-58-10 (доп. 2116)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http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://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www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press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@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stavinvest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08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jc w:val="center"/>
        <w:spacing w:after="0" w:line="28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708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Программу поддержки бизнеса Минэкономразвития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708"/>
        <w:jc w:val="center"/>
        <w:spacing w:before="0" w:after="0" w:line="255" w:lineRule="exact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Российской Федерации и Авито продлили на новый этап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pStyle w:val="708"/>
        <w:ind w:firstLine="0"/>
        <w:jc w:val="left"/>
        <w:spacing w:before="0"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 эк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ономического развития Российской Федерации и Авито повторно запускают меры по поддержке субъектов малого и среднего предпринимательства, которые продвигают свои услуги и товары на платформе. Прием заявок на новый этап программы по продвижению предпринимателей в сферах услуг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товаров на платформе Авито продлится до 30 сентября 2024 года.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ервый этап программы начался в 2023 году. В ходе него заявки на получение поддержки подали порядка 4 000 самозанятых, индивидуальных предпринимателей и представителей малого и среднего бизнеса. За это время предприниматели получили почти 4 млн. бонусных 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блей, которые можно вложить в продвижение объявлений на платформе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Авито. Мы рады объявить о продолжении партнерской программы, благодаря которой бизнес может более эффективно продвигать свои товары и услуги», — отметила заместитель министра экономическог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развития Татьяна Илюшникова.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рограмма распространяется на самозанятых, индивидуальных предпринимателей и организации, работающие в сфере услуг, а также на продавцов, размещающих предложения в товарных категориях. На площадке работают уже около 5 млн. профессиональных пользователей,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едлагающих товары и услуги, а число бизнес-клиентов, использующих Авито в качестве платформы для развития продаж или продвижения, продолжает увеличиваться.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Воспользоваться поддержкой могут предприниматели с подтвержденными данными, зарегистрированные на Авито. Бонусы на продвижение на Авито Услугах и Авито Товарах доступны новым пользователям платформы. До 30 сентября необходимо подключить подписку Расширенна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или Максимальная и пополнить кошелёк на Авито от 1000 рублей одним платежом. Всего может быть начислено до 25 000 бонусов как продавцам товаров, так и исполнителям услуг.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«Такие платформы, как Авито, становятся не просто возможностью, а одним из базовых каналов продвижения услуг и товаров в эпоху развития онлайн-инструментов. Предприниматели, которые в этом случае становятся потребителями, весьма требовательны и ищут наибол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ее выгодные и комплексные условия для продвижения своих продуктов. С июня мы запускаем уже третью волну проекта по поддержке предпринимателей. Мы делаем это вместе с нашими партнёрами из Минэкономразвития и центров «Мой бизнес», — дополнил управляющий дире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ктор Авито Влад Федулов.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8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получения меры поддержки предпринимателям необходимо обратиться в центры «Мой бизнес» или оставить заявку онлайн </w:t>
      </w:r>
      <w:hyperlink r:id="rId13" w:tooltip="https://www.avito.ru/business/my_business/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 ссылке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  <w:tab/>
        <w:t xml:space="preserve">Полная информация по программе поддержки на «Авито Услуги» и «Авито Товары» доступна </w:t>
      </w:r>
      <w:hyperlink r:id="rId14" w:tooltip="https://www.avito.ru/business/my_business/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на странице проекта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реализуется на базе центров «Мой бизнес», действующих в рамках национального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Малое и среднее предпринимательство и поддержка индивидуальной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инициативы»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#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господдержкамсп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740" w:bottom="539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ourier New">
    <w:panose1 w:val="02070309020205020404"/>
  </w:font>
  <w:font w:name="Lohit Devanagari">
    <w:panose1 w:val="020B06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right"/>
      <w:rPr>
        <w:rFonts w:ascii="Times New Roman" w:hAnsi="Times New Roman" w:cs="Times New Roman"/>
        <w:sz w:val="28"/>
        <w:szCs w:val="28"/>
      </w:rPr>
      <w:pBdr>
        <w:top w:val="none" w:color="000000" w:sz="4" w:space="28"/>
      </w:pBd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 xml:space="preserve">2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200" w:line="276" w:lineRule="auto"/>
    </w:p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Heading 1"/>
    <w:basedOn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 w:customStyle="1">
    <w:name w:val="Heading 2"/>
    <w:basedOn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0" w:customStyle="1">
    <w:name w:val="Heading 3"/>
    <w:basedOn w:val="7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 w:customStyle="1">
    <w:name w:val="Heading 4"/>
    <w:basedOn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 w:customStyle="1">
    <w:name w:val="Heading 5"/>
    <w:basedOn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 w:customStyle="1">
    <w:name w:val="Heading 6"/>
    <w:basedOn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4" w:customStyle="1">
    <w:name w:val="Heading 7"/>
    <w:basedOn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 w:customStyle="1">
    <w:name w:val="Heading 8"/>
    <w:basedOn w:val="70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6" w:customStyle="1">
    <w:name w:val="Heading 9"/>
    <w:basedOn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Heading 1 Char"/>
    <w:basedOn w:val="705"/>
    <w:uiPriority w:val="9"/>
    <w:qFormat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705"/>
    <w:uiPriority w:val="9"/>
    <w:qFormat/>
    <w:rPr>
      <w:rFonts w:ascii="Arial" w:hAnsi="Arial" w:eastAsia="Arial" w:cs="Arial"/>
      <w:sz w:val="34"/>
    </w:rPr>
  </w:style>
  <w:style w:type="character" w:styleId="719" w:customStyle="1">
    <w:name w:val="Heading 3 Char"/>
    <w:basedOn w:val="705"/>
    <w:uiPriority w:val="9"/>
    <w:qFormat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70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Heading 5 Char"/>
    <w:basedOn w:val="70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6 Char"/>
    <w:basedOn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Heading 7 Char"/>
    <w:basedOn w:val="70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Heading 8 Char"/>
    <w:basedOn w:val="7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Heading 9 Char"/>
    <w:basedOn w:val="70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Title Char"/>
    <w:basedOn w:val="705"/>
    <w:uiPriority w:val="10"/>
    <w:qFormat/>
    <w:rPr>
      <w:sz w:val="48"/>
      <w:szCs w:val="48"/>
    </w:rPr>
  </w:style>
  <w:style w:type="character" w:styleId="727" w:customStyle="1">
    <w:name w:val="Subtitle Char"/>
    <w:basedOn w:val="705"/>
    <w:uiPriority w:val="11"/>
    <w:qFormat/>
    <w:rPr>
      <w:sz w:val="24"/>
      <w:szCs w:val="24"/>
    </w:rPr>
  </w:style>
  <w:style w:type="character" w:styleId="728" w:customStyle="1">
    <w:name w:val="Quote Char"/>
    <w:uiPriority w:val="29"/>
    <w:qFormat/>
    <w:rPr>
      <w:i/>
    </w:rPr>
  </w:style>
  <w:style w:type="character" w:styleId="729" w:customStyle="1">
    <w:name w:val="Intense Quote Char"/>
    <w:uiPriority w:val="30"/>
    <w:qFormat/>
    <w:rPr>
      <w:i/>
    </w:rPr>
  </w:style>
  <w:style w:type="character" w:styleId="730" w:customStyle="1">
    <w:name w:val="Header Char"/>
    <w:basedOn w:val="705"/>
    <w:uiPriority w:val="99"/>
    <w:qFormat/>
  </w:style>
  <w:style w:type="character" w:styleId="731" w:customStyle="1">
    <w:name w:val="Footer Char"/>
    <w:basedOn w:val="705"/>
    <w:uiPriority w:val="99"/>
    <w:qFormat/>
  </w:style>
  <w:style w:type="character" w:styleId="732" w:customStyle="1">
    <w:name w:val="Caption Char"/>
    <w:uiPriority w:val="99"/>
    <w:qFormat/>
  </w:style>
  <w:style w:type="character" w:styleId="733">
    <w:name w:val="Hyperlink"/>
    <w:uiPriority w:val="99"/>
    <w:unhideWhenUsed/>
    <w:rPr>
      <w:color w:val="0000ff" w:themeColor="hyperlink"/>
      <w:u w:val="single"/>
    </w:rPr>
  </w:style>
  <w:style w:type="character" w:styleId="734" w:customStyle="1">
    <w:name w:val="Footnote Text Char"/>
    <w:uiPriority w:val="99"/>
    <w:qFormat/>
    <w:rPr>
      <w:sz w:val="18"/>
    </w:rPr>
  </w:style>
  <w:style w:type="character" w:styleId="735" w:customStyle="1">
    <w:name w:val="Символ сноски"/>
    <w:uiPriority w:val="99"/>
    <w:unhideWhenUsed/>
    <w:qFormat/>
    <w:rPr>
      <w:vertAlign w:val="superscript"/>
    </w:rPr>
  </w:style>
  <w:style w:type="character" w:styleId="736">
    <w:name w:val="footnote reference"/>
    <w:rPr>
      <w:vertAlign w:val="superscript"/>
    </w:rPr>
  </w:style>
  <w:style w:type="character" w:styleId="737" w:customStyle="1">
    <w:name w:val="Endnote Text Char"/>
    <w:uiPriority w:val="99"/>
    <w:qFormat/>
    <w:rPr>
      <w:sz w:val="20"/>
    </w:rPr>
  </w:style>
  <w:style w:type="character" w:styleId="738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9">
    <w:name w:val="endnote reference"/>
    <w:rPr>
      <w:vertAlign w:val="superscript"/>
    </w:rPr>
  </w:style>
  <w:style w:type="paragraph" w:styleId="740">
    <w:name w:val="Title"/>
    <w:basedOn w:val="704"/>
    <w:next w:val="741"/>
    <w:uiPriority w:val="10"/>
    <w:qFormat/>
    <w:pPr>
      <w:contextualSpacing/>
      <w:spacing w:before="300"/>
    </w:pPr>
    <w:rPr>
      <w:sz w:val="48"/>
      <w:szCs w:val="48"/>
    </w:rPr>
  </w:style>
  <w:style w:type="paragraph" w:styleId="741">
    <w:name w:val="Body Text"/>
    <w:basedOn w:val="704"/>
    <w:pPr>
      <w:spacing w:after="140"/>
    </w:pPr>
  </w:style>
  <w:style w:type="paragraph" w:styleId="742">
    <w:name w:val="List"/>
    <w:basedOn w:val="741"/>
    <w:rPr>
      <w:rFonts w:cs="Lohit Devanagari"/>
    </w:rPr>
  </w:style>
  <w:style w:type="paragraph" w:styleId="743" w:customStyle="1">
    <w:name w:val="Caption"/>
    <w:basedOn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44">
    <w:name w:val="index heading"/>
    <w:basedOn w:val="740"/>
  </w:style>
  <w:style w:type="paragraph" w:styleId="745">
    <w:name w:val="List Paragraph"/>
    <w:basedOn w:val="704"/>
    <w:uiPriority w:val="34"/>
    <w:qFormat/>
    <w:pPr>
      <w:contextualSpacing/>
      <w:ind w:left="720"/>
    </w:pPr>
  </w:style>
  <w:style w:type="paragraph" w:styleId="746">
    <w:name w:val="No Spacing"/>
    <w:uiPriority w:val="1"/>
    <w:qFormat/>
  </w:style>
  <w:style w:type="paragraph" w:styleId="747">
    <w:name w:val="Subtitle"/>
    <w:basedOn w:val="704"/>
    <w:uiPriority w:val="11"/>
    <w:qFormat/>
    <w:pPr>
      <w:spacing w:before="200"/>
    </w:pPr>
    <w:rPr>
      <w:sz w:val="24"/>
      <w:szCs w:val="24"/>
    </w:rPr>
  </w:style>
  <w:style w:type="paragraph" w:styleId="748">
    <w:name w:val="Quote"/>
    <w:basedOn w:val="704"/>
    <w:uiPriority w:val="29"/>
    <w:qFormat/>
    <w:pPr>
      <w:ind w:left="720" w:right="720"/>
    </w:pPr>
    <w:rPr>
      <w:i/>
    </w:rPr>
  </w:style>
  <w:style w:type="paragraph" w:styleId="749">
    <w:name w:val="Intense Quote"/>
    <w:basedOn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0" w:customStyle="1">
    <w:name w:val="Колонтитул"/>
    <w:basedOn w:val="704"/>
    <w:qFormat/>
  </w:style>
  <w:style w:type="paragraph" w:styleId="751" w:customStyle="1">
    <w:name w:val="Header"/>
    <w:basedOn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2" w:customStyle="1">
    <w:name w:val="Footer"/>
    <w:basedOn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3">
    <w:name w:val="footnote text"/>
    <w:basedOn w:val="704"/>
    <w:uiPriority w:val="99"/>
    <w:semiHidden/>
    <w:unhideWhenUsed/>
    <w:pPr>
      <w:spacing w:after="40" w:line="240" w:lineRule="auto"/>
    </w:pPr>
    <w:rPr>
      <w:sz w:val="18"/>
    </w:rPr>
  </w:style>
  <w:style w:type="paragraph" w:styleId="754">
    <w:name w:val="endnote text"/>
    <w:basedOn w:val="704"/>
    <w:uiPriority w:val="99"/>
    <w:semiHidden/>
    <w:unhideWhenUsed/>
    <w:pPr>
      <w:spacing w:after="0" w:line="240" w:lineRule="auto"/>
    </w:pPr>
    <w:rPr>
      <w:sz w:val="20"/>
    </w:rPr>
  </w:style>
  <w:style w:type="paragraph" w:styleId="755">
    <w:name w:val="toc 1"/>
    <w:basedOn w:val="704"/>
    <w:uiPriority w:val="39"/>
    <w:unhideWhenUsed/>
    <w:pPr>
      <w:spacing w:after="57"/>
    </w:pPr>
  </w:style>
  <w:style w:type="paragraph" w:styleId="756">
    <w:name w:val="toc 2"/>
    <w:basedOn w:val="704"/>
    <w:uiPriority w:val="39"/>
    <w:unhideWhenUsed/>
    <w:pPr>
      <w:ind w:left="283"/>
      <w:spacing w:after="57"/>
    </w:pPr>
  </w:style>
  <w:style w:type="paragraph" w:styleId="757">
    <w:name w:val="toc 3"/>
    <w:basedOn w:val="704"/>
    <w:uiPriority w:val="39"/>
    <w:unhideWhenUsed/>
    <w:pPr>
      <w:ind w:left="567"/>
      <w:spacing w:after="57"/>
    </w:pPr>
  </w:style>
  <w:style w:type="paragraph" w:styleId="758">
    <w:name w:val="toc 4"/>
    <w:basedOn w:val="704"/>
    <w:uiPriority w:val="39"/>
    <w:unhideWhenUsed/>
    <w:pPr>
      <w:ind w:left="850"/>
      <w:spacing w:after="57"/>
    </w:pPr>
  </w:style>
  <w:style w:type="paragraph" w:styleId="759">
    <w:name w:val="toc 5"/>
    <w:basedOn w:val="704"/>
    <w:uiPriority w:val="39"/>
    <w:unhideWhenUsed/>
    <w:pPr>
      <w:ind w:left="1134"/>
      <w:spacing w:after="57"/>
    </w:pPr>
  </w:style>
  <w:style w:type="paragraph" w:styleId="760">
    <w:name w:val="toc 6"/>
    <w:basedOn w:val="704"/>
    <w:uiPriority w:val="39"/>
    <w:unhideWhenUsed/>
    <w:pPr>
      <w:ind w:left="1417"/>
      <w:spacing w:after="57"/>
    </w:pPr>
  </w:style>
  <w:style w:type="paragraph" w:styleId="761">
    <w:name w:val="toc 7"/>
    <w:basedOn w:val="704"/>
    <w:uiPriority w:val="39"/>
    <w:unhideWhenUsed/>
    <w:pPr>
      <w:ind w:left="1701"/>
      <w:spacing w:after="57"/>
    </w:pPr>
  </w:style>
  <w:style w:type="paragraph" w:styleId="762">
    <w:name w:val="toc 8"/>
    <w:basedOn w:val="704"/>
    <w:uiPriority w:val="39"/>
    <w:unhideWhenUsed/>
    <w:pPr>
      <w:ind w:left="1984"/>
      <w:spacing w:after="57"/>
    </w:pPr>
  </w:style>
  <w:style w:type="paragraph" w:styleId="763">
    <w:name w:val="toc 9"/>
    <w:basedOn w:val="704"/>
    <w:uiPriority w:val="39"/>
    <w:unhideWhenUsed/>
    <w:pPr>
      <w:ind w:left="2268"/>
      <w:spacing w:after="57"/>
    </w:pPr>
  </w:style>
  <w:style w:type="paragraph" w:styleId="764">
    <w:name w:val="TOC Heading"/>
    <w:uiPriority w:val="39"/>
    <w:unhideWhenUsed/>
    <w:qFormat/>
    <w:pPr>
      <w:spacing w:after="200" w:line="276" w:lineRule="auto"/>
    </w:pPr>
  </w:style>
  <w:style w:type="paragraph" w:styleId="765">
    <w:name w:val="table of figures"/>
    <w:basedOn w:val="704"/>
    <w:uiPriority w:val="99"/>
    <w:unhideWhenUsed/>
    <w:pPr>
      <w:spacing w:after="0"/>
    </w:pPr>
  </w:style>
  <w:style w:type="paragraph" w:styleId="766" w:customStyle="1">
    <w:name w:val="Содержимое врезки"/>
    <w:basedOn w:val="704"/>
    <w:qFormat/>
  </w:style>
  <w:style w:type="table" w:styleId="76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0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1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2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3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fffff" w:themeFill="text1" w:themeFillTint="00"/>
      </w:tcPr>
    </w:tblStylePr>
    <w:tblStylePr w:type="band1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7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ce6f2" w:themeFill="accent1" w:themeFillTint="32"/>
      </w:tcPr>
    </w:tblStylePr>
    <w:tblStylePr w:type="band1Vert">
      <w:rPr>
        <w:sz w:val="22"/>
      </w:rPr>
      <w:tcPr>
        <w:shd w:val="clear" w:color="ffffff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2dcdc" w:themeFill="accent2" w:themeFillTint="32"/>
      </w:tcPr>
    </w:tblStylePr>
    <w:tblStylePr w:type="band1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79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af1dc" w:themeFill="accent3" w:themeFillTint="34"/>
      </w:tcPr>
    </w:tblStylePr>
    <w:tblStylePr w:type="band1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79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0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2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37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2dfee" w:themeFill="accent1" w:themeFillTint="40"/>
      </w:tcPr>
    </w:tblStylePr>
    <w:tblStylePr w:type="band1Vert">
      <w:rPr>
        <w:sz w:val="22"/>
      </w:rPr>
      <w:tcPr>
        <w:shd w:val="clear" w:color="ffffff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fd2d2" w:themeFill="accent2" w:themeFillTint="40"/>
      </w:tcPr>
    </w:tblStylePr>
    <w:tblStylePr w:type="band1Vert">
      <w:rPr>
        <w:sz w:val="22"/>
      </w:rPr>
      <w:tcPr>
        <w:shd w:val="clear" w:color="ffffff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e5eed5" w:themeFill="accent3" w:themeFillTint="40"/>
      </w:tcPr>
    </w:tblStylePr>
    <w:tblStylePr w:type="band1Vert">
      <w:rPr>
        <w:sz w:val="22"/>
      </w:rPr>
      <w:tcPr>
        <w:shd w:val="clear" w:color="ffffff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fffff" w:fill="fde4d0" w:themeFill="accent6" w:themeFillTint="40"/>
      </w:tcPr>
    </w:tblStylePr>
    <w:tblStylePr w:type="band1Vert">
      <w:rPr>
        <w:sz w:val="22"/>
      </w:rPr>
      <w:tcPr>
        <w:shd w:val="clear" w:color="ffffff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6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6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6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79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fffff" w:themeFill="text1" w:themeFillTint="00"/>
      </w:tcPr>
    </w:tblStylePr>
    <w:tblStylePr w:type="band2Vert">
      <w:rPr>
        <w:sz w:val="22"/>
      </w:rPr>
      <w:tcPr>
        <w:shd w:val="clear" w:color="ffffff" w:fill="ffffff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80" w:customStyle="1">
    <w:name w:val="Bordered &amp; Lined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ac2" w:themeFill="accent1" w:themeFillTint="EA"/>
      </w:tcPr>
    </w:tblStylePr>
    <w:tblStylePr w:type="firstRow">
      <w:rPr>
        <w:sz w:val="22"/>
      </w:rPr>
      <w:tcPr>
        <w:shd w:val="clear" w:color="ffffff" w:fill="5d8ac2" w:themeFill="accent1" w:themeFillTint="EA"/>
      </w:tcPr>
    </w:tblStylePr>
    <w:tblStylePr w:type="lastCol">
      <w:rPr>
        <w:sz w:val="22"/>
      </w:rPr>
      <w:tcPr>
        <w:shd w:val="clear" w:color="ffffff" w:fill="5d8ac2" w:themeFill="accent1" w:themeFillTint="EA"/>
      </w:tcPr>
    </w:tblStylePr>
    <w:tblStylePr w:type="lastRow">
      <w:rPr>
        <w:sz w:val="22"/>
      </w:rPr>
      <w:tcPr>
        <w:shd w:val="clear" w:color="ffffff" w:fill="5d8ac2" w:themeFill="accent1" w:themeFillTint="EA"/>
      </w:tcPr>
    </w:tblStylePr>
  </w:style>
  <w:style w:type="table" w:styleId="881" w:customStyle="1">
    <w:name w:val="Bordered &amp; Lined - Accent 2"/>
    <w:uiPriority w:val="99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c" w:themeFill="accent2" w:themeFillTint="32"/>
      </w:tcPr>
    </w:tblStylePr>
    <w:tblStylePr w:type="band2Vert">
      <w:rPr>
        <w:sz w:val="22"/>
      </w:rPr>
      <w:tcPr>
        <w:shd w:val="clear" w:color="ffffff" w:fill="f2dcdc" w:themeFill="accent2" w:themeFillTint="32"/>
      </w:tcPr>
    </w:tblStylePr>
    <w:tblStylePr w:type="firstCol">
      <w:rPr>
        <w:sz w:val="22"/>
      </w:rPr>
      <w:tcPr>
        <w:shd w:val="clear" w:color="ffffff" w:fill="d99695" w:themeFill="accent2" w:themeFillTint="97"/>
      </w:tcPr>
    </w:tblStylePr>
    <w:tblStylePr w:type="firstRow">
      <w:rPr>
        <w:sz w:val="22"/>
      </w:rPr>
      <w:tcPr>
        <w:shd w:val="clear" w:color="ffffff" w:fill="d99695" w:themeFill="accent2" w:themeFillTint="97"/>
      </w:tcPr>
    </w:tblStylePr>
    <w:tblStylePr w:type="lastCol">
      <w:rPr>
        <w:sz w:val="22"/>
      </w:rPr>
      <w:tcPr>
        <w:shd w:val="clear" w:color="ffffff" w:fill="d99695" w:themeFill="accent2" w:themeFillTint="97"/>
      </w:tcPr>
    </w:tblStylePr>
    <w:tblStylePr w:type="lastRow">
      <w:rPr>
        <w:sz w:val="22"/>
      </w:rPr>
      <w:tcPr>
        <w:shd w:val="clear" w:color="ffffff" w:fill="d99695" w:themeFill="accent2" w:themeFillTint="97"/>
      </w:tcPr>
    </w:tblStylePr>
  </w:style>
  <w:style w:type="table" w:styleId="882" w:customStyle="1">
    <w:name w:val="Bordered &amp; Lined - Accent 3"/>
    <w:uiPriority w:val="99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1dc" w:themeFill="accent3" w:themeFillTint="34"/>
      </w:tcPr>
    </w:tblStylePr>
    <w:tblStylePr w:type="band2Vert">
      <w:rPr>
        <w:sz w:val="22"/>
      </w:rPr>
      <w:tcPr>
        <w:shd w:val="clear" w:color="ffffff" w:fill="eaf1dc" w:themeFill="accent3" w:themeFillTint="34"/>
      </w:tcPr>
    </w:tblStylePr>
    <w:tblStylePr w:type="firstCol">
      <w:rPr>
        <w:sz w:val="22"/>
      </w:rPr>
      <w:tcPr>
        <w:shd w:val="clear" w:color="ffffff" w:fill="9abb59" w:themeFill="accent3" w:themeFillTint="FE"/>
      </w:tcPr>
    </w:tblStylePr>
    <w:tblStylePr w:type="firstRow">
      <w:rPr>
        <w:sz w:val="22"/>
      </w:rPr>
      <w:tcPr>
        <w:shd w:val="clear" w:color="ffffff" w:fill="9abb59" w:themeFill="accent3" w:themeFillTint="FE"/>
      </w:tcPr>
    </w:tblStylePr>
    <w:tblStylePr w:type="lastCol">
      <w:rPr>
        <w:sz w:val="22"/>
      </w:rPr>
      <w:tcPr>
        <w:shd w:val="clear" w:color="ffffff" w:fill="9abb59" w:themeFill="accent3" w:themeFillTint="FE"/>
      </w:tcPr>
    </w:tblStylePr>
    <w:tblStylePr w:type="lastRow">
      <w:rPr>
        <w:sz w:val="22"/>
      </w:rPr>
      <w:tcPr>
        <w:shd w:val="clear" w:color="ffffff" w:fill="9abb59" w:themeFill="accent3" w:themeFillTint="FE"/>
      </w:tcPr>
    </w:tblStylePr>
  </w:style>
  <w:style w:type="table" w:styleId="883" w:customStyle="1">
    <w:name w:val="Bordered &amp; Lined - Accent 4"/>
    <w:uiPriority w:val="99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84" w:customStyle="1">
    <w:name w:val="Bordered &amp; Lined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85" w:customStyle="1">
    <w:name w:val="Bordered &amp; Lined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8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8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9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9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9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893" w:customStyle="1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styleId="894" w:customStyle="1">
    <w:name w:val="element-show"/>
    <w:basedOn w:val="7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>
    <w:name w:val="Strong"/>
    <w:basedOn w:val="705"/>
    <w:uiPriority w:val="22"/>
    <w:qFormat/>
    <w:rPr>
      <w:b/>
      <w:bCs/>
    </w:rPr>
  </w:style>
  <w:style w:type="character" w:styleId="896">
    <w:name w:val="Emphasis"/>
    <w:basedOn w:val="705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s://www.avito.ru/business/my_business/" TargetMode="External"/><Relationship Id="rId14" Type="http://schemas.openxmlformats.org/officeDocument/2006/relationships/hyperlink" Target="https://www.avito.ru/business/my_busines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dc:language>ru-RU</dc:language>
  <cp:revision>52</cp:revision>
  <dcterms:created xsi:type="dcterms:W3CDTF">2023-10-26T05:25:00Z</dcterms:created>
  <dcterms:modified xsi:type="dcterms:W3CDTF">2024-06-07T09:12:33Z</dcterms:modified>
</cp:coreProperties>
</file>