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407" w:rsidRPr="001C4420" w:rsidRDefault="009E0A5D" w:rsidP="009E0A5D">
      <w:pPr>
        <w:pStyle w:val="ConsTitle"/>
        <w:widowControl/>
        <w:tabs>
          <w:tab w:val="center" w:pos="4677"/>
          <w:tab w:val="center" w:pos="4820"/>
          <w:tab w:val="left" w:pos="7890"/>
          <w:tab w:val="left" w:pos="7920"/>
        </w:tabs>
        <w:ind w:right="0"/>
        <w:rPr>
          <w:rFonts w:ascii="Times New Roman" w:hAnsi="Times New Roman"/>
          <w:sz w:val="36"/>
          <w:szCs w:val="36"/>
        </w:rPr>
      </w:pPr>
      <w:r>
        <w:rPr>
          <w:rFonts w:ascii="Times New Roman" w:hAnsi="Times New Roman"/>
          <w:sz w:val="36"/>
          <w:szCs w:val="36"/>
        </w:rPr>
        <w:tab/>
      </w:r>
      <w:r w:rsidR="00C33407" w:rsidRPr="001C4420">
        <w:rPr>
          <w:rFonts w:ascii="Times New Roman" w:hAnsi="Times New Roman"/>
          <w:sz w:val="36"/>
          <w:szCs w:val="36"/>
        </w:rPr>
        <w:t>П О С Т А Н О В Л Е Н И Е</w:t>
      </w:r>
    </w:p>
    <w:p w:rsidR="00C33407" w:rsidRPr="001C4420" w:rsidRDefault="00C33407" w:rsidP="00C33407">
      <w:pPr>
        <w:pStyle w:val="ConsTitle"/>
        <w:widowControl/>
        <w:tabs>
          <w:tab w:val="center" w:pos="4820"/>
          <w:tab w:val="left" w:pos="7890"/>
        </w:tabs>
        <w:ind w:right="0"/>
        <w:jc w:val="center"/>
        <w:rPr>
          <w:rFonts w:ascii="Times New Roman" w:hAnsi="Times New Roman"/>
          <w:sz w:val="28"/>
          <w:szCs w:val="28"/>
        </w:rPr>
      </w:pPr>
    </w:p>
    <w:p w:rsidR="00C33407" w:rsidRPr="00216AE9" w:rsidRDefault="00C33407" w:rsidP="00C33407">
      <w:pPr>
        <w:pStyle w:val="ConsTitle"/>
        <w:widowControl/>
        <w:ind w:right="0"/>
        <w:jc w:val="center"/>
        <w:rPr>
          <w:rFonts w:ascii="Times New Roman" w:hAnsi="Times New Roman"/>
          <w:sz w:val="28"/>
          <w:szCs w:val="28"/>
        </w:rPr>
      </w:pPr>
      <w:r>
        <w:rPr>
          <w:rFonts w:ascii="Times New Roman" w:hAnsi="Times New Roman"/>
          <w:sz w:val="28"/>
          <w:szCs w:val="28"/>
        </w:rPr>
        <w:t xml:space="preserve">ПРЕДСЕДАТЕЛЯ СОВЕТА </w:t>
      </w:r>
      <w:r w:rsidR="00D866AE">
        <w:rPr>
          <w:rFonts w:ascii="Times New Roman" w:hAnsi="Times New Roman"/>
          <w:sz w:val="28"/>
          <w:szCs w:val="28"/>
        </w:rPr>
        <w:t xml:space="preserve">ДЕПУТАТОВ </w:t>
      </w:r>
      <w:r w:rsidRPr="00216AE9">
        <w:rPr>
          <w:rFonts w:ascii="Times New Roman" w:hAnsi="Times New Roman"/>
          <w:sz w:val="28"/>
          <w:szCs w:val="28"/>
        </w:rPr>
        <w:t>АЛЕКСАН</w:t>
      </w:r>
      <w:r>
        <w:rPr>
          <w:rFonts w:ascii="Times New Roman" w:hAnsi="Times New Roman"/>
          <w:sz w:val="28"/>
          <w:szCs w:val="28"/>
        </w:rPr>
        <w:t xml:space="preserve">ДРОВСКОГО МУНИЦИПАЛЬНОГО </w:t>
      </w:r>
      <w:r w:rsidR="00756FAE">
        <w:rPr>
          <w:rFonts w:ascii="Times New Roman" w:hAnsi="Times New Roman"/>
          <w:sz w:val="28"/>
          <w:szCs w:val="28"/>
        </w:rPr>
        <w:t>ОКРУГА</w:t>
      </w:r>
      <w:r>
        <w:rPr>
          <w:rFonts w:ascii="Times New Roman" w:hAnsi="Times New Roman"/>
          <w:sz w:val="28"/>
          <w:szCs w:val="28"/>
        </w:rPr>
        <w:t xml:space="preserve"> </w:t>
      </w:r>
      <w:r w:rsidRPr="00216AE9">
        <w:rPr>
          <w:rFonts w:ascii="Times New Roman" w:hAnsi="Times New Roman"/>
          <w:sz w:val="28"/>
          <w:szCs w:val="28"/>
        </w:rPr>
        <w:t xml:space="preserve">СТАВРОПОЛЬСКОГО КРАЯ </w:t>
      </w:r>
    </w:p>
    <w:p w:rsidR="00C33407" w:rsidRPr="00216AE9" w:rsidRDefault="00C33407" w:rsidP="00C33407">
      <w:pPr>
        <w:pStyle w:val="ConsTitle"/>
        <w:widowControl/>
        <w:ind w:right="0"/>
        <w:jc w:val="center"/>
        <w:rPr>
          <w:rFonts w:ascii="Times New Roman" w:hAnsi="Times New Roman"/>
          <w:b w:val="0"/>
          <w:sz w:val="28"/>
          <w:szCs w:val="28"/>
        </w:rPr>
      </w:pPr>
    </w:p>
    <w:p w:rsidR="00C33407" w:rsidRPr="00AE4052" w:rsidRDefault="00C33407" w:rsidP="00AE4052">
      <w:pPr>
        <w:widowControl/>
        <w:spacing w:line="240" w:lineRule="exact"/>
        <w:ind w:firstLine="539"/>
        <w:jc w:val="center"/>
        <w:rPr>
          <w:rFonts w:eastAsiaTheme="minorHAnsi"/>
          <w:b/>
          <w:bCs/>
          <w:sz w:val="28"/>
          <w:szCs w:val="28"/>
          <w:lang w:eastAsia="en-US"/>
        </w:rPr>
      </w:pPr>
      <w:r>
        <w:rPr>
          <w:rFonts w:eastAsiaTheme="minorHAnsi"/>
          <w:b/>
          <w:bCs/>
          <w:sz w:val="28"/>
          <w:szCs w:val="28"/>
          <w:lang w:eastAsia="en-US"/>
        </w:rPr>
        <w:t xml:space="preserve">Об утверждении Положения о порядке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w:t>
      </w:r>
      <w:r w:rsidRPr="00AE4052">
        <w:rPr>
          <w:rFonts w:eastAsiaTheme="minorHAnsi"/>
          <w:b/>
          <w:bCs/>
          <w:sz w:val="28"/>
          <w:szCs w:val="28"/>
          <w:lang w:eastAsia="en-US"/>
        </w:rPr>
        <w:t>включенных в соответствующий перечень, сведений о доходах и сведений о расходах муниципальными служащими</w:t>
      </w:r>
      <w:r w:rsidR="00E32C46" w:rsidRPr="00AE4052">
        <w:rPr>
          <w:rFonts w:eastAsiaTheme="minorHAnsi"/>
          <w:b/>
          <w:bCs/>
          <w:sz w:val="28"/>
          <w:szCs w:val="28"/>
          <w:lang w:eastAsia="en-US"/>
        </w:rPr>
        <w:t xml:space="preserve"> Совета </w:t>
      </w:r>
      <w:r w:rsidR="00D866AE">
        <w:rPr>
          <w:rFonts w:eastAsiaTheme="minorHAnsi"/>
          <w:b/>
          <w:bCs/>
          <w:sz w:val="28"/>
          <w:szCs w:val="28"/>
          <w:lang w:eastAsia="en-US"/>
        </w:rPr>
        <w:t xml:space="preserve">депутатов </w:t>
      </w:r>
      <w:r w:rsidR="00E32C46" w:rsidRPr="00AE4052">
        <w:rPr>
          <w:rFonts w:eastAsiaTheme="minorHAnsi"/>
          <w:b/>
          <w:bCs/>
          <w:sz w:val="28"/>
          <w:szCs w:val="28"/>
          <w:lang w:eastAsia="en-US"/>
        </w:rPr>
        <w:t xml:space="preserve">Александровского муниципального </w:t>
      </w:r>
      <w:r w:rsidR="00D866AE">
        <w:rPr>
          <w:rFonts w:eastAsiaTheme="minorHAnsi"/>
          <w:b/>
          <w:bCs/>
          <w:sz w:val="28"/>
          <w:szCs w:val="28"/>
          <w:lang w:eastAsia="en-US"/>
        </w:rPr>
        <w:t>округа</w:t>
      </w:r>
      <w:r w:rsidR="00E32C46" w:rsidRPr="00AE4052">
        <w:rPr>
          <w:rFonts w:eastAsiaTheme="minorHAnsi"/>
          <w:b/>
          <w:bCs/>
          <w:sz w:val="28"/>
          <w:szCs w:val="28"/>
          <w:lang w:eastAsia="en-US"/>
        </w:rPr>
        <w:t xml:space="preserve"> Ставропольского края</w:t>
      </w:r>
      <w:r w:rsidR="00AE4052" w:rsidRPr="00AE4052">
        <w:rPr>
          <w:rFonts w:eastAsiaTheme="minorHAnsi"/>
          <w:b/>
          <w:bCs/>
          <w:sz w:val="28"/>
          <w:szCs w:val="28"/>
          <w:lang w:eastAsia="en-US"/>
        </w:rPr>
        <w:t xml:space="preserve"> и Контрольно-счетной палаты Александровского муниципального </w:t>
      </w:r>
      <w:r w:rsidR="00D866AE">
        <w:rPr>
          <w:rFonts w:eastAsiaTheme="minorHAnsi"/>
          <w:b/>
          <w:bCs/>
          <w:sz w:val="28"/>
          <w:szCs w:val="28"/>
          <w:lang w:eastAsia="en-US"/>
        </w:rPr>
        <w:t xml:space="preserve">округа </w:t>
      </w:r>
      <w:r w:rsidR="00AE4052" w:rsidRPr="00AE4052">
        <w:rPr>
          <w:rFonts w:eastAsiaTheme="minorHAnsi"/>
          <w:b/>
          <w:bCs/>
          <w:sz w:val="28"/>
          <w:szCs w:val="28"/>
          <w:lang w:eastAsia="en-US"/>
        </w:rPr>
        <w:t>Ставропольского края</w:t>
      </w:r>
      <w:r w:rsidRPr="00AE4052">
        <w:rPr>
          <w:rFonts w:eastAsiaTheme="minorHAnsi"/>
          <w:b/>
          <w:bCs/>
          <w:sz w:val="28"/>
          <w:szCs w:val="28"/>
          <w:lang w:eastAsia="en-US"/>
        </w:rPr>
        <w:t>, за</w:t>
      </w:r>
      <w:r w:rsidR="00E32C46" w:rsidRPr="00AE4052">
        <w:rPr>
          <w:rFonts w:eastAsiaTheme="minorHAnsi"/>
          <w:b/>
          <w:bCs/>
          <w:sz w:val="28"/>
          <w:szCs w:val="28"/>
          <w:lang w:eastAsia="en-US"/>
        </w:rPr>
        <w:t>мещающими указанные должности</w:t>
      </w:r>
    </w:p>
    <w:p w:rsidR="00C33407" w:rsidRDefault="00C33407" w:rsidP="00C33407">
      <w:pPr>
        <w:widowControl/>
        <w:ind w:firstLine="540"/>
        <w:jc w:val="both"/>
        <w:rPr>
          <w:rFonts w:eastAsiaTheme="minorHAnsi"/>
          <w:b/>
          <w:bCs/>
          <w:sz w:val="28"/>
          <w:szCs w:val="28"/>
          <w:lang w:eastAsia="en-US"/>
        </w:rPr>
      </w:pPr>
    </w:p>
    <w:p w:rsidR="00E32C46" w:rsidRPr="00E32C46" w:rsidRDefault="00E32C46" w:rsidP="00D866AE">
      <w:pPr>
        <w:widowControl/>
        <w:ind w:firstLine="709"/>
        <w:jc w:val="both"/>
        <w:rPr>
          <w:rFonts w:eastAsiaTheme="minorHAnsi"/>
          <w:sz w:val="28"/>
          <w:szCs w:val="28"/>
          <w:lang w:eastAsia="en-US"/>
        </w:rPr>
      </w:pPr>
      <w:r>
        <w:rPr>
          <w:rFonts w:eastAsiaTheme="minorHAnsi"/>
          <w:bCs/>
          <w:sz w:val="28"/>
          <w:szCs w:val="28"/>
          <w:lang w:eastAsia="en-US"/>
        </w:rPr>
        <w:t>В соответствии с федеральными законами от</w:t>
      </w:r>
      <w:r w:rsidR="00CD0AE5">
        <w:rPr>
          <w:rFonts w:eastAsiaTheme="minorHAnsi"/>
          <w:bCs/>
          <w:sz w:val="28"/>
          <w:szCs w:val="28"/>
          <w:lang w:eastAsia="en-US"/>
        </w:rPr>
        <w:t xml:space="preserve"> 02 марта 2007 № 25-ФЗ</w:t>
      </w:r>
      <w:r>
        <w:rPr>
          <w:rFonts w:eastAsiaTheme="minorHAnsi"/>
          <w:bCs/>
          <w:sz w:val="28"/>
          <w:szCs w:val="28"/>
          <w:lang w:eastAsia="en-US"/>
        </w:rPr>
        <w:t xml:space="preserve"> «</w:t>
      </w:r>
      <w:hyperlink r:id="rId5" w:history="1">
        <w:r w:rsidRPr="00E32C46">
          <w:rPr>
            <w:rFonts w:eastAsiaTheme="minorHAnsi"/>
            <w:bCs/>
            <w:sz w:val="28"/>
            <w:szCs w:val="28"/>
            <w:lang w:eastAsia="en-US"/>
          </w:rPr>
          <w:t>О муниципальной службе</w:t>
        </w:r>
      </w:hyperlink>
      <w:r>
        <w:rPr>
          <w:rFonts w:eastAsiaTheme="minorHAnsi"/>
          <w:bCs/>
          <w:sz w:val="28"/>
          <w:szCs w:val="28"/>
          <w:lang w:eastAsia="en-US"/>
        </w:rPr>
        <w:t xml:space="preserve"> в Российской Федерации»</w:t>
      </w:r>
      <w:r w:rsidRPr="00E32C46">
        <w:rPr>
          <w:rFonts w:eastAsiaTheme="minorHAnsi"/>
          <w:bCs/>
          <w:sz w:val="28"/>
          <w:szCs w:val="28"/>
          <w:lang w:eastAsia="en-US"/>
        </w:rPr>
        <w:t xml:space="preserve">, </w:t>
      </w:r>
      <w:r>
        <w:rPr>
          <w:rFonts w:eastAsiaTheme="minorHAnsi"/>
          <w:sz w:val="28"/>
          <w:szCs w:val="28"/>
          <w:lang w:eastAsia="en-US"/>
        </w:rPr>
        <w:t xml:space="preserve">от 25 декабря 2008 г. № 273-ФЗ </w:t>
      </w:r>
      <w:hyperlink r:id="rId6" w:history="1">
        <w:r>
          <w:rPr>
            <w:rFonts w:eastAsiaTheme="minorHAnsi"/>
            <w:bCs/>
            <w:sz w:val="28"/>
            <w:szCs w:val="28"/>
            <w:lang w:eastAsia="en-US"/>
          </w:rPr>
          <w:t>«</w:t>
        </w:r>
        <w:r w:rsidRPr="00E32C46">
          <w:rPr>
            <w:rFonts w:eastAsiaTheme="minorHAnsi"/>
            <w:bCs/>
            <w:sz w:val="28"/>
            <w:szCs w:val="28"/>
            <w:lang w:eastAsia="en-US"/>
          </w:rPr>
          <w:t>О противодействии коррупции</w:t>
        </w:r>
      </w:hyperlink>
      <w:r>
        <w:rPr>
          <w:rFonts w:eastAsiaTheme="minorHAnsi"/>
          <w:bCs/>
          <w:sz w:val="28"/>
          <w:szCs w:val="28"/>
          <w:lang w:eastAsia="en-US"/>
        </w:rPr>
        <w:t>»</w:t>
      </w:r>
      <w:r w:rsidRPr="00E32C46">
        <w:rPr>
          <w:rFonts w:eastAsiaTheme="minorHAnsi"/>
          <w:bCs/>
          <w:sz w:val="28"/>
          <w:szCs w:val="28"/>
          <w:lang w:eastAsia="en-US"/>
        </w:rPr>
        <w:t>,</w:t>
      </w:r>
      <w:r w:rsidR="00CD0AE5">
        <w:rPr>
          <w:rFonts w:eastAsiaTheme="minorHAnsi"/>
          <w:bCs/>
          <w:sz w:val="28"/>
          <w:szCs w:val="28"/>
          <w:lang w:eastAsia="en-US"/>
        </w:rPr>
        <w:t xml:space="preserve"> Указом </w:t>
      </w:r>
      <w:r w:rsidRPr="00E32C46">
        <w:rPr>
          <w:rFonts w:eastAsiaTheme="minorHAnsi"/>
          <w:bCs/>
          <w:sz w:val="28"/>
          <w:szCs w:val="28"/>
          <w:lang w:eastAsia="en-US"/>
        </w:rPr>
        <w:t>Президента Россий</w:t>
      </w:r>
      <w:r>
        <w:rPr>
          <w:rFonts w:eastAsiaTheme="minorHAnsi"/>
          <w:bCs/>
          <w:sz w:val="28"/>
          <w:szCs w:val="28"/>
          <w:lang w:eastAsia="en-US"/>
        </w:rPr>
        <w:t>ской Федерации от 18 мая 2009 г. №</w:t>
      </w:r>
      <w:r w:rsidRPr="00E32C46">
        <w:rPr>
          <w:rFonts w:eastAsiaTheme="minorHAnsi"/>
          <w:bCs/>
          <w:sz w:val="28"/>
          <w:szCs w:val="28"/>
          <w:lang w:eastAsia="en-US"/>
        </w:rPr>
        <w:t xml:space="preserve"> 559 </w:t>
      </w:r>
      <w:r>
        <w:rPr>
          <w:rFonts w:eastAsiaTheme="minorHAnsi"/>
          <w:bCs/>
          <w:sz w:val="28"/>
          <w:szCs w:val="28"/>
          <w:lang w:eastAsia="en-US"/>
        </w:rPr>
        <w:t>«</w:t>
      </w:r>
      <w:r w:rsidRPr="00E32C46">
        <w:rPr>
          <w:rFonts w:eastAsiaTheme="minorHAnsi"/>
          <w:bCs/>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Pr>
          <w:rFonts w:eastAsiaTheme="minorHAnsi"/>
          <w:bCs/>
          <w:sz w:val="28"/>
          <w:szCs w:val="28"/>
          <w:lang w:eastAsia="en-US"/>
        </w:rPr>
        <w:t>ьствах имущественного характера»</w:t>
      </w:r>
      <w:r w:rsidRPr="00E32C46">
        <w:rPr>
          <w:rFonts w:eastAsiaTheme="minorHAnsi"/>
          <w:bCs/>
          <w:sz w:val="28"/>
          <w:szCs w:val="28"/>
          <w:lang w:eastAsia="en-US"/>
        </w:rPr>
        <w:t xml:space="preserve"> (далее </w:t>
      </w:r>
      <w:r w:rsidR="00D866AE">
        <w:rPr>
          <w:rFonts w:eastAsiaTheme="minorHAnsi"/>
          <w:bCs/>
          <w:sz w:val="28"/>
          <w:szCs w:val="28"/>
          <w:lang w:eastAsia="en-US"/>
        </w:rPr>
        <w:t>–</w:t>
      </w:r>
      <w:r w:rsidRPr="00E32C46">
        <w:rPr>
          <w:rFonts w:eastAsiaTheme="minorHAnsi"/>
          <w:bCs/>
          <w:sz w:val="28"/>
          <w:szCs w:val="28"/>
          <w:lang w:eastAsia="en-US"/>
        </w:rPr>
        <w:t xml:space="preserve"> Указ</w:t>
      </w:r>
      <w:r w:rsidR="00D866AE">
        <w:rPr>
          <w:rFonts w:eastAsiaTheme="minorHAnsi"/>
          <w:bCs/>
          <w:sz w:val="28"/>
          <w:szCs w:val="28"/>
          <w:lang w:eastAsia="en-US"/>
        </w:rPr>
        <w:t xml:space="preserve"> </w:t>
      </w:r>
      <w:r w:rsidRPr="00E32C46">
        <w:rPr>
          <w:rFonts w:eastAsiaTheme="minorHAnsi"/>
          <w:bCs/>
          <w:sz w:val="28"/>
          <w:szCs w:val="28"/>
          <w:lang w:eastAsia="en-US"/>
        </w:rPr>
        <w:t xml:space="preserve">Президента Российской Федерации), </w:t>
      </w:r>
      <w:hyperlink r:id="rId7" w:history="1">
        <w:r w:rsidRPr="00E32C46">
          <w:rPr>
            <w:rFonts w:eastAsiaTheme="minorHAnsi"/>
            <w:bCs/>
            <w:sz w:val="28"/>
            <w:szCs w:val="28"/>
            <w:lang w:eastAsia="en-US"/>
          </w:rPr>
          <w:t>постановлением</w:t>
        </w:r>
      </w:hyperlink>
      <w:r w:rsidRPr="00E32C46">
        <w:rPr>
          <w:rFonts w:eastAsiaTheme="minorHAnsi"/>
          <w:bCs/>
          <w:sz w:val="28"/>
          <w:szCs w:val="28"/>
          <w:lang w:eastAsia="en-US"/>
        </w:rPr>
        <w:t xml:space="preserve"> Губернатор</w:t>
      </w:r>
      <w:r w:rsidR="00D866AE">
        <w:rPr>
          <w:rFonts w:eastAsiaTheme="minorHAnsi"/>
          <w:bCs/>
          <w:sz w:val="28"/>
          <w:szCs w:val="28"/>
          <w:lang w:eastAsia="en-US"/>
        </w:rPr>
        <w:t>а Ставропольского края от 07</w:t>
      </w:r>
      <w:r>
        <w:rPr>
          <w:rFonts w:eastAsiaTheme="minorHAnsi"/>
          <w:bCs/>
          <w:sz w:val="28"/>
          <w:szCs w:val="28"/>
          <w:lang w:eastAsia="en-US"/>
        </w:rPr>
        <w:t xml:space="preserve"> августа </w:t>
      </w:r>
      <w:r w:rsidRPr="00E32C46">
        <w:rPr>
          <w:rFonts w:eastAsiaTheme="minorHAnsi"/>
          <w:bCs/>
          <w:sz w:val="28"/>
          <w:szCs w:val="28"/>
          <w:lang w:eastAsia="en-US"/>
        </w:rPr>
        <w:t>20</w:t>
      </w:r>
      <w:r w:rsidR="00D866AE">
        <w:rPr>
          <w:rFonts w:eastAsiaTheme="minorHAnsi"/>
          <w:bCs/>
          <w:sz w:val="28"/>
          <w:szCs w:val="28"/>
          <w:lang w:eastAsia="en-US"/>
        </w:rPr>
        <w:t>07 г</w:t>
      </w:r>
      <w:r>
        <w:rPr>
          <w:rFonts w:eastAsiaTheme="minorHAnsi"/>
          <w:bCs/>
          <w:sz w:val="28"/>
          <w:szCs w:val="28"/>
          <w:lang w:eastAsia="en-US"/>
        </w:rPr>
        <w:t>. №</w:t>
      </w:r>
      <w:r w:rsidRPr="00E32C46">
        <w:rPr>
          <w:rFonts w:eastAsiaTheme="minorHAnsi"/>
          <w:bCs/>
          <w:sz w:val="28"/>
          <w:szCs w:val="28"/>
          <w:lang w:eastAsia="en-US"/>
        </w:rPr>
        <w:t xml:space="preserve"> 520 </w:t>
      </w:r>
      <w:r>
        <w:rPr>
          <w:rFonts w:eastAsiaTheme="minorHAnsi"/>
          <w:bCs/>
          <w:sz w:val="28"/>
          <w:szCs w:val="28"/>
          <w:lang w:eastAsia="en-US"/>
        </w:rPr>
        <w:t>«</w:t>
      </w:r>
      <w:r w:rsidRPr="00E32C46">
        <w:rPr>
          <w:rFonts w:eastAsiaTheme="minorHAnsi"/>
          <w:bCs/>
          <w:sz w:val="28"/>
          <w:szCs w:val="28"/>
          <w:lang w:eastAsia="en-US"/>
        </w:rPr>
        <w:t>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w:t>
      </w:r>
      <w:r>
        <w:rPr>
          <w:rFonts w:eastAsiaTheme="minorHAnsi"/>
          <w:bCs/>
          <w:sz w:val="28"/>
          <w:szCs w:val="28"/>
          <w:lang w:eastAsia="en-US"/>
        </w:rPr>
        <w:t>»</w:t>
      </w:r>
    </w:p>
    <w:p w:rsidR="00C33407" w:rsidRDefault="00C33407" w:rsidP="00C33407">
      <w:pPr>
        <w:pStyle w:val="ConsTitle"/>
        <w:widowControl/>
        <w:ind w:right="0"/>
        <w:jc w:val="center"/>
        <w:rPr>
          <w:rFonts w:ascii="Times New Roman" w:hAnsi="Times New Roman"/>
          <w:sz w:val="28"/>
          <w:szCs w:val="28"/>
        </w:rPr>
      </w:pPr>
    </w:p>
    <w:p w:rsidR="00C33407" w:rsidRDefault="00C33407" w:rsidP="0080143B">
      <w:pPr>
        <w:widowControl/>
        <w:ind w:firstLine="709"/>
        <w:jc w:val="both"/>
        <w:rPr>
          <w:sz w:val="28"/>
          <w:szCs w:val="28"/>
        </w:rPr>
      </w:pPr>
      <w:r w:rsidRPr="00410A9A">
        <w:rPr>
          <w:sz w:val="28"/>
          <w:szCs w:val="28"/>
        </w:rPr>
        <w:t xml:space="preserve">1. </w:t>
      </w:r>
      <w:r w:rsidR="00410A9A">
        <w:rPr>
          <w:sz w:val="28"/>
          <w:szCs w:val="28"/>
        </w:rPr>
        <w:t xml:space="preserve">Утвердить прилагаемое </w:t>
      </w:r>
      <w:r w:rsidR="00410A9A" w:rsidRPr="0080143B">
        <w:rPr>
          <w:rFonts w:eastAsiaTheme="minorHAnsi"/>
          <w:bCs/>
          <w:sz w:val="28"/>
          <w:szCs w:val="28"/>
          <w:lang w:eastAsia="en-US"/>
        </w:rPr>
        <w:t xml:space="preserve">Положение </w:t>
      </w:r>
      <w:r w:rsidR="00D866AE" w:rsidRPr="00D866AE">
        <w:rPr>
          <w:rFonts w:eastAsiaTheme="minorHAnsi"/>
          <w:bCs/>
          <w:sz w:val="28"/>
          <w:szCs w:val="28"/>
          <w:lang w:eastAsia="en-US"/>
        </w:rPr>
        <w:t>о порядке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 сведений о доходах и сведений о расходах муниципальными служащими Совета депутатов Александровского муниципального округа Ставропольского края и Контрольно-счетной палаты Александровского муниципального округа Ставропольского края, замещающими указанные должности</w:t>
      </w:r>
      <w:r w:rsidRPr="00D866AE">
        <w:rPr>
          <w:sz w:val="28"/>
          <w:szCs w:val="28"/>
        </w:rPr>
        <w:t>.</w:t>
      </w:r>
    </w:p>
    <w:p w:rsidR="005E255E" w:rsidRPr="00121150" w:rsidRDefault="005E255E" w:rsidP="002C194D">
      <w:pPr>
        <w:widowControl/>
        <w:ind w:firstLine="709"/>
        <w:jc w:val="both"/>
        <w:rPr>
          <w:rFonts w:eastAsiaTheme="minorHAnsi"/>
          <w:bCs/>
          <w:sz w:val="28"/>
          <w:szCs w:val="28"/>
          <w:lang w:eastAsia="en-US"/>
        </w:rPr>
      </w:pPr>
      <w:r w:rsidRPr="00121150">
        <w:rPr>
          <w:rFonts w:eastAsiaTheme="minorHAnsi"/>
          <w:bCs/>
          <w:sz w:val="28"/>
          <w:szCs w:val="28"/>
          <w:lang w:eastAsia="en-US"/>
        </w:rPr>
        <w:t>2. Признать</w:t>
      </w:r>
      <w:r w:rsidR="00121150" w:rsidRPr="00121150">
        <w:rPr>
          <w:rFonts w:eastAsiaTheme="minorHAnsi"/>
          <w:bCs/>
          <w:sz w:val="28"/>
          <w:szCs w:val="28"/>
          <w:lang w:eastAsia="en-US"/>
        </w:rPr>
        <w:t xml:space="preserve"> утратившим силу постановление председателя Совета Александровского муниципального района Ставропольского края от 09 января 2017 г. № 2 «Об утверждении Положения о порядке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 сведений о доходах и сведений о расходах муниципальными служащими Совета Александровского муниципального района Ставропольского края и Контрольно-счетной палаты Александровского муниципального района Ставропольского края, замещающими указанные должности».</w:t>
      </w:r>
    </w:p>
    <w:p w:rsidR="00AA02EC" w:rsidRDefault="00AA02EC" w:rsidP="00C33407">
      <w:pPr>
        <w:pStyle w:val="ConsNormal"/>
        <w:widowControl/>
        <w:ind w:right="0" w:firstLine="709"/>
        <w:jc w:val="both"/>
        <w:rPr>
          <w:rFonts w:ascii="Times New Roman" w:hAnsi="Times New Roman"/>
          <w:sz w:val="28"/>
          <w:szCs w:val="28"/>
        </w:rPr>
      </w:pPr>
    </w:p>
    <w:p w:rsidR="00C33407" w:rsidRPr="00216AE9" w:rsidRDefault="002C194D" w:rsidP="00C33407">
      <w:pPr>
        <w:pStyle w:val="ConsNormal"/>
        <w:widowControl/>
        <w:ind w:right="0" w:firstLine="709"/>
        <w:jc w:val="both"/>
        <w:rPr>
          <w:rFonts w:ascii="Times New Roman" w:hAnsi="Times New Roman"/>
          <w:sz w:val="28"/>
          <w:szCs w:val="28"/>
        </w:rPr>
      </w:pPr>
      <w:r>
        <w:rPr>
          <w:rFonts w:ascii="Times New Roman" w:hAnsi="Times New Roman"/>
          <w:sz w:val="28"/>
          <w:szCs w:val="28"/>
        </w:rPr>
        <w:t>3</w:t>
      </w:r>
      <w:r w:rsidR="00C33407">
        <w:rPr>
          <w:rFonts w:ascii="Times New Roman" w:hAnsi="Times New Roman"/>
          <w:sz w:val="28"/>
          <w:szCs w:val="28"/>
        </w:rPr>
        <w:t>.</w:t>
      </w:r>
      <w:r>
        <w:rPr>
          <w:rFonts w:ascii="Times New Roman" w:hAnsi="Times New Roman"/>
          <w:sz w:val="28"/>
          <w:szCs w:val="28"/>
        </w:rPr>
        <w:t xml:space="preserve"> </w:t>
      </w:r>
      <w:r w:rsidR="00C33407" w:rsidRPr="00216AE9">
        <w:rPr>
          <w:rFonts w:ascii="Times New Roman" w:hAnsi="Times New Roman"/>
          <w:sz w:val="28"/>
          <w:szCs w:val="28"/>
        </w:rPr>
        <w:t xml:space="preserve">Настоящее </w:t>
      </w:r>
      <w:r w:rsidR="00C33407">
        <w:rPr>
          <w:rFonts w:ascii="Times New Roman" w:hAnsi="Times New Roman"/>
          <w:sz w:val="28"/>
          <w:szCs w:val="28"/>
        </w:rPr>
        <w:t xml:space="preserve">постановление </w:t>
      </w:r>
      <w:r w:rsidR="00C33407" w:rsidRPr="00216AE9">
        <w:rPr>
          <w:rFonts w:ascii="Times New Roman" w:hAnsi="Times New Roman"/>
          <w:sz w:val="28"/>
          <w:szCs w:val="28"/>
        </w:rPr>
        <w:t xml:space="preserve">вступает в силу со дня </w:t>
      </w:r>
      <w:r w:rsidR="00C33407">
        <w:rPr>
          <w:rFonts w:ascii="Times New Roman" w:hAnsi="Times New Roman"/>
          <w:sz w:val="28"/>
          <w:szCs w:val="28"/>
        </w:rPr>
        <w:t xml:space="preserve">его </w:t>
      </w:r>
      <w:r w:rsidR="00D866AE">
        <w:rPr>
          <w:rFonts w:ascii="Times New Roman" w:hAnsi="Times New Roman"/>
          <w:sz w:val="28"/>
          <w:szCs w:val="28"/>
        </w:rPr>
        <w:t>обнародования</w:t>
      </w:r>
      <w:r w:rsidR="00C33407" w:rsidRPr="00216AE9">
        <w:rPr>
          <w:rFonts w:ascii="Times New Roman" w:hAnsi="Times New Roman"/>
          <w:sz w:val="28"/>
          <w:szCs w:val="28"/>
        </w:rPr>
        <w:t xml:space="preserve">. </w:t>
      </w:r>
    </w:p>
    <w:p w:rsidR="00C33407" w:rsidRDefault="00C33407" w:rsidP="00410A9A">
      <w:pPr>
        <w:pStyle w:val="ConsTitle"/>
        <w:widowControl/>
        <w:tabs>
          <w:tab w:val="left" w:pos="2370"/>
        </w:tabs>
        <w:ind w:right="0"/>
        <w:jc w:val="both"/>
        <w:rPr>
          <w:rFonts w:ascii="Times New Roman" w:hAnsi="Times New Roman"/>
          <w:b w:val="0"/>
          <w:sz w:val="28"/>
          <w:szCs w:val="28"/>
        </w:rPr>
      </w:pPr>
    </w:p>
    <w:p w:rsidR="00AA02EC" w:rsidRPr="00216AE9" w:rsidRDefault="00AA02EC" w:rsidP="00410A9A">
      <w:pPr>
        <w:pStyle w:val="ConsTitle"/>
        <w:widowControl/>
        <w:tabs>
          <w:tab w:val="left" w:pos="2370"/>
        </w:tabs>
        <w:ind w:right="0"/>
        <w:jc w:val="both"/>
        <w:rPr>
          <w:rFonts w:ascii="Times New Roman" w:hAnsi="Times New Roman"/>
          <w:b w:val="0"/>
          <w:sz w:val="28"/>
          <w:szCs w:val="28"/>
        </w:rPr>
      </w:pPr>
    </w:p>
    <w:p w:rsidR="00410A9A" w:rsidRPr="00216AE9" w:rsidRDefault="00410A9A" w:rsidP="00C33407">
      <w:pPr>
        <w:pStyle w:val="ConsNonformat"/>
        <w:widowControl/>
        <w:ind w:right="0"/>
        <w:jc w:val="both"/>
        <w:rPr>
          <w:rFonts w:ascii="Times New Roman" w:hAnsi="Times New Roman"/>
          <w:sz w:val="28"/>
          <w:szCs w:val="28"/>
        </w:rPr>
      </w:pPr>
    </w:p>
    <w:p w:rsidR="00D866AE" w:rsidRDefault="002C194D" w:rsidP="00C33407">
      <w:pPr>
        <w:pStyle w:val="ConsNonformat"/>
        <w:widowControl/>
        <w:spacing w:line="240" w:lineRule="exact"/>
        <w:ind w:right="0"/>
        <w:jc w:val="both"/>
        <w:rPr>
          <w:rFonts w:ascii="Times New Roman" w:hAnsi="Times New Roman"/>
          <w:sz w:val="28"/>
          <w:szCs w:val="28"/>
        </w:rPr>
      </w:pPr>
      <w:r>
        <w:rPr>
          <w:rFonts w:ascii="Times New Roman" w:hAnsi="Times New Roman"/>
          <w:sz w:val="28"/>
          <w:szCs w:val="28"/>
        </w:rPr>
        <w:t>Председатель</w:t>
      </w:r>
    </w:p>
    <w:p w:rsidR="00C33407" w:rsidRDefault="00C33407" w:rsidP="00C33407">
      <w:pPr>
        <w:pStyle w:val="ConsNonformat"/>
        <w:widowControl/>
        <w:spacing w:line="240" w:lineRule="exact"/>
        <w:ind w:right="0"/>
        <w:jc w:val="both"/>
        <w:rPr>
          <w:rFonts w:ascii="Times New Roman" w:hAnsi="Times New Roman"/>
          <w:sz w:val="28"/>
          <w:szCs w:val="28"/>
        </w:rPr>
      </w:pPr>
      <w:r>
        <w:rPr>
          <w:rFonts w:ascii="Times New Roman" w:hAnsi="Times New Roman"/>
          <w:sz w:val="28"/>
          <w:szCs w:val="28"/>
        </w:rPr>
        <w:t>Совета</w:t>
      </w:r>
      <w:r w:rsidR="00D866AE">
        <w:rPr>
          <w:rFonts w:ascii="Times New Roman" w:hAnsi="Times New Roman"/>
          <w:sz w:val="28"/>
          <w:szCs w:val="28"/>
        </w:rPr>
        <w:t xml:space="preserve"> депутатов </w:t>
      </w:r>
    </w:p>
    <w:p w:rsidR="00C33407" w:rsidRPr="00216AE9" w:rsidRDefault="00C33407" w:rsidP="00C33407">
      <w:pPr>
        <w:pStyle w:val="ConsNonformat"/>
        <w:widowControl/>
        <w:spacing w:line="240" w:lineRule="exact"/>
        <w:ind w:right="0"/>
        <w:jc w:val="both"/>
        <w:rPr>
          <w:rFonts w:ascii="Times New Roman" w:hAnsi="Times New Roman"/>
          <w:sz w:val="28"/>
          <w:szCs w:val="28"/>
        </w:rPr>
      </w:pPr>
      <w:r w:rsidRPr="00216AE9">
        <w:rPr>
          <w:rFonts w:ascii="Times New Roman" w:hAnsi="Times New Roman"/>
          <w:sz w:val="28"/>
          <w:szCs w:val="28"/>
        </w:rPr>
        <w:t xml:space="preserve">Александровского </w:t>
      </w:r>
    </w:p>
    <w:p w:rsidR="00C33407" w:rsidRPr="00216AE9" w:rsidRDefault="00C33407" w:rsidP="00C33407">
      <w:pPr>
        <w:pStyle w:val="ConsNonformat"/>
        <w:widowControl/>
        <w:spacing w:line="240" w:lineRule="exact"/>
        <w:ind w:right="0"/>
        <w:rPr>
          <w:rFonts w:ascii="Times New Roman" w:hAnsi="Times New Roman"/>
          <w:sz w:val="28"/>
          <w:szCs w:val="28"/>
        </w:rPr>
      </w:pPr>
      <w:r w:rsidRPr="00216AE9">
        <w:rPr>
          <w:rFonts w:ascii="Times New Roman" w:hAnsi="Times New Roman"/>
          <w:sz w:val="28"/>
          <w:szCs w:val="28"/>
        </w:rPr>
        <w:t xml:space="preserve">муниципального </w:t>
      </w:r>
      <w:r w:rsidR="00D866AE">
        <w:rPr>
          <w:rFonts w:ascii="Times New Roman" w:hAnsi="Times New Roman"/>
          <w:sz w:val="28"/>
          <w:szCs w:val="28"/>
        </w:rPr>
        <w:t>округа</w:t>
      </w:r>
      <w:r w:rsidRPr="00216AE9">
        <w:rPr>
          <w:rFonts w:ascii="Times New Roman" w:hAnsi="Times New Roman"/>
          <w:sz w:val="28"/>
          <w:szCs w:val="28"/>
        </w:rPr>
        <w:t xml:space="preserve">  </w:t>
      </w:r>
    </w:p>
    <w:p w:rsidR="00C33407" w:rsidRPr="00216AE9" w:rsidRDefault="00C33407" w:rsidP="00C33407">
      <w:pPr>
        <w:pStyle w:val="ConsNonformat"/>
        <w:widowControl/>
        <w:spacing w:line="240" w:lineRule="exact"/>
        <w:ind w:right="0"/>
        <w:rPr>
          <w:rFonts w:ascii="Times New Roman" w:hAnsi="Times New Roman"/>
          <w:sz w:val="28"/>
          <w:szCs w:val="28"/>
        </w:rPr>
      </w:pPr>
      <w:r w:rsidRPr="00216AE9">
        <w:rPr>
          <w:rFonts w:ascii="Times New Roman" w:hAnsi="Times New Roman"/>
          <w:sz w:val="28"/>
          <w:szCs w:val="28"/>
        </w:rPr>
        <w:t xml:space="preserve">Ставропольского края         </w:t>
      </w:r>
      <w:r w:rsidR="00D63BB4">
        <w:rPr>
          <w:rFonts w:ascii="Times New Roman" w:hAnsi="Times New Roman"/>
          <w:sz w:val="28"/>
          <w:szCs w:val="28"/>
        </w:rPr>
        <w:t xml:space="preserve">                                      </w:t>
      </w:r>
      <w:r w:rsidRPr="00216AE9">
        <w:rPr>
          <w:rFonts w:ascii="Times New Roman" w:hAnsi="Times New Roman"/>
          <w:sz w:val="28"/>
          <w:szCs w:val="28"/>
        </w:rPr>
        <w:t xml:space="preserve">          </w:t>
      </w:r>
      <w:r w:rsidR="00D866AE">
        <w:rPr>
          <w:rFonts w:ascii="Times New Roman" w:hAnsi="Times New Roman"/>
          <w:sz w:val="28"/>
          <w:szCs w:val="28"/>
        </w:rPr>
        <w:t xml:space="preserve">                </w:t>
      </w:r>
      <w:r w:rsidRPr="00216AE9">
        <w:rPr>
          <w:rFonts w:ascii="Times New Roman" w:hAnsi="Times New Roman"/>
          <w:sz w:val="28"/>
          <w:szCs w:val="28"/>
        </w:rPr>
        <w:t xml:space="preserve">  </w:t>
      </w:r>
      <w:r w:rsidR="00D866AE">
        <w:rPr>
          <w:rFonts w:ascii="Times New Roman" w:hAnsi="Times New Roman"/>
          <w:sz w:val="28"/>
          <w:szCs w:val="28"/>
        </w:rPr>
        <w:t xml:space="preserve">О.Н. </w:t>
      </w:r>
      <w:proofErr w:type="spellStart"/>
      <w:r w:rsidR="00D866AE">
        <w:rPr>
          <w:rFonts w:ascii="Times New Roman" w:hAnsi="Times New Roman"/>
          <w:sz w:val="28"/>
          <w:szCs w:val="28"/>
        </w:rPr>
        <w:t>Босова</w:t>
      </w:r>
      <w:proofErr w:type="spellEnd"/>
    </w:p>
    <w:p w:rsidR="00C33407" w:rsidRDefault="00C33407" w:rsidP="00C33407">
      <w:pPr>
        <w:pStyle w:val="ConsNonformat"/>
        <w:widowControl/>
        <w:ind w:right="0"/>
        <w:rPr>
          <w:rFonts w:ascii="Times New Roman" w:hAnsi="Times New Roman"/>
          <w:sz w:val="28"/>
          <w:szCs w:val="28"/>
        </w:rPr>
      </w:pPr>
    </w:p>
    <w:p w:rsidR="00AA02EC" w:rsidRDefault="00AA02EC" w:rsidP="00C33407">
      <w:pPr>
        <w:pStyle w:val="ConsNonformat"/>
        <w:widowControl/>
        <w:ind w:right="0"/>
        <w:rPr>
          <w:rFonts w:ascii="Times New Roman" w:hAnsi="Times New Roman"/>
          <w:sz w:val="28"/>
          <w:szCs w:val="28"/>
        </w:rPr>
      </w:pPr>
    </w:p>
    <w:p w:rsidR="00C33407" w:rsidRDefault="00C33407" w:rsidP="00C33407">
      <w:pPr>
        <w:pStyle w:val="ConsNonformat"/>
        <w:widowControl/>
        <w:spacing w:line="240" w:lineRule="exact"/>
        <w:ind w:right="0"/>
        <w:rPr>
          <w:rFonts w:ascii="Times New Roman" w:hAnsi="Times New Roman"/>
          <w:sz w:val="28"/>
          <w:szCs w:val="28"/>
        </w:rPr>
      </w:pPr>
      <w:r>
        <w:rPr>
          <w:rFonts w:ascii="Times New Roman" w:hAnsi="Times New Roman"/>
          <w:sz w:val="28"/>
          <w:szCs w:val="28"/>
        </w:rPr>
        <w:t>с. Александровское</w:t>
      </w:r>
    </w:p>
    <w:p w:rsidR="00C33407" w:rsidRDefault="00AA02EC" w:rsidP="00C33407">
      <w:pPr>
        <w:pStyle w:val="ConsNonformat"/>
        <w:widowControl/>
        <w:spacing w:line="240" w:lineRule="exact"/>
        <w:ind w:right="0"/>
        <w:rPr>
          <w:rFonts w:ascii="Times New Roman" w:hAnsi="Times New Roman"/>
          <w:sz w:val="28"/>
          <w:szCs w:val="28"/>
        </w:rPr>
      </w:pPr>
      <w:r>
        <w:rPr>
          <w:rFonts w:ascii="Times New Roman" w:hAnsi="Times New Roman"/>
          <w:sz w:val="28"/>
          <w:szCs w:val="28"/>
        </w:rPr>
        <w:t>26 марта</w:t>
      </w:r>
      <w:r w:rsidR="00D866AE">
        <w:rPr>
          <w:rFonts w:ascii="Times New Roman" w:hAnsi="Times New Roman"/>
          <w:sz w:val="28"/>
          <w:szCs w:val="28"/>
        </w:rPr>
        <w:t xml:space="preserve"> 2021</w:t>
      </w:r>
      <w:r w:rsidR="00410A9A">
        <w:rPr>
          <w:rFonts w:ascii="Times New Roman" w:hAnsi="Times New Roman"/>
          <w:sz w:val="28"/>
          <w:szCs w:val="28"/>
        </w:rPr>
        <w:t xml:space="preserve"> года</w:t>
      </w:r>
    </w:p>
    <w:p w:rsidR="007F6949" w:rsidRDefault="00D866AE" w:rsidP="007F6949">
      <w:pPr>
        <w:pStyle w:val="ConsNonformat"/>
        <w:widowControl/>
        <w:spacing w:line="240" w:lineRule="exact"/>
        <w:ind w:right="0"/>
        <w:rPr>
          <w:rFonts w:ascii="Times New Roman" w:hAnsi="Times New Roman"/>
          <w:sz w:val="28"/>
          <w:szCs w:val="28"/>
        </w:rPr>
      </w:pPr>
      <w:r>
        <w:rPr>
          <w:rFonts w:ascii="Times New Roman" w:hAnsi="Times New Roman"/>
          <w:sz w:val="28"/>
          <w:szCs w:val="28"/>
        </w:rPr>
        <w:t xml:space="preserve">№ </w:t>
      </w:r>
      <w:r w:rsidR="00AA02EC">
        <w:rPr>
          <w:rFonts w:ascii="Times New Roman" w:hAnsi="Times New Roman"/>
          <w:sz w:val="28"/>
          <w:szCs w:val="28"/>
        </w:rPr>
        <w:t>8</w:t>
      </w:r>
    </w:p>
    <w:p w:rsidR="002C194D" w:rsidRDefault="002C194D" w:rsidP="007F6949">
      <w:pPr>
        <w:pStyle w:val="ConsNonformat"/>
        <w:widowControl/>
        <w:spacing w:line="240" w:lineRule="exact"/>
        <w:ind w:right="0"/>
        <w:rPr>
          <w:rFonts w:ascii="Times New Roman" w:hAnsi="Times New Roman"/>
          <w:sz w:val="28"/>
          <w:szCs w:val="28"/>
        </w:rPr>
      </w:pPr>
    </w:p>
    <w:p w:rsidR="00A50D05" w:rsidRDefault="00A50D05" w:rsidP="007F6949">
      <w:pPr>
        <w:pStyle w:val="ConsNonformat"/>
        <w:widowControl/>
        <w:spacing w:line="240" w:lineRule="exact"/>
        <w:ind w:right="0"/>
        <w:rPr>
          <w:rFonts w:ascii="Times New Roman" w:hAnsi="Times New Roman"/>
          <w:sz w:val="28"/>
          <w:szCs w:val="28"/>
        </w:rPr>
      </w:pPr>
    </w:p>
    <w:p w:rsidR="00A50D05" w:rsidRDefault="00A50D05" w:rsidP="007F6949">
      <w:pPr>
        <w:pStyle w:val="ConsNonformat"/>
        <w:widowControl/>
        <w:spacing w:line="240" w:lineRule="exact"/>
        <w:ind w:right="0"/>
        <w:rPr>
          <w:rFonts w:ascii="Times New Roman" w:hAnsi="Times New Roman"/>
          <w:sz w:val="28"/>
          <w:szCs w:val="28"/>
        </w:rPr>
      </w:pPr>
    </w:p>
    <w:p w:rsidR="002C194D" w:rsidRDefault="002C194D"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p>
    <w:p w:rsidR="00AA02EC" w:rsidRDefault="00AA02EC" w:rsidP="007F6949">
      <w:pPr>
        <w:pStyle w:val="ConsNonformat"/>
        <w:widowControl/>
        <w:spacing w:line="240" w:lineRule="exact"/>
        <w:ind w:right="0"/>
        <w:rPr>
          <w:rFonts w:ascii="Times New Roman" w:hAnsi="Times New Roman"/>
          <w:sz w:val="28"/>
          <w:szCs w:val="28"/>
        </w:rPr>
      </w:pPr>
      <w:bookmarkStart w:id="0" w:name="_GoBack"/>
      <w:bookmarkEnd w:id="0"/>
    </w:p>
    <w:p w:rsidR="00AE4052" w:rsidRPr="009651CB" w:rsidRDefault="00AE4052" w:rsidP="00D93424">
      <w:pPr>
        <w:spacing w:line="240" w:lineRule="exact"/>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360"/>
      </w:tblGrid>
      <w:tr w:rsidR="005A4BA4" w:rsidTr="009651CB">
        <w:tc>
          <w:tcPr>
            <w:tcW w:w="5210" w:type="dxa"/>
          </w:tcPr>
          <w:p w:rsidR="005A4BA4" w:rsidRDefault="005A4BA4">
            <w:pPr>
              <w:pStyle w:val="ConsPlusNormal"/>
              <w:jc w:val="both"/>
              <w:rPr>
                <w:rFonts w:ascii="Times New Roman" w:hAnsi="Times New Roman" w:cs="Times New Roman"/>
                <w:sz w:val="28"/>
                <w:szCs w:val="28"/>
              </w:rPr>
            </w:pPr>
          </w:p>
          <w:p w:rsidR="00AE4052" w:rsidRDefault="00AE4052">
            <w:pPr>
              <w:pStyle w:val="ConsPlusNormal"/>
              <w:jc w:val="both"/>
              <w:rPr>
                <w:rFonts w:ascii="Times New Roman" w:hAnsi="Times New Roman" w:cs="Times New Roman"/>
                <w:sz w:val="28"/>
                <w:szCs w:val="28"/>
              </w:rPr>
            </w:pPr>
          </w:p>
          <w:p w:rsidR="009651CB" w:rsidRDefault="009651CB">
            <w:pPr>
              <w:pStyle w:val="ConsPlusNormal"/>
              <w:jc w:val="both"/>
              <w:rPr>
                <w:rFonts w:ascii="Times New Roman" w:hAnsi="Times New Roman" w:cs="Times New Roman"/>
                <w:sz w:val="28"/>
                <w:szCs w:val="28"/>
              </w:rPr>
            </w:pPr>
          </w:p>
          <w:p w:rsidR="009651CB" w:rsidRDefault="009651CB">
            <w:pPr>
              <w:pStyle w:val="ConsPlusNormal"/>
              <w:jc w:val="both"/>
              <w:rPr>
                <w:rFonts w:ascii="Times New Roman" w:hAnsi="Times New Roman" w:cs="Times New Roman"/>
                <w:sz w:val="28"/>
                <w:szCs w:val="28"/>
              </w:rPr>
            </w:pPr>
          </w:p>
        </w:tc>
        <w:tc>
          <w:tcPr>
            <w:tcW w:w="4360" w:type="dxa"/>
          </w:tcPr>
          <w:p w:rsidR="005A4BA4" w:rsidRDefault="005A4BA4" w:rsidP="005A4BA4">
            <w:pPr>
              <w:spacing w:line="240" w:lineRule="exact"/>
              <w:rPr>
                <w:sz w:val="28"/>
                <w:szCs w:val="28"/>
              </w:rPr>
            </w:pPr>
            <w:r w:rsidRPr="004D7C44">
              <w:rPr>
                <w:sz w:val="28"/>
                <w:szCs w:val="28"/>
              </w:rPr>
              <w:t>УТВЕРЖДЕН</w:t>
            </w:r>
            <w:r w:rsidR="00410A9A">
              <w:rPr>
                <w:sz w:val="28"/>
                <w:szCs w:val="28"/>
              </w:rPr>
              <w:t>О</w:t>
            </w:r>
          </w:p>
          <w:p w:rsidR="005A4BA4" w:rsidRPr="004D7C44" w:rsidRDefault="005A4BA4" w:rsidP="005A4BA4">
            <w:pPr>
              <w:spacing w:line="240" w:lineRule="exact"/>
              <w:rPr>
                <w:sz w:val="28"/>
                <w:szCs w:val="28"/>
              </w:rPr>
            </w:pPr>
          </w:p>
          <w:p w:rsidR="005A4BA4" w:rsidRDefault="00410A9A" w:rsidP="005A4BA4">
            <w:pPr>
              <w:spacing w:line="240" w:lineRule="exact"/>
              <w:rPr>
                <w:sz w:val="28"/>
                <w:szCs w:val="28"/>
              </w:rPr>
            </w:pPr>
            <w:r>
              <w:rPr>
                <w:sz w:val="28"/>
                <w:szCs w:val="28"/>
              </w:rPr>
              <w:t>постановлением председателя</w:t>
            </w:r>
            <w:r w:rsidR="005A4BA4">
              <w:rPr>
                <w:sz w:val="28"/>
                <w:szCs w:val="28"/>
              </w:rPr>
              <w:t xml:space="preserve"> С</w:t>
            </w:r>
            <w:r w:rsidR="005A4BA4" w:rsidRPr="004D7C44">
              <w:rPr>
                <w:sz w:val="28"/>
                <w:szCs w:val="28"/>
              </w:rPr>
              <w:t xml:space="preserve">овета </w:t>
            </w:r>
            <w:r w:rsidR="007F6949">
              <w:rPr>
                <w:sz w:val="28"/>
                <w:szCs w:val="28"/>
              </w:rPr>
              <w:t xml:space="preserve">депутатов </w:t>
            </w:r>
            <w:r w:rsidR="005A4BA4" w:rsidRPr="004D7C44">
              <w:rPr>
                <w:sz w:val="28"/>
                <w:szCs w:val="28"/>
              </w:rPr>
              <w:t xml:space="preserve">Александровского </w:t>
            </w:r>
          </w:p>
          <w:p w:rsidR="005A4BA4" w:rsidRPr="004D7C44" w:rsidRDefault="005A4BA4" w:rsidP="005A4BA4">
            <w:pPr>
              <w:spacing w:line="240" w:lineRule="exact"/>
              <w:rPr>
                <w:sz w:val="28"/>
                <w:szCs w:val="28"/>
              </w:rPr>
            </w:pPr>
            <w:r w:rsidRPr="004D7C44">
              <w:rPr>
                <w:sz w:val="28"/>
                <w:szCs w:val="28"/>
              </w:rPr>
              <w:t xml:space="preserve">муниципального </w:t>
            </w:r>
            <w:r w:rsidR="007F6949">
              <w:rPr>
                <w:sz w:val="28"/>
                <w:szCs w:val="28"/>
              </w:rPr>
              <w:t>округа</w:t>
            </w:r>
            <w:r w:rsidRPr="004D7C44">
              <w:rPr>
                <w:sz w:val="28"/>
                <w:szCs w:val="28"/>
              </w:rPr>
              <w:t xml:space="preserve"> </w:t>
            </w:r>
          </w:p>
          <w:p w:rsidR="005A4BA4" w:rsidRPr="004D7C44" w:rsidRDefault="005A4BA4" w:rsidP="005A4BA4">
            <w:pPr>
              <w:spacing w:line="240" w:lineRule="exact"/>
              <w:rPr>
                <w:sz w:val="28"/>
                <w:szCs w:val="28"/>
              </w:rPr>
            </w:pPr>
            <w:r w:rsidRPr="004D7C44">
              <w:rPr>
                <w:sz w:val="28"/>
                <w:szCs w:val="28"/>
              </w:rPr>
              <w:t>Ставропольского края</w:t>
            </w:r>
          </w:p>
          <w:p w:rsidR="005A4BA4" w:rsidRDefault="005A4BA4" w:rsidP="00AA02EC">
            <w:pPr>
              <w:pStyle w:val="ConsPlusNormal"/>
              <w:jc w:val="both"/>
              <w:rPr>
                <w:rFonts w:ascii="Times New Roman" w:hAnsi="Times New Roman" w:cs="Times New Roman"/>
                <w:sz w:val="28"/>
                <w:szCs w:val="28"/>
              </w:rPr>
            </w:pPr>
            <w:r w:rsidRPr="004D7C44">
              <w:rPr>
                <w:rFonts w:ascii="Times New Roman" w:hAnsi="Times New Roman"/>
                <w:sz w:val="28"/>
                <w:szCs w:val="28"/>
              </w:rPr>
              <w:t xml:space="preserve">от </w:t>
            </w:r>
            <w:r w:rsidR="00AA02EC">
              <w:rPr>
                <w:rFonts w:ascii="Times New Roman" w:hAnsi="Times New Roman"/>
                <w:sz w:val="28"/>
                <w:szCs w:val="28"/>
              </w:rPr>
              <w:t>26 марта</w:t>
            </w:r>
            <w:r w:rsidR="007F6949">
              <w:rPr>
                <w:rFonts w:ascii="Times New Roman" w:hAnsi="Times New Roman"/>
                <w:sz w:val="28"/>
                <w:szCs w:val="28"/>
              </w:rPr>
              <w:t xml:space="preserve"> 2021</w:t>
            </w:r>
            <w:r>
              <w:rPr>
                <w:rFonts w:ascii="Times New Roman" w:hAnsi="Times New Roman"/>
                <w:sz w:val="28"/>
                <w:szCs w:val="28"/>
              </w:rPr>
              <w:t xml:space="preserve"> г. </w:t>
            </w:r>
            <w:r w:rsidRPr="004D7C44">
              <w:rPr>
                <w:rFonts w:ascii="Times New Roman" w:hAnsi="Times New Roman"/>
                <w:sz w:val="28"/>
                <w:szCs w:val="28"/>
              </w:rPr>
              <w:t>№</w:t>
            </w:r>
            <w:r w:rsidR="00AA02EC">
              <w:rPr>
                <w:rFonts w:ascii="Times New Roman" w:hAnsi="Times New Roman"/>
                <w:sz w:val="28"/>
                <w:szCs w:val="28"/>
              </w:rPr>
              <w:t xml:space="preserve"> 8</w:t>
            </w:r>
          </w:p>
        </w:tc>
      </w:tr>
    </w:tbl>
    <w:p w:rsidR="007E7C29" w:rsidRDefault="007E7C29">
      <w:pPr>
        <w:pStyle w:val="ConsPlusNormal"/>
        <w:jc w:val="both"/>
        <w:rPr>
          <w:rFonts w:ascii="Times New Roman" w:hAnsi="Times New Roman" w:cs="Times New Roman"/>
          <w:sz w:val="28"/>
          <w:szCs w:val="28"/>
        </w:rPr>
      </w:pPr>
    </w:p>
    <w:p w:rsidR="00410A9A" w:rsidRDefault="00410A9A">
      <w:pPr>
        <w:pStyle w:val="ConsPlusNormal"/>
        <w:jc w:val="both"/>
        <w:rPr>
          <w:rFonts w:ascii="Times New Roman" w:hAnsi="Times New Roman" w:cs="Times New Roman"/>
          <w:sz w:val="28"/>
          <w:szCs w:val="28"/>
        </w:rPr>
      </w:pPr>
    </w:p>
    <w:p w:rsidR="00410A9A" w:rsidRDefault="00410A9A" w:rsidP="00410A9A">
      <w:pPr>
        <w:pStyle w:val="ConsPlusNormal"/>
        <w:spacing w:after="120"/>
        <w:jc w:val="center"/>
        <w:rPr>
          <w:rFonts w:ascii="Times New Roman" w:hAnsi="Times New Roman" w:cs="Times New Roman"/>
          <w:sz w:val="28"/>
          <w:szCs w:val="28"/>
        </w:rPr>
      </w:pPr>
      <w:r>
        <w:rPr>
          <w:rFonts w:ascii="Times New Roman" w:hAnsi="Times New Roman" w:cs="Times New Roman"/>
          <w:sz w:val="28"/>
          <w:szCs w:val="28"/>
        </w:rPr>
        <w:t>ПОЛОЖЕНИЕ</w:t>
      </w:r>
    </w:p>
    <w:p w:rsidR="007D704A" w:rsidRDefault="007D704A" w:rsidP="007D704A">
      <w:pPr>
        <w:pStyle w:val="ConsPlusNormal"/>
        <w:jc w:val="center"/>
        <w:rPr>
          <w:rFonts w:ascii="Times New Roman" w:eastAsiaTheme="minorHAnsi" w:hAnsi="Times New Roman" w:cs="Times New Roman"/>
          <w:bCs/>
          <w:sz w:val="28"/>
          <w:szCs w:val="28"/>
          <w:lang w:eastAsia="en-US"/>
        </w:rPr>
      </w:pPr>
      <w:r w:rsidRPr="007D704A">
        <w:rPr>
          <w:rFonts w:ascii="Times New Roman" w:eastAsiaTheme="minorHAnsi" w:hAnsi="Times New Roman" w:cs="Times New Roman"/>
          <w:bCs/>
          <w:sz w:val="28"/>
          <w:szCs w:val="28"/>
          <w:lang w:eastAsia="en-US"/>
        </w:rPr>
        <w:t xml:space="preserve">о порядке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 сведений о доходах и сведений о расходах муниципальными служащими Совета депутатов Александровского муниципального округа Ставропольского края и Контрольно-счетной палаты Александровского муниципального округа Ставропольского края, </w:t>
      </w:r>
    </w:p>
    <w:p w:rsidR="00410A9A" w:rsidRPr="007D704A" w:rsidRDefault="007D704A" w:rsidP="007D704A">
      <w:pPr>
        <w:pStyle w:val="ConsPlusNormal"/>
        <w:jc w:val="center"/>
        <w:rPr>
          <w:rFonts w:ascii="Times New Roman" w:eastAsiaTheme="minorHAnsi" w:hAnsi="Times New Roman" w:cs="Times New Roman"/>
          <w:bCs/>
          <w:sz w:val="28"/>
          <w:szCs w:val="28"/>
          <w:lang w:eastAsia="en-US"/>
        </w:rPr>
      </w:pPr>
      <w:r w:rsidRPr="007D704A">
        <w:rPr>
          <w:rFonts w:ascii="Times New Roman" w:eastAsiaTheme="minorHAnsi" w:hAnsi="Times New Roman" w:cs="Times New Roman"/>
          <w:bCs/>
          <w:sz w:val="28"/>
          <w:szCs w:val="28"/>
          <w:lang w:eastAsia="en-US"/>
        </w:rPr>
        <w:t>замещающими указанные должности</w:t>
      </w:r>
    </w:p>
    <w:p w:rsidR="007D704A" w:rsidRPr="00410A9A" w:rsidRDefault="007D704A">
      <w:pPr>
        <w:pStyle w:val="ConsPlusNormal"/>
        <w:jc w:val="both"/>
        <w:rPr>
          <w:rFonts w:ascii="Times New Roman" w:hAnsi="Times New Roman" w:cs="Times New Roman"/>
          <w:sz w:val="28"/>
          <w:szCs w:val="28"/>
        </w:rPr>
      </w:pPr>
    </w:p>
    <w:p w:rsidR="00C33407" w:rsidRPr="00C33407" w:rsidRDefault="00C33407" w:rsidP="00CA0CAD">
      <w:pPr>
        <w:widowControl/>
        <w:ind w:firstLine="709"/>
        <w:jc w:val="both"/>
        <w:rPr>
          <w:rFonts w:eastAsiaTheme="minorHAnsi"/>
          <w:bCs/>
          <w:sz w:val="28"/>
          <w:szCs w:val="28"/>
          <w:lang w:eastAsia="en-US"/>
        </w:rPr>
      </w:pPr>
      <w:r w:rsidRPr="00C33407">
        <w:rPr>
          <w:rFonts w:eastAsiaTheme="minorHAnsi"/>
          <w:bCs/>
          <w:sz w:val="28"/>
          <w:szCs w:val="28"/>
          <w:lang w:eastAsia="en-US"/>
        </w:rPr>
        <w:t>1. Настоящее Положение определяет порядок представления:</w:t>
      </w:r>
    </w:p>
    <w:p w:rsidR="002D4CD4" w:rsidRDefault="002D4CD4" w:rsidP="002D4CD4">
      <w:pPr>
        <w:widowControl/>
        <w:ind w:firstLine="709"/>
        <w:jc w:val="both"/>
        <w:rPr>
          <w:rFonts w:eastAsiaTheme="minorHAnsi"/>
          <w:sz w:val="28"/>
          <w:szCs w:val="28"/>
          <w:lang w:eastAsia="en-US"/>
        </w:rPr>
      </w:pPr>
      <w:r>
        <w:rPr>
          <w:rFonts w:eastAsiaTheme="minorHAnsi"/>
          <w:sz w:val="28"/>
          <w:szCs w:val="28"/>
          <w:lang w:eastAsia="en-US"/>
        </w:rPr>
        <w:t xml:space="preserve">а) гражданами Российской Федерации (далее - гражданин) при назначении на должности муниципальной службы в Совете </w:t>
      </w:r>
      <w:r w:rsidR="007D704A">
        <w:rPr>
          <w:rFonts w:eastAsiaTheme="minorHAnsi"/>
          <w:sz w:val="28"/>
          <w:szCs w:val="28"/>
          <w:lang w:eastAsia="en-US"/>
        </w:rPr>
        <w:t xml:space="preserve">депутатов </w:t>
      </w:r>
      <w:r>
        <w:rPr>
          <w:rFonts w:eastAsiaTheme="minorHAnsi"/>
          <w:sz w:val="28"/>
          <w:szCs w:val="28"/>
          <w:lang w:eastAsia="en-US"/>
        </w:rPr>
        <w:t xml:space="preserve">Александровского муниципального </w:t>
      </w:r>
      <w:r w:rsidR="007D704A">
        <w:rPr>
          <w:rFonts w:eastAsiaTheme="minorHAnsi"/>
          <w:sz w:val="28"/>
          <w:szCs w:val="28"/>
          <w:lang w:eastAsia="en-US"/>
        </w:rPr>
        <w:t>округа</w:t>
      </w:r>
      <w:r>
        <w:rPr>
          <w:rFonts w:eastAsiaTheme="minorHAnsi"/>
          <w:sz w:val="28"/>
          <w:szCs w:val="28"/>
          <w:lang w:eastAsia="en-US"/>
        </w:rPr>
        <w:t xml:space="preserve"> Ставропольского края, Контрольно-счетной палате Александровского муниципального </w:t>
      </w:r>
      <w:r w:rsidR="007D704A">
        <w:rPr>
          <w:rFonts w:eastAsiaTheme="minorHAnsi"/>
          <w:sz w:val="28"/>
          <w:szCs w:val="28"/>
          <w:lang w:eastAsia="en-US"/>
        </w:rPr>
        <w:t>округа</w:t>
      </w:r>
      <w:r>
        <w:rPr>
          <w:rFonts w:eastAsiaTheme="minorHAnsi"/>
          <w:sz w:val="28"/>
          <w:szCs w:val="28"/>
          <w:lang w:eastAsia="en-US"/>
        </w:rPr>
        <w:t xml:space="preserve"> Ставропольского края (далее - муниципальная служба, Совет</w:t>
      </w:r>
      <w:r w:rsidR="007D704A">
        <w:rPr>
          <w:rFonts w:eastAsiaTheme="minorHAnsi"/>
          <w:sz w:val="28"/>
          <w:szCs w:val="28"/>
          <w:lang w:eastAsia="en-US"/>
        </w:rPr>
        <w:t xml:space="preserve"> депутатов</w:t>
      </w:r>
      <w:r>
        <w:rPr>
          <w:rFonts w:eastAsiaTheme="minorHAnsi"/>
          <w:sz w:val="28"/>
          <w:szCs w:val="28"/>
          <w:lang w:eastAsia="en-US"/>
        </w:rPr>
        <w:t>, Контрольно-счетная палата) сведений о доходах и принадлежащем им на праве собственности имуществе, об обязательствах имущественного характера, а также сведений о доходах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D4CD4" w:rsidRPr="00AE4052" w:rsidRDefault="002D4CD4" w:rsidP="002D4CD4">
      <w:pPr>
        <w:widowControl/>
        <w:ind w:firstLine="709"/>
        <w:jc w:val="both"/>
        <w:rPr>
          <w:rFonts w:eastAsiaTheme="minorHAnsi"/>
          <w:sz w:val="28"/>
          <w:szCs w:val="28"/>
          <w:lang w:eastAsia="en-US"/>
        </w:rPr>
      </w:pPr>
      <w:r>
        <w:rPr>
          <w:rFonts w:eastAsiaTheme="minorHAnsi"/>
          <w:sz w:val="28"/>
          <w:szCs w:val="28"/>
          <w:lang w:eastAsia="en-US"/>
        </w:rPr>
        <w:t>б) муниципальными служащими Совета</w:t>
      </w:r>
      <w:r w:rsidR="007D704A">
        <w:rPr>
          <w:rFonts w:eastAsiaTheme="minorHAnsi"/>
          <w:sz w:val="28"/>
          <w:szCs w:val="28"/>
          <w:lang w:eastAsia="en-US"/>
        </w:rPr>
        <w:t xml:space="preserve"> депутатов</w:t>
      </w:r>
      <w:r>
        <w:rPr>
          <w:rFonts w:eastAsiaTheme="minorHAnsi"/>
          <w:sz w:val="28"/>
          <w:szCs w:val="28"/>
          <w:lang w:eastAsia="en-US"/>
        </w:rPr>
        <w:t xml:space="preserve">, Контрольно-счетной палаты, </w:t>
      </w:r>
      <w:r w:rsidRPr="00AE4052">
        <w:rPr>
          <w:rFonts w:eastAsiaTheme="minorHAnsi"/>
          <w:sz w:val="28"/>
          <w:szCs w:val="28"/>
          <w:lang w:eastAsia="en-US"/>
        </w:rPr>
        <w:t>замещавшими по состоянию на 31 декабря отчетного года долж</w:t>
      </w:r>
      <w:r w:rsidR="00AE4052" w:rsidRPr="00AE4052">
        <w:rPr>
          <w:rFonts w:eastAsiaTheme="minorHAnsi"/>
          <w:sz w:val="28"/>
          <w:szCs w:val="28"/>
          <w:lang w:eastAsia="en-US"/>
        </w:rPr>
        <w:t xml:space="preserve">ности, предусмотренные </w:t>
      </w:r>
      <w:r w:rsidR="00AE4052">
        <w:rPr>
          <w:rFonts w:eastAsiaTheme="minorHAnsi"/>
          <w:sz w:val="28"/>
          <w:szCs w:val="28"/>
          <w:lang w:eastAsia="en-US"/>
        </w:rPr>
        <w:t xml:space="preserve">перечнем </w:t>
      </w:r>
      <w:r w:rsidR="00AE4052" w:rsidRPr="00AE4052">
        <w:rPr>
          <w:bCs/>
          <w:sz w:val="28"/>
          <w:szCs w:val="28"/>
        </w:rPr>
        <w:t xml:space="preserve">должностей муниципальной службы, </w:t>
      </w:r>
      <w:r w:rsidR="00AE4052" w:rsidRPr="00AE4052">
        <w:rPr>
          <w:sz w:val="28"/>
          <w:szCs w:val="28"/>
        </w:rPr>
        <w:t xml:space="preserve">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Совет </w:t>
      </w:r>
      <w:r w:rsidR="007D704A">
        <w:rPr>
          <w:sz w:val="28"/>
          <w:szCs w:val="28"/>
        </w:rPr>
        <w:t xml:space="preserve">депутатов </w:t>
      </w:r>
      <w:r w:rsidR="00AE4052" w:rsidRPr="00AE4052">
        <w:rPr>
          <w:sz w:val="28"/>
          <w:szCs w:val="28"/>
        </w:rPr>
        <w:t xml:space="preserve">Александровского муниципального </w:t>
      </w:r>
      <w:r w:rsidR="007D704A">
        <w:rPr>
          <w:sz w:val="28"/>
          <w:szCs w:val="28"/>
        </w:rPr>
        <w:t>округа</w:t>
      </w:r>
      <w:r w:rsidR="00AE4052" w:rsidRPr="00AE4052">
        <w:rPr>
          <w:sz w:val="28"/>
          <w:szCs w:val="28"/>
        </w:rPr>
        <w:t xml:space="preserve"> Ставропольского края</w:t>
      </w:r>
      <w:r w:rsidR="00AE4052" w:rsidRPr="00AE4052">
        <w:rPr>
          <w:rFonts w:eastAsiaTheme="minorHAnsi"/>
          <w:sz w:val="28"/>
          <w:szCs w:val="28"/>
          <w:lang w:eastAsia="en-US"/>
        </w:rPr>
        <w:t>, утвержденным</w:t>
      </w:r>
      <w:r w:rsidR="007D704A">
        <w:rPr>
          <w:rFonts w:eastAsiaTheme="minorHAnsi"/>
          <w:sz w:val="28"/>
          <w:szCs w:val="28"/>
          <w:lang w:eastAsia="en-US"/>
        </w:rPr>
        <w:t xml:space="preserve"> </w:t>
      </w:r>
      <w:r w:rsidR="00AE4052" w:rsidRPr="00AE4052">
        <w:rPr>
          <w:rFonts w:eastAsiaTheme="minorHAnsi"/>
          <w:sz w:val="28"/>
          <w:szCs w:val="28"/>
          <w:lang w:eastAsia="en-US"/>
        </w:rPr>
        <w:t>председателем Совета</w:t>
      </w:r>
      <w:r w:rsidR="005E255E">
        <w:rPr>
          <w:rFonts w:eastAsiaTheme="minorHAnsi"/>
          <w:sz w:val="28"/>
          <w:szCs w:val="28"/>
          <w:lang w:eastAsia="en-US"/>
        </w:rPr>
        <w:t xml:space="preserve"> депутатов</w:t>
      </w:r>
      <w:r w:rsidR="007D704A">
        <w:rPr>
          <w:rFonts w:eastAsiaTheme="minorHAnsi"/>
          <w:sz w:val="28"/>
          <w:szCs w:val="28"/>
          <w:lang w:eastAsia="en-US"/>
        </w:rPr>
        <w:t xml:space="preserve"> </w:t>
      </w:r>
      <w:r w:rsidR="00AE4052" w:rsidRPr="00AE4052">
        <w:rPr>
          <w:rFonts w:eastAsiaTheme="minorHAnsi"/>
          <w:sz w:val="28"/>
          <w:szCs w:val="28"/>
          <w:lang w:eastAsia="en-US"/>
        </w:rPr>
        <w:t>Александровского</w:t>
      </w:r>
      <w:r w:rsidRPr="00AE4052">
        <w:rPr>
          <w:rFonts w:eastAsiaTheme="minorHAnsi"/>
          <w:sz w:val="28"/>
          <w:szCs w:val="28"/>
          <w:lang w:eastAsia="en-US"/>
        </w:rPr>
        <w:t xml:space="preserve"> муниципального </w:t>
      </w:r>
      <w:r w:rsidR="005E255E">
        <w:rPr>
          <w:rFonts w:eastAsiaTheme="minorHAnsi"/>
          <w:sz w:val="28"/>
          <w:szCs w:val="28"/>
          <w:lang w:eastAsia="en-US"/>
        </w:rPr>
        <w:t>округа</w:t>
      </w:r>
      <w:r w:rsidRPr="00AE4052">
        <w:rPr>
          <w:rFonts w:eastAsiaTheme="minorHAnsi"/>
          <w:sz w:val="28"/>
          <w:szCs w:val="28"/>
          <w:lang w:eastAsia="en-US"/>
        </w:rPr>
        <w:t xml:space="preserve"> </w:t>
      </w:r>
      <w:r w:rsidR="00AE4052">
        <w:rPr>
          <w:rFonts w:eastAsiaTheme="minorHAnsi"/>
          <w:sz w:val="28"/>
          <w:szCs w:val="28"/>
          <w:lang w:eastAsia="en-US"/>
        </w:rPr>
        <w:t>Ставропольского края</w:t>
      </w:r>
      <w:r w:rsidRPr="00AE4052">
        <w:rPr>
          <w:rFonts w:eastAsiaTheme="minorHAnsi"/>
          <w:sz w:val="28"/>
          <w:szCs w:val="28"/>
          <w:lang w:eastAsia="en-US"/>
        </w:rPr>
        <w:t xml:space="preserve"> (далее соответственно -</w:t>
      </w:r>
      <w:r w:rsidR="00AE4052">
        <w:rPr>
          <w:rFonts w:eastAsiaTheme="minorHAnsi"/>
          <w:sz w:val="28"/>
          <w:szCs w:val="28"/>
          <w:lang w:eastAsia="en-US"/>
        </w:rPr>
        <w:t xml:space="preserve"> муниципальные служащие, перечень</w:t>
      </w:r>
      <w:r w:rsidRPr="00AE4052">
        <w:rPr>
          <w:rFonts w:eastAsiaTheme="minorHAnsi"/>
          <w:sz w:val="28"/>
          <w:szCs w:val="28"/>
          <w:lang w:eastAsia="en-US"/>
        </w:rPr>
        <w:t xml:space="preserve"> должностей),</w:t>
      </w:r>
    </w:p>
    <w:p w:rsidR="002D4CD4" w:rsidRPr="000529C2" w:rsidRDefault="002D4CD4" w:rsidP="000529C2">
      <w:pPr>
        <w:widowControl/>
        <w:ind w:firstLine="709"/>
        <w:jc w:val="both"/>
        <w:rPr>
          <w:rFonts w:eastAsiaTheme="minorHAnsi"/>
          <w:sz w:val="28"/>
          <w:szCs w:val="28"/>
          <w:lang w:eastAsia="en-US"/>
        </w:rPr>
      </w:pPr>
      <w:r w:rsidRPr="00AE4052">
        <w:rPr>
          <w:rFonts w:eastAsiaTheme="minorHAnsi"/>
          <w:sz w:val="28"/>
          <w:szCs w:val="28"/>
          <w:lang w:eastAsia="en-US"/>
        </w:rPr>
        <w:t>в) муниципальными</w:t>
      </w:r>
      <w:r>
        <w:rPr>
          <w:rFonts w:eastAsiaTheme="minorHAnsi"/>
          <w:sz w:val="28"/>
          <w:szCs w:val="28"/>
          <w:lang w:eastAsia="en-US"/>
        </w:rPr>
        <w:t xml:space="preserve"> служащими, замещающими до</w:t>
      </w:r>
      <w:r w:rsidR="00AE4052">
        <w:rPr>
          <w:rFonts w:eastAsiaTheme="minorHAnsi"/>
          <w:sz w:val="28"/>
          <w:szCs w:val="28"/>
          <w:lang w:eastAsia="en-US"/>
        </w:rPr>
        <w:t>лжности, не включенные в перечень</w:t>
      </w:r>
      <w:r>
        <w:rPr>
          <w:rFonts w:eastAsiaTheme="minorHAnsi"/>
          <w:sz w:val="28"/>
          <w:szCs w:val="28"/>
          <w:lang w:eastAsia="en-US"/>
        </w:rPr>
        <w:t xml:space="preserve"> должностей, и претендующими на замещение должности муниципальной службы, включенной </w:t>
      </w:r>
      <w:r w:rsidR="00AE4052">
        <w:rPr>
          <w:rFonts w:eastAsiaTheme="minorHAnsi"/>
          <w:sz w:val="28"/>
          <w:szCs w:val="28"/>
          <w:lang w:eastAsia="en-US"/>
        </w:rPr>
        <w:t>перечень</w:t>
      </w:r>
      <w:r>
        <w:rPr>
          <w:rFonts w:eastAsiaTheme="minorHAnsi"/>
          <w:sz w:val="28"/>
          <w:szCs w:val="28"/>
          <w:lang w:eastAsia="en-US"/>
        </w:rPr>
        <w:t xml:space="preserve"> должностей (далее - кандидат на должность муниципальной службы, предусмотренную перечнем должностей), при назначении на должность, включенную </w:t>
      </w:r>
      <w:r w:rsidR="00AE4052">
        <w:rPr>
          <w:rFonts w:eastAsiaTheme="minorHAnsi"/>
          <w:sz w:val="28"/>
          <w:szCs w:val="28"/>
          <w:lang w:eastAsia="en-US"/>
        </w:rPr>
        <w:t>перечень</w:t>
      </w:r>
      <w:r>
        <w:rPr>
          <w:rFonts w:eastAsiaTheme="minorHAnsi"/>
          <w:sz w:val="28"/>
          <w:szCs w:val="28"/>
          <w:lang w:eastAsia="en-US"/>
        </w:rPr>
        <w:t xml:space="preserve"> должностей, сведений о доходах, об имуществе и обязательствах имущественного характера.</w:t>
      </w:r>
    </w:p>
    <w:p w:rsidR="00C33407" w:rsidRPr="005E255E" w:rsidRDefault="00C33407" w:rsidP="005E255E">
      <w:pPr>
        <w:widowControl/>
        <w:ind w:firstLine="709"/>
        <w:jc w:val="both"/>
        <w:rPr>
          <w:rFonts w:eastAsiaTheme="minorHAnsi"/>
          <w:sz w:val="28"/>
          <w:szCs w:val="28"/>
          <w:lang w:eastAsia="en-US"/>
        </w:rPr>
      </w:pPr>
      <w:r w:rsidRPr="00C33407">
        <w:rPr>
          <w:rFonts w:eastAsiaTheme="minorHAnsi"/>
          <w:bCs/>
          <w:sz w:val="28"/>
          <w:szCs w:val="28"/>
          <w:lang w:eastAsia="en-US"/>
        </w:rPr>
        <w:t xml:space="preserve">2. 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при назначении на должность, включенную в </w:t>
      </w:r>
      <w:r w:rsidR="00355DC6">
        <w:rPr>
          <w:rFonts w:eastAsiaTheme="minorHAnsi"/>
          <w:bCs/>
          <w:sz w:val="28"/>
          <w:szCs w:val="28"/>
          <w:lang w:eastAsia="en-US"/>
        </w:rPr>
        <w:t>перечень</w:t>
      </w:r>
      <w:r w:rsidRPr="00C33407">
        <w:rPr>
          <w:rFonts w:eastAsiaTheme="minorHAnsi"/>
          <w:bCs/>
          <w:sz w:val="28"/>
          <w:szCs w:val="28"/>
          <w:lang w:eastAsia="en-US"/>
        </w:rPr>
        <w:t xml:space="preserve"> должностей, </w:t>
      </w:r>
      <w:r w:rsidR="005E255E">
        <w:rPr>
          <w:rFonts w:eastAsiaTheme="minorHAnsi"/>
          <w:sz w:val="28"/>
          <w:szCs w:val="28"/>
          <w:lang w:eastAsia="en-US"/>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справка).</w:t>
      </w:r>
    </w:p>
    <w:p w:rsidR="00C33407" w:rsidRPr="00C33407" w:rsidRDefault="00C33407" w:rsidP="00355DC6">
      <w:pPr>
        <w:widowControl/>
        <w:ind w:firstLine="709"/>
        <w:jc w:val="both"/>
        <w:rPr>
          <w:rFonts w:eastAsiaTheme="minorHAnsi"/>
          <w:bCs/>
          <w:sz w:val="28"/>
          <w:szCs w:val="28"/>
          <w:lang w:eastAsia="en-US"/>
        </w:rPr>
      </w:pPr>
      <w:bookmarkStart w:id="1" w:name="Par5"/>
      <w:bookmarkEnd w:id="1"/>
      <w:r w:rsidRPr="00C33407">
        <w:rPr>
          <w:rFonts w:eastAsiaTheme="minorHAnsi"/>
          <w:bCs/>
          <w:sz w:val="28"/>
          <w:szCs w:val="28"/>
          <w:lang w:eastAsia="en-US"/>
        </w:rPr>
        <w:t>3. Муниципальный служащий, замещающий должность муниципальной службы, вкл</w:t>
      </w:r>
      <w:r w:rsidR="00355DC6">
        <w:rPr>
          <w:rFonts w:eastAsiaTheme="minorHAnsi"/>
          <w:bCs/>
          <w:sz w:val="28"/>
          <w:szCs w:val="28"/>
          <w:lang w:eastAsia="en-US"/>
        </w:rPr>
        <w:t>юченную в перечень должностей</w:t>
      </w:r>
      <w:r w:rsidRPr="00C33407">
        <w:rPr>
          <w:rFonts w:eastAsiaTheme="minorHAnsi"/>
          <w:bCs/>
          <w:sz w:val="28"/>
          <w:szCs w:val="28"/>
          <w:lang w:eastAsia="en-US"/>
        </w:rPr>
        <w:t>,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
    <w:p w:rsidR="00C33407" w:rsidRDefault="00C33407" w:rsidP="002D4CD4">
      <w:pPr>
        <w:widowControl/>
        <w:ind w:firstLine="709"/>
        <w:jc w:val="both"/>
        <w:rPr>
          <w:rFonts w:eastAsiaTheme="minorHAnsi"/>
          <w:bCs/>
          <w:sz w:val="28"/>
          <w:szCs w:val="28"/>
          <w:lang w:eastAsia="en-US"/>
        </w:rPr>
      </w:pPr>
      <w:r w:rsidRPr="00C33407">
        <w:rPr>
          <w:rFonts w:eastAsiaTheme="minorHAnsi"/>
          <w:bCs/>
          <w:sz w:val="28"/>
          <w:szCs w:val="28"/>
          <w:lang w:eastAsia="en-US"/>
        </w:rPr>
        <w:t xml:space="preserve">4. </w:t>
      </w:r>
      <w:r w:rsidR="00B34655">
        <w:rPr>
          <w:rFonts w:eastAsiaTheme="minorHAnsi"/>
          <w:sz w:val="28"/>
          <w:szCs w:val="28"/>
          <w:lang w:eastAsia="en-US"/>
        </w:rPr>
        <w:t xml:space="preserve">Сведения о доходах, расходах, об имуществе и обязательствах имущественного характера представляются в </w:t>
      </w:r>
      <w:r w:rsidR="00355DC6">
        <w:rPr>
          <w:rFonts w:eastAsiaTheme="minorHAnsi"/>
          <w:bCs/>
          <w:sz w:val="28"/>
          <w:szCs w:val="28"/>
          <w:lang w:eastAsia="en-US"/>
        </w:rPr>
        <w:t xml:space="preserve">аппарат Совета </w:t>
      </w:r>
      <w:r w:rsidR="00B34655">
        <w:rPr>
          <w:rFonts w:eastAsiaTheme="minorHAnsi"/>
          <w:bCs/>
          <w:sz w:val="28"/>
          <w:szCs w:val="28"/>
          <w:lang w:eastAsia="en-US"/>
        </w:rPr>
        <w:t xml:space="preserve">депутатов </w:t>
      </w:r>
      <w:r w:rsidR="00355DC6">
        <w:rPr>
          <w:rFonts w:eastAsiaTheme="minorHAnsi"/>
          <w:bCs/>
          <w:sz w:val="28"/>
          <w:szCs w:val="28"/>
          <w:lang w:eastAsia="en-US"/>
        </w:rPr>
        <w:t xml:space="preserve">Александровского муниципального </w:t>
      </w:r>
      <w:r w:rsidR="00B34655">
        <w:rPr>
          <w:rFonts w:eastAsiaTheme="minorHAnsi"/>
          <w:bCs/>
          <w:sz w:val="28"/>
          <w:szCs w:val="28"/>
          <w:lang w:eastAsia="en-US"/>
        </w:rPr>
        <w:t>округа</w:t>
      </w:r>
      <w:r w:rsidR="00355DC6">
        <w:rPr>
          <w:rFonts w:eastAsiaTheme="minorHAnsi"/>
          <w:bCs/>
          <w:sz w:val="28"/>
          <w:szCs w:val="28"/>
          <w:lang w:eastAsia="en-US"/>
        </w:rPr>
        <w:t xml:space="preserve"> Ставропольского края (</w:t>
      </w:r>
      <w:r w:rsidR="00B34655">
        <w:rPr>
          <w:rFonts w:eastAsiaTheme="minorHAnsi"/>
          <w:bCs/>
          <w:sz w:val="28"/>
          <w:szCs w:val="28"/>
          <w:lang w:eastAsia="en-US"/>
        </w:rPr>
        <w:t>специалисту</w:t>
      </w:r>
      <w:r w:rsidR="00355DC6">
        <w:rPr>
          <w:rFonts w:eastAsiaTheme="minorHAnsi"/>
          <w:bCs/>
          <w:sz w:val="28"/>
          <w:szCs w:val="28"/>
          <w:lang w:eastAsia="en-US"/>
        </w:rPr>
        <w:t xml:space="preserve">, ответственному за работу </w:t>
      </w:r>
      <w:r w:rsidR="001A42E0">
        <w:rPr>
          <w:rFonts w:eastAsiaTheme="minorHAnsi"/>
          <w:bCs/>
          <w:sz w:val="28"/>
          <w:szCs w:val="28"/>
          <w:lang w:eastAsia="en-US"/>
        </w:rPr>
        <w:t>п</w:t>
      </w:r>
      <w:r w:rsidR="00355DC6">
        <w:rPr>
          <w:rFonts w:eastAsiaTheme="minorHAnsi"/>
          <w:bCs/>
          <w:sz w:val="28"/>
          <w:szCs w:val="28"/>
          <w:lang w:eastAsia="en-US"/>
        </w:rPr>
        <w:t>о профилактике коррупционных и иных правонарушений)</w:t>
      </w:r>
      <w:r w:rsidR="000529C2">
        <w:rPr>
          <w:rFonts w:eastAsiaTheme="minorHAnsi"/>
          <w:bCs/>
          <w:sz w:val="28"/>
          <w:szCs w:val="28"/>
          <w:lang w:eastAsia="en-US"/>
        </w:rPr>
        <w:t>.</w:t>
      </w:r>
    </w:p>
    <w:p w:rsidR="002D4CD4" w:rsidRDefault="000529C2" w:rsidP="000529C2">
      <w:pPr>
        <w:widowControl/>
        <w:ind w:firstLine="709"/>
        <w:jc w:val="both"/>
        <w:rPr>
          <w:rFonts w:eastAsiaTheme="minorHAnsi"/>
          <w:sz w:val="28"/>
          <w:szCs w:val="28"/>
          <w:lang w:eastAsia="en-US"/>
        </w:rPr>
      </w:pPr>
      <w:bookmarkStart w:id="2" w:name="Par2"/>
      <w:bookmarkEnd w:id="2"/>
      <w:r>
        <w:rPr>
          <w:rFonts w:eastAsiaTheme="minorHAnsi"/>
          <w:sz w:val="28"/>
          <w:szCs w:val="28"/>
          <w:lang w:eastAsia="en-US"/>
        </w:rPr>
        <w:t>5</w:t>
      </w:r>
      <w:r w:rsidR="002D4CD4">
        <w:rPr>
          <w:rFonts w:eastAsiaTheme="minorHAnsi"/>
          <w:sz w:val="28"/>
          <w:szCs w:val="28"/>
          <w:lang w:eastAsia="en-US"/>
        </w:rPr>
        <w:t>. Гражданин при назначении на должность муниципальной службы представляет:</w:t>
      </w:r>
    </w:p>
    <w:p w:rsidR="002D4CD4" w:rsidRDefault="002D4CD4" w:rsidP="000529C2">
      <w:pPr>
        <w:widowControl/>
        <w:ind w:firstLine="709"/>
        <w:jc w:val="both"/>
        <w:rPr>
          <w:rFonts w:eastAsiaTheme="minorHAnsi"/>
          <w:sz w:val="28"/>
          <w:szCs w:val="28"/>
          <w:lang w:eastAsia="en-US"/>
        </w:rPr>
      </w:pPr>
      <w:r>
        <w:rPr>
          <w:rFonts w:eastAsiaTheme="minorHAnsi"/>
          <w:sz w:val="28"/>
          <w:szCs w:val="28"/>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муниципальную службу (на отчетную дату);</w:t>
      </w:r>
    </w:p>
    <w:p w:rsidR="002D4CD4" w:rsidRDefault="002D4CD4" w:rsidP="000529C2">
      <w:pPr>
        <w:widowControl/>
        <w:ind w:firstLine="709"/>
        <w:jc w:val="both"/>
        <w:rPr>
          <w:rFonts w:eastAsiaTheme="minorHAnsi"/>
          <w:sz w:val="28"/>
          <w:szCs w:val="28"/>
          <w:lang w:eastAsia="en-US"/>
        </w:rPr>
      </w:pPr>
      <w:r>
        <w:rPr>
          <w:rFonts w:eastAsiaTheme="minorHAnsi"/>
          <w:sz w:val="28"/>
          <w:szCs w:val="28"/>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2D4CD4" w:rsidRDefault="00B5710A" w:rsidP="007D32C1">
      <w:pPr>
        <w:widowControl/>
        <w:ind w:firstLine="709"/>
        <w:jc w:val="both"/>
        <w:rPr>
          <w:rFonts w:eastAsiaTheme="minorHAnsi"/>
          <w:sz w:val="28"/>
          <w:szCs w:val="28"/>
          <w:lang w:eastAsia="en-US"/>
        </w:rPr>
      </w:pPr>
      <w:r>
        <w:rPr>
          <w:rFonts w:eastAsiaTheme="minorHAnsi"/>
          <w:sz w:val="28"/>
          <w:szCs w:val="28"/>
          <w:lang w:eastAsia="en-US"/>
        </w:rPr>
        <w:t>6</w:t>
      </w:r>
      <w:r w:rsidR="002D4CD4">
        <w:rPr>
          <w:rFonts w:eastAsiaTheme="minorHAnsi"/>
          <w:sz w:val="28"/>
          <w:szCs w:val="28"/>
          <w:lang w:eastAsia="en-US"/>
        </w:rPr>
        <w:t xml:space="preserve">. Кандидат на должность муниципальной службы, предусмотренную перечнем должностей, представляет сведения о доходах, </w:t>
      </w:r>
      <w:r w:rsidR="002D4CD4" w:rsidRPr="00B5710A">
        <w:rPr>
          <w:rFonts w:eastAsiaTheme="minorHAnsi"/>
          <w:sz w:val="28"/>
          <w:szCs w:val="28"/>
          <w:lang w:eastAsia="en-US"/>
        </w:rPr>
        <w:t xml:space="preserve">об имуществе и обязательствах имущественного характера в соответствии с </w:t>
      </w:r>
      <w:r w:rsidR="00894C67">
        <w:rPr>
          <w:rFonts w:eastAsiaTheme="minorHAnsi"/>
          <w:sz w:val="28"/>
          <w:szCs w:val="28"/>
          <w:lang w:eastAsia="en-US"/>
        </w:rPr>
        <w:t xml:space="preserve">пунктом </w:t>
      </w:r>
      <w:hyperlink w:anchor="Par2" w:history="1">
        <w:r w:rsidR="007D32C1">
          <w:rPr>
            <w:rFonts w:eastAsiaTheme="minorHAnsi"/>
            <w:sz w:val="28"/>
            <w:szCs w:val="28"/>
            <w:lang w:eastAsia="en-US"/>
          </w:rPr>
          <w:t>5</w:t>
        </w:r>
      </w:hyperlink>
      <w:r w:rsidR="002D4CD4">
        <w:rPr>
          <w:rFonts w:eastAsiaTheme="minorHAnsi"/>
          <w:sz w:val="28"/>
          <w:szCs w:val="28"/>
          <w:lang w:eastAsia="en-US"/>
        </w:rPr>
        <w:t xml:space="preserve"> настоящего Положения.</w:t>
      </w:r>
    </w:p>
    <w:p w:rsidR="002D4CD4" w:rsidRDefault="00B5710A" w:rsidP="007D32C1">
      <w:pPr>
        <w:widowControl/>
        <w:ind w:firstLine="709"/>
        <w:jc w:val="both"/>
        <w:rPr>
          <w:rFonts w:eastAsiaTheme="minorHAnsi"/>
          <w:sz w:val="28"/>
          <w:szCs w:val="28"/>
          <w:lang w:eastAsia="en-US"/>
        </w:rPr>
      </w:pPr>
      <w:r>
        <w:rPr>
          <w:rFonts w:eastAsiaTheme="minorHAnsi"/>
          <w:sz w:val="28"/>
          <w:szCs w:val="28"/>
          <w:lang w:eastAsia="en-US"/>
        </w:rPr>
        <w:t>7</w:t>
      </w:r>
      <w:r w:rsidR="002D4CD4">
        <w:rPr>
          <w:rFonts w:eastAsiaTheme="minorHAnsi"/>
          <w:sz w:val="28"/>
          <w:szCs w:val="28"/>
          <w:lang w:eastAsia="en-US"/>
        </w:rPr>
        <w:t>. Муниципальный служащий представляет ежегодно:</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а)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в)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2D4CD4" w:rsidRDefault="007D32C1" w:rsidP="007D32C1">
      <w:pPr>
        <w:widowControl/>
        <w:ind w:firstLine="709"/>
        <w:jc w:val="both"/>
        <w:rPr>
          <w:rFonts w:eastAsiaTheme="minorHAnsi"/>
          <w:sz w:val="28"/>
          <w:szCs w:val="28"/>
          <w:lang w:eastAsia="en-US"/>
        </w:rPr>
      </w:pPr>
      <w:r>
        <w:rPr>
          <w:rFonts w:eastAsiaTheme="minorHAnsi"/>
          <w:sz w:val="28"/>
          <w:szCs w:val="28"/>
          <w:lang w:eastAsia="en-US"/>
        </w:rPr>
        <w:t>8</w:t>
      </w:r>
      <w:r w:rsidR="002D4CD4">
        <w:rPr>
          <w:rFonts w:eastAsiaTheme="minorHAnsi"/>
          <w:sz w:val="28"/>
          <w:szCs w:val="28"/>
          <w:lang w:eastAsia="en-US"/>
        </w:rPr>
        <w:t>. Муниципальный служащий при представлении сведений о доходах, расходах, об имуществе и обязательствах имущественного характера в соответствующих разделах справки указывает:</w:t>
      </w:r>
    </w:p>
    <w:p w:rsidR="002D4CD4" w:rsidRDefault="002D4CD4" w:rsidP="007D32C1">
      <w:pPr>
        <w:widowControl/>
        <w:ind w:firstLine="709"/>
        <w:jc w:val="both"/>
        <w:rPr>
          <w:rFonts w:eastAsiaTheme="minorHAnsi"/>
          <w:sz w:val="28"/>
          <w:szCs w:val="28"/>
          <w:lang w:eastAsia="en-US"/>
        </w:rPr>
      </w:pPr>
      <w:bookmarkStart w:id="3" w:name="Par11"/>
      <w:bookmarkEnd w:id="3"/>
      <w:r>
        <w:rPr>
          <w:rFonts w:eastAsiaTheme="minorHAnsi"/>
          <w:sz w:val="28"/>
          <w:szCs w:val="28"/>
          <w:lang w:eastAsia="en-US"/>
        </w:rPr>
        <w:t>а)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(далее - недвижимое имущество за рубежом);</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сведения о своих обязательствах имущественного характера за пределами территории Российской Федерации, а также сведения о таких обязательствах своих супруги (супруга) и несовершеннолетних детей;</w:t>
      </w:r>
    </w:p>
    <w:p w:rsidR="002D4CD4" w:rsidRDefault="002D4CD4" w:rsidP="007D32C1">
      <w:pPr>
        <w:widowControl/>
        <w:ind w:firstLine="709"/>
        <w:jc w:val="both"/>
        <w:rPr>
          <w:rFonts w:eastAsiaTheme="minorHAnsi"/>
          <w:sz w:val="28"/>
          <w:szCs w:val="28"/>
          <w:lang w:eastAsia="en-US"/>
        </w:rPr>
      </w:pPr>
      <w:bookmarkStart w:id="4" w:name="Par13"/>
      <w:bookmarkEnd w:id="4"/>
      <w:r>
        <w:rPr>
          <w:rFonts w:eastAsiaTheme="minorHAnsi"/>
          <w:sz w:val="28"/>
          <w:szCs w:val="28"/>
          <w:lang w:eastAsia="en-US"/>
        </w:rPr>
        <w:t xml:space="preserve">б) при наличии сведений, предусмотренных </w:t>
      </w:r>
      <w:hyperlink w:anchor="Par11" w:history="1">
        <w:r w:rsidR="007D32C1">
          <w:rPr>
            <w:rFonts w:eastAsiaTheme="minorHAnsi"/>
            <w:sz w:val="28"/>
            <w:szCs w:val="28"/>
            <w:lang w:eastAsia="en-US"/>
          </w:rPr>
          <w:t>подпунктом «</w:t>
        </w:r>
        <w:r w:rsidRPr="007D32C1">
          <w:rPr>
            <w:rFonts w:eastAsiaTheme="minorHAnsi"/>
            <w:sz w:val="28"/>
            <w:szCs w:val="28"/>
            <w:lang w:eastAsia="en-US"/>
          </w:rPr>
          <w:t>а</w:t>
        </w:r>
      </w:hyperlink>
      <w:r w:rsidR="007D32C1">
        <w:rPr>
          <w:rFonts w:eastAsiaTheme="minorHAnsi"/>
          <w:sz w:val="28"/>
          <w:szCs w:val="28"/>
          <w:lang w:eastAsia="en-US"/>
        </w:rPr>
        <w:t>»</w:t>
      </w:r>
      <w:r w:rsidR="00841EDF">
        <w:rPr>
          <w:rFonts w:eastAsiaTheme="minorHAnsi"/>
          <w:sz w:val="28"/>
          <w:szCs w:val="28"/>
          <w:lang w:eastAsia="en-US"/>
        </w:rPr>
        <w:t xml:space="preserve"> </w:t>
      </w:r>
      <w:r>
        <w:rPr>
          <w:rFonts w:eastAsiaTheme="minorHAnsi"/>
          <w:sz w:val="28"/>
          <w:szCs w:val="28"/>
          <w:lang w:eastAsia="en-US"/>
        </w:rPr>
        <w:t>настоящего пункта, к справке прилагает пояснительную записку, в которой в произвольной форме указывает:</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фамилию, имя и отчество лица, в отношении которого представляются эти сведения;</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предусмотренные законом основания получения в собственность недвижимого имущества за рубежом;</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 xml:space="preserve">сведения об источниках получения средств (доход по основному месту работы муниципального служащего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(далее - источники получения средств), за счет которых приобретено недвижимое имущество за рубежом, - </w:t>
      </w:r>
      <w:proofErr w:type="spellStart"/>
      <w:r>
        <w:rPr>
          <w:rFonts w:eastAsiaTheme="minorHAnsi"/>
          <w:sz w:val="28"/>
          <w:szCs w:val="28"/>
          <w:lang w:eastAsia="en-US"/>
        </w:rPr>
        <w:t>вслучае</w:t>
      </w:r>
      <w:proofErr w:type="spellEnd"/>
      <w:r>
        <w:rPr>
          <w:rFonts w:eastAsiaTheme="minorHAnsi"/>
          <w:sz w:val="28"/>
          <w:szCs w:val="28"/>
          <w:lang w:eastAsia="en-US"/>
        </w:rPr>
        <w:t xml:space="preserve"> его приобретения на возмездной основе;</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в)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2D4CD4" w:rsidRDefault="007D32C1" w:rsidP="007D32C1">
      <w:pPr>
        <w:widowControl/>
        <w:ind w:firstLine="709"/>
        <w:jc w:val="both"/>
        <w:rPr>
          <w:rFonts w:eastAsiaTheme="minorHAnsi"/>
          <w:sz w:val="28"/>
          <w:szCs w:val="28"/>
          <w:lang w:eastAsia="en-US"/>
        </w:rPr>
      </w:pPr>
      <w:r>
        <w:rPr>
          <w:rFonts w:eastAsiaTheme="minorHAnsi"/>
          <w:sz w:val="28"/>
          <w:szCs w:val="28"/>
          <w:lang w:eastAsia="en-US"/>
        </w:rPr>
        <w:t>9</w:t>
      </w:r>
      <w:r w:rsidR="002D4CD4">
        <w:rPr>
          <w:rFonts w:eastAsiaTheme="minorHAnsi"/>
          <w:sz w:val="28"/>
          <w:szCs w:val="28"/>
          <w:lang w:eastAsia="en-US"/>
        </w:rPr>
        <w:t>. 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при представлении сведений о доходах, об имуществе и обязательствах имущественного характера:</w:t>
      </w:r>
    </w:p>
    <w:p w:rsidR="002D4CD4" w:rsidRDefault="002D4CD4" w:rsidP="007D32C1">
      <w:pPr>
        <w:widowControl/>
        <w:ind w:firstLine="709"/>
        <w:jc w:val="both"/>
        <w:rPr>
          <w:rFonts w:eastAsiaTheme="minorHAnsi"/>
          <w:sz w:val="28"/>
          <w:szCs w:val="28"/>
          <w:lang w:eastAsia="en-US"/>
        </w:rPr>
      </w:pPr>
      <w:bookmarkStart w:id="5" w:name="Par19"/>
      <w:bookmarkEnd w:id="5"/>
      <w:r>
        <w:rPr>
          <w:rFonts w:eastAsiaTheme="minorHAnsi"/>
          <w:sz w:val="28"/>
          <w:szCs w:val="28"/>
          <w:lang w:eastAsia="en-US"/>
        </w:rPr>
        <w:t xml:space="preserve">а) в соответствующих разделах справки помимо сведений, предусмотренных </w:t>
      </w:r>
      <w:hyperlink w:anchor="Par11" w:history="1">
        <w:r w:rsidR="007D32C1" w:rsidRPr="007D32C1">
          <w:rPr>
            <w:rFonts w:eastAsiaTheme="minorHAnsi"/>
            <w:sz w:val="28"/>
            <w:szCs w:val="28"/>
            <w:lang w:eastAsia="en-US"/>
          </w:rPr>
          <w:t>подпунктом «</w:t>
        </w:r>
        <w:r w:rsidRPr="007D32C1">
          <w:rPr>
            <w:rFonts w:eastAsiaTheme="minorHAnsi"/>
            <w:sz w:val="28"/>
            <w:szCs w:val="28"/>
            <w:lang w:eastAsia="en-US"/>
          </w:rPr>
          <w:t>а</w:t>
        </w:r>
        <w:r w:rsidR="007D32C1" w:rsidRPr="007D32C1">
          <w:rPr>
            <w:rFonts w:eastAsiaTheme="minorHAnsi"/>
            <w:sz w:val="28"/>
            <w:szCs w:val="28"/>
            <w:lang w:eastAsia="en-US"/>
          </w:rPr>
          <w:t>»</w:t>
        </w:r>
        <w:r w:rsidRPr="007D32C1">
          <w:rPr>
            <w:rFonts w:eastAsiaTheme="minorHAnsi"/>
            <w:sz w:val="28"/>
            <w:szCs w:val="28"/>
            <w:lang w:eastAsia="en-US"/>
          </w:rPr>
          <w:t xml:space="preserve"> пункта </w:t>
        </w:r>
        <w:r w:rsidR="007D32C1" w:rsidRPr="007D32C1">
          <w:rPr>
            <w:rFonts w:eastAsiaTheme="minorHAnsi"/>
            <w:sz w:val="28"/>
            <w:szCs w:val="28"/>
            <w:lang w:eastAsia="en-US"/>
          </w:rPr>
          <w:t>8</w:t>
        </w:r>
      </w:hyperlink>
      <w:r w:rsidR="00841EDF">
        <w:rPr>
          <w:rFonts w:eastAsiaTheme="minorHAnsi"/>
          <w:sz w:val="28"/>
          <w:szCs w:val="28"/>
          <w:lang w:eastAsia="en-US"/>
        </w:rPr>
        <w:t xml:space="preserve"> </w:t>
      </w:r>
      <w:r>
        <w:rPr>
          <w:rFonts w:eastAsiaTheme="minorHAnsi"/>
          <w:sz w:val="28"/>
          <w:szCs w:val="28"/>
          <w:lang w:eastAsia="en-US"/>
        </w:rPr>
        <w:t>настоящего Положения, указывают:</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(далее соответственно - иностранные счета, иностранные финансовые инструменты);</w:t>
      </w:r>
    </w:p>
    <w:p w:rsidR="002D4CD4" w:rsidRPr="007D32C1" w:rsidRDefault="002D4CD4" w:rsidP="007D32C1">
      <w:pPr>
        <w:widowControl/>
        <w:ind w:firstLine="709"/>
        <w:jc w:val="both"/>
        <w:rPr>
          <w:rFonts w:eastAsiaTheme="minorHAnsi"/>
          <w:sz w:val="28"/>
          <w:szCs w:val="28"/>
          <w:lang w:eastAsia="en-US"/>
        </w:rPr>
      </w:pPr>
      <w:r>
        <w:rPr>
          <w:rFonts w:eastAsiaTheme="minorHAnsi"/>
          <w:sz w:val="28"/>
          <w:szCs w:val="28"/>
          <w:lang w:eastAsia="en-US"/>
        </w:rPr>
        <w:t xml:space="preserve">сведения об иностранных счетах и иностранных финансовых инструментах своих супруги (супруга) и </w:t>
      </w:r>
      <w:r w:rsidRPr="007D32C1">
        <w:rPr>
          <w:rFonts w:eastAsiaTheme="minorHAnsi"/>
          <w:sz w:val="28"/>
          <w:szCs w:val="28"/>
          <w:lang w:eastAsia="en-US"/>
        </w:rPr>
        <w:t>несовершеннолетних детей;</w:t>
      </w:r>
    </w:p>
    <w:p w:rsidR="002D4CD4" w:rsidRPr="007D32C1" w:rsidRDefault="002D4CD4" w:rsidP="007D32C1">
      <w:pPr>
        <w:widowControl/>
        <w:ind w:firstLine="709"/>
        <w:jc w:val="both"/>
        <w:rPr>
          <w:rFonts w:eastAsiaTheme="minorHAnsi"/>
          <w:sz w:val="28"/>
          <w:szCs w:val="28"/>
          <w:lang w:eastAsia="en-US"/>
        </w:rPr>
      </w:pPr>
      <w:r w:rsidRPr="007D32C1">
        <w:rPr>
          <w:rFonts w:eastAsiaTheme="minorHAnsi"/>
          <w:sz w:val="28"/>
          <w:szCs w:val="28"/>
          <w:lang w:eastAsia="en-US"/>
        </w:rPr>
        <w:t xml:space="preserve">б) при наличии сведений, предусмотренных </w:t>
      </w:r>
      <w:hyperlink w:anchor="Par19" w:history="1">
        <w:r w:rsidR="007D32C1" w:rsidRPr="007D32C1">
          <w:rPr>
            <w:rFonts w:eastAsiaTheme="minorHAnsi"/>
            <w:sz w:val="28"/>
            <w:szCs w:val="28"/>
            <w:lang w:eastAsia="en-US"/>
          </w:rPr>
          <w:t>подпунктом «</w:t>
        </w:r>
        <w:r w:rsidRPr="007D32C1">
          <w:rPr>
            <w:rFonts w:eastAsiaTheme="minorHAnsi"/>
            <w:sz w:val="28"/>
            <w:szCs w:val="28"/>
            <w:lang w:eastAsia="en-US"/>
          </w:rPr>
          <w:t>а</w:t>
        </w:r>
      </w:hyperlink>
      <w:r w:rsidR="007D32C1" w:rsidRPr="007D32C1">
        <w:rPr>
          <w:rFonts w:eastAsiaTheme="minorHAnsi"/>
          <w:sz w:val="28"/>
          <w:szCs w:val="28"/>
          <w:lang w:eastAsia="en-US"/>
        </w:rPr>
        <w:t>»</w:t>
      </w:r>
      <w:r w:rsidRPr="007D32C1">
        <w:rPr>
          <w:rFonts w:eastAsiaTheme="minorHAnsi"/>
          <w:sz w:val="28"/>
          <w:szCs w:val="28"/>
          <w:lang w:eastAsia="en-US"/>
        </w:rPr>
        <w:t xml:space="preserve"> настоящего пункта, к справке прилагает пояснительную записку, в которой в произвольной форме помимо предусмотренных </w:t>
      </w:r>
      <w:hyperlink w:anchor="Par13" w:history="1">
        <w:r w:rsidR="007D32C1">
          <w:rPr>
            <w:rFonts w:eastAsiaTheme="minorHAnsi"/>
            <w:sz w:val="28"/>
            <w:szCs w:val="28"/>
            <w:lang w:eastAsia="en-US"/>
          </w:rPr>
          <w:t>подпунктом «</w:t>
        </w:r>
        <w:r w:rsidRPr="007D32C1">
          <w:rPr>
            <w:rFonts w:eastAsiaTheme="minorHAnsi"/>
            <w:sz w:val="28"/>
            <w:szCs w:val="28"/>
            <w:lang w:eastAsia="en-US"/>
          </w:rPr>
          <w:t>б</w:t>
        </w:r>
        <w:r w:rsidR="007D32C1">
          <w:rPr>
            <w:rFonts w:eastAsiaTheme="minorHAnsi"/>
            <w:sz w:val="28"/>
            <w:szCs w:val="28"/>
            <w:lang w:eastAsia="en-US"/>
          </w:rPr>
          <w:t>»</w:t>
        </w:r>
        <w:r w:rsidRPr="007D32C1">
          <w:rPr>
            <w:rFonts w:eastAsiaTheme="minorHAnsi"/>
            <w:sz w:val="28"/>
            <w:szCs w:val="28"/>
            <w:lang w:eastAsia="en-US"/>
          </w:rPr>
          <w:t xml:space="preserve"> пункта </w:t>
        </w:r>
        <w:r w:rsidR="007D32C1">
          <w:rPr>
            <w:rFonts w:eastAsiaTheme="minorHAnsi"/>
            <w:sz w:val="28"/>
            <w:szCs w:val="28"/>
            <w:lang w:eastAsia="en-US"/>
          </w:rPr>
          <w:t>8</w:t>
        </w:r>
      </w:hyperlink>
      <w:r w:rsidRPr="007D32C1">
        <w:rPr>
          <w:rFonts w:eastAsiaTheme="minorHAnsi"/>
          <w:sz w:val="28"/>
          <w:szCs w:val="28"/>
          <w:lang w:eastAsia="en-US"/>
        </w:rPr>
        <w:t xml:space="preserve"> настоящего Положения указывает:</w:t>
      </w:r>
    </w:p>
    <w:p w:rsidR="002D4CD4" w:rsidRPr="007D32C1" w:rsidRDefault="002D4CD4" w:rsidP="007D32C1">
      <w:pPr>
        <w:widowControl/>
        <w:ind w:firstLine="709"/>
        <w:jc w:val="both"/>
        <w:rPr>
          <w:rFonts w:eastAsiaTheme="minorHAnsi"/>
          <w:sz w:val="28"/>
          <w:szCs w:val="28"/>
          <w:lang w:eastAsia="en-US"/>
        </w:rPr>
      </w:pPr>
      <w:r w:rsidRPr="007D32C1">
        <w:rPr>
          <w:rFonts w:eastAsiaTheme="minorHAnsi"/>
          <w:sz w:val="28"/>
          <w:szCs w:val="28"/>
          <w:lang w:eastAsia="en-US"/>
        </w:rPr>
        <w:t>предусмотренные законом основания получения в собственность иностранных финансовых инструментов;</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сведения об источниках получения средств, за счет которых приобретены иностранные финансовые инструменты, - в случае их приобретения на возмездной основе.</w:t>
      </w:r>
    </w:p>
    <w:p w:rsidR="002D4CD4" w:rsidRDefault="007D32C1" w:rsidP="007D32C1">
      <w:pPr>
        <w:widowControl/>
        <w:ind w:firstLine="709"/>
        <w:jc w:val="both"/>
        <w:rPr>
          <w:rFonts w:eastAsiaTheme="minorHAnsi"/>
          <w:sz w:val="28"/>
          <w:szCs w:val="28"/>
          <w:lang w:eastAsia="en-US"/>
        </w:rPr>
      </w:pPr>
      <w:r>
        <w:rPr>
          <w:rFonts w:eastAsiaTheme="minorHAnsi"/>
          <w:sz w:val="28"/>
          <w:szCs w:val="28"/>
          <w:lang w:eastAsia="en-US"/>
        </w:rPr>
        <w:t>10</w:t>
      </w:r>
      <w:r w:rsidR="002D4CD4">
        <w:rPr>
          <w:rFonts w:eastAsiaTheme="minorHAnsi"/>
          <w:sz w:val="28"/>
          <w:szCs w:val="28"/>
          <w:lang w:eastAsia="en-US"/>
        </w:rPr>
        <w:t xml:space="preserve">. В случае если гражданин, муниципальный служащий обнаружили, что в представленных ими в </w:t>
      </w:r>
      <w:r>
        <w:rPr>
          <w:rFonts w:eastAsiaTheme="minorHAnsi"/>
          <w:sz w:val="28"/>
          <w:szCs w:val="28"/>
          <w:lang w:eastAsia="en-US"/>
        </w:rPr>
        <w:t xml:space="preserve">аппарат Совета </w:t>
      </w:r>
      <w:r w:rsidR="00121150">
        <w:rPr>
          <w:rFonts w:eastAsiaTheme="minorHAnsi"/>
          <w:sz w:val="28"/>
          <w:szCs w:val="28"/>
          <w:lang w:eastAsia="en-US"/>
        </w:rPr>
        <w:t xml:space="preserve">депутатов </w:t>
      </w:r>
      <w:r>
        <w:rPr>
          <w:rFonts w:eastAsiaTheme="minorHAnsi"/>
          <w:sz w:val="28"/>
          <w:szCs w:val="28"/>
          <w:lang w:eastAsia="en-US"/>
        </w:rPr>
        <w:t xml:space="preserve">Александровского муниципального </w:t>
      </w:r>
      <w:r w:rsidR="00121150">
        <w:rPr>
          <w:rFonts w:eastAsiaTheme="minorHAnsi"/>
          <w:sz w:val="28"/>
          <w:szCs w:val="28"/>
          <w:lang w:eastAsia="en-US"/>
        </w:rPr>
        <w:t>округа</w:t>
      </w:r>
      <w:r>
        <w:rPr>
          <w:rFonts w:eastAsiaTheme="minorHAnsi"/>
          <w:sz w:val="28"/>
          <w:szCs w:val="28"/>
          <w:lang w:eastAsia="en-US"/>
        </w:rPr>
        <w:t xml:space="preserve"> Ставропольского края</w:t>
      </w:r>
      <w:r w:rsidR="002D4CD4">
        <w:rPr>
          <w:rFonts w:eastAsiaTheme="minorHAnsi"/>
          <w:sz w:val="28"/>
          <w:szCs w:val="28"/>
          <w:lang w:eastAsia="en-US"/>
        </w:rPr>
        <w:t xml:space="preserve">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 xml:space="preserve">Муниципальный служащий может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w:t>
      </w:r>
      <w:r w:rsidRPr="007D32C1">
        <w:rPr>
          <w:rFonts w:eastAsiaTheme="minorHAnsi"/>
          <w:sz w:val="28"/>
          <w:szCs w:val="28"/>
          <w:lang w:eastAsia="en-US"/>
        </w:rPr>
        <w:t xml:space="preserve">в </w:t>
      </w:r>
      <w:hyperlink r:id="rId8" w:history="1">
        <w:r w:rsidRPr="007D32C1">
          <w:rPr>
            <w:rFonts w:eastAsiaTheme="minorHAnsi"/>
            <w:sz w:val="28"/>
            <w:szCs w:val="28"/>
            <w:lang w:eastAsia="en-US"/>
          </w:rPr>
          <w:t>пункте 3</w:t>
        </w:r>
      </w:hyperlink>
      <w:r>
        <w:rPr>
          <w:rFonts w:eastAsiaTheme="minorHAnsi"/>
          <w:sz w:val="28"/>
          <w:szCs w:val="28"/>
          <w:lang w:eastAsia="en-US"/>
        </w:rPr>
        <w:t xml:space="preserve"> настоящего Положения.</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 xml:space="preserve">Гражданин, кандидат на должность муниципальной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w:t>
      </w:r>
      <w:r w:rsidR="00894C67">
        <w:rPr>
          <w:rFonts w:eastAsiaTheme="minorHAnsi"/>
          <w:sz w:val="28"/>
          <w:szCs w:val="28"/>
          <w:lang w:eastAsia="en-US"/>
        </w:rPr>
        <w:t xml:space="preserve">пунктом </w:t>
      </w:r>
      <w:hyperlink w:anchor="Par2" w:history="1">
        <w:r w:rsidR="007D32C1">
          <w:rPr>
            <w:rFonts w:eastAsiaTheme="minorHAnsi"/>
            <w:sz w:val="28"/>
            <w:szCs w:val="28"/>
            <w:lang w:eastAsia="en-US"/>
          </w:rPr>
          <w:t>5</w:t>
        </w:r>
      </w:hyperlink>
      <w:r>
        <w:rPr>
          <w:rFonts w:eastAsiaTheme="minorHAnsi"/>
          <w:sz w:val="28"/>
          <w:szCs w:val="28"/>
          <w:lang w:eastAsia="en-US"/>
        </w:rPr>
        <w:t xml:space="preserve"> настоящего Положения.</w:t>
      </w:r>
    </w:p>
    <w:p w:rsidR="002D4CD4" w:rsidRDefault="002D4CD4" w:rsidP="007D32C1">
      <w:pPr>
        <w:widowControl/>
        <w:ind w:firstLine="709"/>
        <w:jc w:val="both"/>
        <w:rPr>
          <w:rFonts w:eastAsiaTheme="minorHAnsi"/>
          <w:sz w:val="28"/>
          <w:szCs w:val="28"/>
          <w:lang w:eastAsia="en-US"/>
        </w:rPr>
      </w:pPr>
      <w:r>
        <w:rPr>
          <w:rFonts w:eastAsiaTheme="minorHAnsi"/>
          <w:sz w:val="28"/>
          <w:szCs w:val="28"/>
          <w:lang w:eastAsia="en-US"/>
        </w:rPr>
        <w:t>1</w:t>
      </w:r>
      <w:r w:rsidR="007D32C1">
        <w:rPr>
          <w:rFonts w:eastAsiaTheme="minorHAnsi"/>
          <w:sz w:val="28"/>
          <w:szCs w:val="28"/>
          <w:lang w:eastAsia="en-US"/>
        </w:rPr>
        <w:t>1</w:t>
      </w:r>
      <w:r>
        <w:rPr>
          <w:rFonts w:eastAsiaTheme="minorHAnsi"/>
          <w:sz w:val="28"/>
          <w:szCs w:val="28"/>
          <w:lang w:eastAsia="en-US"/>
        </w:rPr>
        <w:t xml:space="preserve">.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муниципальный служащий подает заявление в комиссию по соблюдению требований к служебному поведению муниципальных служащих и урегулированию конфликта интересов </w:t>
      </w:r>
      <w:r w:rsidR="00FB59DD">
        <w:rPr>
          <w:rFonts w:eastAsiaTheme="minorHAnsi"/>
          <w:sz w:val="28"/>
          <w:szCs w:val="28"/>
          <w:lang w:eastAsia="en-US"/>
        </w:rPr>
        <w:t xml:space="preserve">в Совете </w:t>
      </w:r>
      <w:r w:rsidR="00121150">
        <w:rPr>
          <w:rFonts w:eastAsiaTheme="minorHAnsi"/>
          <w:sz w:val="28"/>
          <w:szCs w:val="28"/>
          <w:lang w:eastAsia="en-US"/>
        </w:rPr>
        <w:t xml:space="preserve">депутатов </w:t>
      </w:r>
      <w:r w:rsidR="00FB59DD">
        <w:rPr>
          <w:rFonts w:eastAsiaTheme="minorHAnsi"/>
          <w:sz w:val="28"/>
          <w:szCs w:val="28"/>
          <w:lang w:eastAsia="en-US"/>
        </w:rPr>
        <w:t xml:space="preserve">Александровского муниципального </w:t>
      </w:r>
      <w:r w:rsidR="00121150">
        <w:rPr>
          <w:rFonts w:eastAsiaTheme="minorHAnsi"/>
          <w:sz w:val="28"/>
          <w:szCs w:val="28"/>
          <w:lang w:eastAsia="en-US"/>
        </w:rPr>
        <w:t>округа</w:t>
      </w:r>
      <w:r w:rsidR="00FB59DD">
        <w:rPr>
          <w:rFonts w:eastAsiaTheme="minorHAnsi"/>
          <w:sz w:val="28"/>
          <w:szCs w:val="28"/>
          <w:lang w:eastAsia="en-US"/>
        </w:rPr>
        <w:t xml:space="preserve"> Ставропольского края</w:t>
      </w:r>
      <w:r>
        <w:rPr>
          <w:rFonts w:eastAsiaTheme="minorHAnsi"/>
          <w:sz w:val="28"/>
          <w:szCs w:val="28"/>
          <w:lang w:eastAsia="en-US"/>
        </w:rPr>
        <w:t>.</w:t>
      </w:r>
    </w:p>
    <w:p w:rsidR="002D4CD4" w:rsidRDefault="00FB59DD" w:rsidP="00FB59DD">
      <w:pPr>
        <w:widowControl/>
        <w:ind w:firstLine="709"/>
        <w:jc w:val="both"/>
        <w:rPr>
          <w:rFonts w:eastAsiaTheme="minorHAnsi"/>
          <w:sz w:val="28"/>
          <w:szCs w:val="28"/>
          <w:lang w:eastAsia="en-US"/>
        </w:rPr>
      </w:pPr>
      <w:r>
        <w:rPr>
          <w:rFonts w:eastAsiaTheme="minorHAnsi"/>
          <w:sz w:val="28"/>
          <w:szCs w:val="28"/>
          <w:lang w:eastAsia="en-US"/>
        </w:rPr>
        <w:t>12</w:t>
      </w:r>
      <w:r w:rsidR="002D4CD4">
        <w:rPr>
          <w:rFonts w:eastAsiaTheme="minorHAnsi"/>
          <w:sz w:val="28"/>
          <w:szCs w:val="28"/>
          <w:lang w:eastAsia="en-US"/>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осуществляется в соответствии с законодательством Российской Федерации и</w:t>
      </w:r>
      <w:r>
        <w:rPr>
          <w:rFonts w:eastAsiaTheme="minorHAnsi"/>
          <w:sz w:val="28"/>
          <w:szCs w:val="28"/>
          <w:lang w:eastAsia="en-US"/>
        </w:rPr>
        <w:t xml:space="preserve"> Ставропольского края,</w:t>
      </w:r>
      <w:r w:rsidR="002D4CD4">
        <w:rPr>
          <w:rFonts w:eastAsiaTheme="minorHAnsi"/>
          <w:sz w:val="28"/>
          <w:szCs w:val="28"/>
          <w:lang w:eastAsia="en-US"/>
        </w:rPr>
        <w:t xml:space="preserve"> правовым актом </w:t>
      </w:r>
      <w:r>
        <w:rPr>
          <w:rFonts w:eastAsiaTheme="minorHAnsi"/>
          <w:sz w:val="28"/>
          <w:szCs w:val="28"/>
          <w:lang w:eastAsia="en-US"/>
        </w:rPr>
        <w:t xml:space="preserve">Совета </w:t>
      </w:r>
      <w:r w:rsidR="00121150">
        <w:rPr>
          <w:rFonts w:eastAsiaTheme="minorHAnsi"/>
          <w:sz w:val="28"/>
          <w:szCs w:val="28"/>
          <w:lang w:eastAsia="en-US"/>
        </w:rPr>
        <w:t xml:space="preserve">депутатов </w:t>
      </w:r>
      <w:r>
        <w:rPr>
          <w:rFonts w:eastAsiaTheme="minorHAnsi"/>
          <w:sz w:val="28"/>
          <w:szCs w:val="28"/>
          <w:lang w:eastAsia="en-US"/>
        </w:rPr>
        <w:t>Александровского</w:t>
      </w:r>
      <w:r w:rsidR="002D4CD4">
        <w:rPr>
          <w:rFonts w:eastAsiaTheme="minorHAnsi"/>
          <w:sz w:val="28"/>
          <w:szCs w:val="28"/>
          <w:lang w:eastAsia="en-US"/>
        </w:rPr>
        <w:t xml:space="preserve"> муниципального </w:t>
      </w:r>
      <w:r w:rsidR="00121150">
        <w:rPr>
          <w:rFonts w:eastAsiaTheme="minorHAnsi"/>
          <w:sz w:val="28"/>
          <w:szCs w:val="28"/>
          <w:lang w:eastAsia="en-US"/>
        </w:rPr>
        <w:t>округа</w:t>
      </w:r>
      <w:r w:rsidR="002D4CD4">
        <w:rPr>
          <w:rFonts w:eastAsiaTheme="minorHAnsi"/>
          <w:sz w:val="28"/>
          <w:szCs w:val="28"/>
          <w:lang w:eastAsia="en-US"/>
        </w:rPr>
        <w:t xml:space="preserve"> Ставропольского края.</w:t>
      </w:r>
    </w:p>
    <w:p w:rsidR="002D4CD4" w:rsidRDefault="00FB59DD" w:rsidP="00FB59DD">
      <w:pPr>
        <w:widowControl/>
        <w:ind w:firstLine="709"/>
        <w:jc w:val="both"/>
        <w:rPr>
          <w:rFonts w:eastAsiaTheme="minorHAnsi"/>
          <w:sz w:val="28"/>
          <w:szCs w:val="28"/>
          <w:lang w:eastAsia="en-US"/>
        </w:rPr>
      </w:pPr>
      <w:r>
        <w:rPr>
          <w:rFonts w:eastAsiaTheme="minorHAnsi"/>
          <w:sz w:val="28"/>
          <w:szCs w:val="28"/>
          <w:lang w:eastAsia="en-US"/>
        </w:rPr>
        <w:t>13</w:t>
      </w:r>
      <w:r w:rsidR="002D4CD4">
        <w:rPr>
          <w:rFonts w:eastAsiaTheme="minorHAnsi"/>
          <w:sz w:val="28"/>
          <w:szCs w:val="28"/>
          <w:lang w:eastAsia="en-US"/>
        </w:rPr>
        <w:t>.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муниципальной службы, предусмотренную перечнем должностей, при назначении на должность, а также сведения о доходах, расходах, об имуществе и обязательствах имущественного характера, ежегодно представляемые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r w:rsidR="00121150">
        <w:rPr>
          <w:rFonts w:eastAsiaTheme="minorHAnsi"/>
          <w:sz w:val="28"/>
          <w:szCs w:val="28"/>
          <w:lang w:eastAsia="en-US"/>
        </w:rPr>
        <w:t xml:space="preserve"> Указанные сведения также могут храниться в электронном виде.</w:t>
      </w:r>
    </w:p>
    <w:p w:rsidR="002D4CD4" w:rsidRDefault="002D4CD4" w:rsidP="00FB59DD">
      <w:pPr>
        <w:widowControl/>
        <w:ind w:firstLine="709"/>
        <w:jc w:val="both"/>
        <w:rPr>
          <w:rFonts w:eastAsiaTheme="minorHAnsi"/>
          <w:sz w:val="28"/>
          <w:szCs w:val="28"/>
          <w:lang w:eastAsia="en-US"/>
        </w:rPr>
      </w:pPr>
      <w:r>
        <w:rPr>
          <w:rFonts w:eastAsiaTheme="minorHAnsi"/>
          <w:sz w:val="28"/>
          <w:szCs w:val="28"/>
          <w:lang w:eastAsia="en-US"/>
        </w:rPr>
        <w:t xml:space="preserve">В случае если гражданин, кандидат на должность муниципальной службы, предусмотренную перечнем должностей, представившие в </w:t>
      </w:r>
      <w:r w:rsidR="00121150">
        <w:rPr>
          <w:rFonts w:eastAsiaTheme="minorHAnsi"/>
          <w:sz w:val="28"/>
          <w:szCs w:val="28"/>
          <w:lang w:eastAsia="en-US"/>
        </w:rPr>
        <w:t xml:space="preserve">аппарат Совета депутатов Александровского муниципального округа Ставропольского края </w:t>
      </w:r>
      <w:r>
        <w:rPr>
          <w:rFonts w:eastAsiaTheme="minorHAnsi"/>
          <w:sz w:val="28"/>
          <w:szCs w:val="28"/>
          <w:lang w:eastAsia="en-US"/>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указанные сведения в дальнейшем не могут быть использованы и подлежат уничтожению.</w:t>
      </w:r>
    </w:p>
    <w:p w:rsidR="002D4CD4" w:rsidRDefault="00FB59DD" w:rsidP="00FB59DD">
      <w:pPr>
        <w:widowControl/>
        <w:ind w:firstLine="709"/>
        <w:jc w:val="both"/>
        <w:rPr>
          <w:rFonts w:eastAsiaTheme="minorHAnsi"/>
          <w:sz w:val="28"/>
          <w:szCs w:val="28"/>
          <w:lang w:eastAsia="en-US"/>
        </w:rPr>
      </w:pPr>
      <w:r>
        <w:rPr>
          <w:rFonts w:eastAsiaTheme="minorHAnsi"/>
          <w:sz w:val="28"/>
          <w:szCs w:val="28"/>
          <w:lang w:eastAsia="en-US"/>
        </w:rPr>
        <w:t>14</w:t>
      </w:r>
      <w:r w:rsidR="002D4CD4">
        <w:rPr>
          <w:rFonts w:eastAsiaTheme="minorHAnsi"/>
          <w:sz w:val="28"/>
          <w:szCs w:val="28"/>
          <w:lang w:eastAsia="en-US"/>
        </w:rPr>
        <w:t>. 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
    <w:p w:rsidR="002D4CD4" w:rsidRDefault="00FB59DD" w:rsidP="00FB59DD">
      <w:pPr>
        <w:widowControl/>
        <w:ind w:firstLine="709"/>
        <w:jc w:val="both"/>
        <w:rPr>
          <w:rFonts w:eastAsiaTheme="minorHAnsi"/>
          <w:sz w:val="28"/>
          <w:szCs w:val="28"/>
          <w:lang w:eastAsia="en-US"/>
        </w:rPr>
      </w:pPr>
      <w:r>
        <w:rPr>
          <w:rFonts w:eastAsiaTheme="minorHAnsi"/>
          <w:sz w:val="28"/>
          <w:szCs w:val="28"/>
          <w:lang w:eastAsia="en-US"/>
        </w:rPr>
        <w:t>15</w:t>
      </w:r>
      <w:r w:rsidR="002D4CD4">
        <w:rPr>
          <w:rFonts w:eastAsiaTheme="minorHAnsi"/>
          <w:sz w:val="28"/>
          <w:szCs w:val="28"/>
          <w:lang w:eastAsia="en-US"/>
        </w:rPr>
        <w:t>.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w:t>
      </w:r>
      <w:r>
        <w:rPr>
          <w:rFonts w:eastAsiaTheme="minorHAnsi"/>
          <w:sz w:val="28"/>
          <w:szCs w:val="28"/>
          <w:lang w:eastAsia="en-US"/>
        </w:rPr>
        <w:t>онно-телекоммуникационной сети «</w:t>
      </w:r>
      <w:r w:rsidR="002D4CD4">
        <w:rPr>
          <w:rFonts w:eastAsiaTheme="minorHAnsi"/>
          <w:sz w:val="28"/>
          <w:szCs w:val="28"/>
          <w:lang w:eastAsia="en-US"/>
        </w:rPr>
        <w:t>Интернет</w:t>
      </w:r>
      <w:r>
        <w:rPr>
          <w:rFonts w:eastAsiaTheme="minorHAnsi"/>
          <w:sz w:val="28"/>
          <w:szCs w:val="28"/>
          <w:lang w:eastAsia="en-US"/>
        </w:rPr>
        <w:t>»</w:t>
      </w:r>
      <w:r w:rsidR="002D4CD4">
        <w:rPr>
          <w:rFonts w:eastAsiaTheme="minorHAnsi"/>
          <w:sz w:val="28"/>
          <w:szCs w:val="28"/>
          <w:lang w:eastAsia="en-US"/>
        </w:rPr>
        <w:t xml:space="preserve"> на официальном сайте администрации </w:t>
      </w:r>
      <w:r>
        <w:rPr>
          <w:rFonts w:eastAsiaTheme="minorHAnsi"/>
          <w:sz w:val="28"/>
          <w:szCs w:val="28"/>
          <w:lang w:eastAsia="en-US"/>
        </w:rPr>
        <w:t>Александровского</w:t>
      </w:r>
      <w:r w:rsidR="002D4CD4">
        <w:rPr>
          <w:rFonts w:eastAsiaTheme="minorHAnsi"/>
          <w:sz w:val="28"/>
          <w:szCs w:val="28"/>
          <w:lang w:eastAsia="en-US"/>
        </w:rPr>
        <w:t xml:space="preserve"> муниципального </w:t>
      </w:r>
      <w:r w:rsidR="00121150">
        <w:rPr>
          <w:rFonts w:eastAsiaTheme="minorHAnsi"/>
          <w:sz w:val="28"/>
          <w:szCs w:val="28"/>
          <w:lang w:eastAsia="en-US"/>
        </w:rPr>
        <w:t>округа</w:t>
      </w:r>
      <w:r w:rsidR="002D4CD4">
        <w:rPr>
          <w:rFonts w:eastAsiaTheme="minorHAnsi"/>
          <w:sz w:val="28"/>
          <w:szCs w:val="28"/>
          <w:lang w:eastAsia="en-US"/>
        </w:rPr>
        <w:t xml:space="preserve"> Ставропольского края</w:t>
      </w:r>
      <w:r>
        <w:rPr>
          <w:rFonts w:eastAsiaTheme="minorHAnsi"/>
          <w:sz w:val="28"/>
          <w:szCs w:val="28"/>
          <w:lang w:eastAsia="en-US"/>
        </w:rPr>
        <w:t>.</w:t>
      </w:r>
    </w:p>
    <w:p w:rsidR="002D4CD4" w:rsidRDefault="00FB59DD" w:rsidP="00FB59DD">
      <w:pPr>
        <w:widowControl/>
        <w:ind w:firstLine="709"/>
        <w:jc w:val="both"/>
        <w:rPr>
          <w:rFonts w:eastAsiaTheme="minorHAnsi"/>
          <w:sz w:val="28"/>
          <w:szCs w:val="28"/>
          <w:lang w:eastAsia="en-US"/>
        </w:rPr>
      </w:pPr>
      <w:r>
        <w:rPr>
          <w:rFonts w:eastAsiaTheme="minorHAnsi"/>
          <w:sz w:val="28"/>
          <w:szCs w:val="28"/>
          <w:lang w:eastAsia="en-US"/>
        </w:rPr>
        <w:t>16</w:t>
      </w:r>
      <w:r w:rsidR="002D4CD4">
        <w:rPr>
          <w:rFonts w:eastAsiaTheme="minorHAnsi"/>
          <w:sz w:val="28"/>
          <w:szCs w:val="28"/>
          <w:lang w:eastAsia="en-US"/>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D4CD4" w:rsidRDefault="001E4571" w:rsidP="001E4571">
      <w:pPr>
        <w:widowControl/>
        <w:ind w:firstLine="709"/>
        <w:jc w:val="both"/>
        <w:rPr>
          <w:rFonts w:eastAsiaTheme="minorHAnsi"/>
          <w:sz w:val="28"/>
          <w:szCs w:val="28"/>
          <w:lang w:eastAsia="en-US"/>
        </w:rPr>
      </w:pPr>
      <w:r>
        <w:rPr>
          <w:rFonts w:eastAsiaTheme="minorHAnsi"/>
          <w:sz w:val="28"/>
          <w:szCs w:val="28"/>
          <w:lang w:eastAsia="en-US"/>
        </w:rPr>
        <w:t>17</w:t>
      </w:r>
      <w:r w:rsidR="002D4CD4">
        <w:rPr>
          <w:rFonts w:eastAsiaTheme="minorHAnsi"/>
          <w:sz w:val="28"/>
          <w:szCs w:val="28"/>
          <w:lang w:eastAsia="en-US"/>
        </w:rPr>
        <w:t>. Непредставление гражданином при поступлении на муниципальную службу, кандидатом на должность муниципальной службы, предусмотренную перечнем должностей, при назначении на должность, включенную в перечень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указанных гражданина на муниципальную службу, кандидата на должность муниципальной службы, включенную в перечень должностей.</w:t>
      </w:r>
    </w:p>
    <w:p w:rsidR="002D4CD4" w:rsidRDefault="002D4CD4" w:rsidP="001E4571">
      <w:pPr>
        <w:widowControl/>
        <w:ind w:firstLine="709"/>
        <w:jc w:val="both"/>
        <w:rPr>
          <w:rFonts w:eastAsiaTheme="minorHAnsi"/>
          <w:sz w:val="28"/>
          <w:szCs w:val="28"/>
          <w:lang w:eastAsia="en-US"/>
        </w:rPr>
      </w:pPr>
      <w:r>
        <w:rPr>
          <w:rFonts w:eastAsiaTheme="minorHAnsi"/>
          <w:sz w:val="28"/>
          <w:szCs w:val="28"/>
          <w:lang w:eastAsia="en-US"/>
        </w:rPr>
        <w:t>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D4CD4" w:rsidRDefault="002D4CD4" w:rsidP="00355DC6">
      <w:pPr>
        <w:widowControl/>
        <w:ind w:firstLine="709"/>
        <w:jc w:val="both"/>
        <w:rPr>
          <w:rFonts w:eastAsiaTheme="minorHAnsi"/>
          <w:bCs/>
          <w:sz w:val="28"/>
          <w:szCs w:val="28"/>
          <w:lang w:eastAsia="en-US"/>
        </w:rPr>
      </w:pPr>
    </w:p>
    <w:p w:rsidR="002D4CD4" w:rsidRDefault="001E4571" w:rsidP="001E4571">
      <w:pPr>
        <w:widowControl/>
        <w:jc w:val="center"/>
        <w:rPr>
          <w:rFonts w:eastAsiaTheme="minorHAnsi"/>
          <w:bCs/>
          <w:sz w:val="28"/>
          <w:szCs w:val="28"/>
          <w:lang w:eastAsia="en-US"/>
        </w:rPr>
      </w:pPr>
      <w:r>
        <w:rPr>
          <w:rFonts w:eastAsiaTheme="minorHAnsi"/>
          <w:bCs/>
          <w:sz w:val="28"/>
          <w:szCs w:val="28"/>
          <w:lang w:eastAsia="en-US"/>
        </w:rPr>
        <w:t>_____________________________________</w:t>
      </w:r>
    </w:p>
    <w:p w:rsidR="002D4CD4" w:rsidRPr="00C33407" w:rsidRDefault="002D4CD4" w:rsidP="00355DC6">
      <w:pPr>
        <w:widowControl/>
        <w:ind w:firstLine="709"/>
        <w:jc w:val="both"/>
        <w:rPr>
          <w:rFonts w:eastAsiaTheme="minorHAnsi"/>
          <w:bCs/>
          <w:sz w:val="28"/>
          <w:szCs w:val="28"/>
          <w:lang w:eastAsia="en-US"/>
        </w:rPr>
      </w:pPr>
    </w:p>
    <w:sectPr w:rsidR="002D4CD4" w:rsidRPr="00C33407" w:rsidSect="00410A9A">
      <w:pgSz w:w="11906" w:h="16838"/>
      <w:pgMar w:top="851"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7E7C29"/>
    <w:rsid w:val="00037CE0"/>
    <w:rsid w:val="000529C2"/>
    <w:rsid w:val="000A2FA1"/>
    <w:rsid w:val="000F2DAF"/>
    <w:rsid w:val="00121150"/>
    <w:rsid w:val="001659D5"/>
    <w:rsid w:val="001A42E0"/>
    <w:rsid w:val="001C4420"/>
    <w:rsid w:val="001E4571"/>
    <w:rsid w:val="002C194D"/>
    <w:rsid w:val="002D4CD4"/>
    <w:rsid w:val="002E155F"/>
    <w:rsid w:val="00342DE8"/>
    <w:rsid w:val="003531E8"/>
    <w:rsid w:val="00355DC6"/>
    <w:rsid w:val="00357876"/>
    <w:rsid w:val="00410A9A"/>
    <w:rsid w:val="004F6F0E"/>
    <w:rsid w:val="0055202F"/>
    <w:rsid w:val="005957D9"/>
    <w:rsid w:val="005A4BA4"/>
    <w:rsid w:val="005E255E"/>
    <w:rsid w:val="005F7085"/>
    <w:rsid w:val="0063019C"/>
    <w:rsid w:val="00651D24"/>
    <w:rsid w:val="006C233F"/>
    <w:rsid w:val="00756FAE"/>
    <w:rsid w:val="00790A5A"/>
    <w:rsid w:val="007D32C1"/>
    <w:rsid w:val="007D704A"/>
    <w:rsid w:val="007D7DB6"/>
    <w:rsid w:val="007E7C29"/>
    <w:rsid w:val="007F6949"/>
    <w:rsid w:val="0080143B"/>
    <w:rsid w:val="00816CA5"/>
    <w:rsid w:val="00841EDF"/>
    <w:rsid w:val="00894C67"/>
    <w:rsid w:val="008A789E"/>
    <w:rsid w:val="00947722"/>
    <w:rsid w:val="009651CB"/>
    <w:rsid w:val="009B3E8C"/>
    <w:rsid w:val="009E0A5D"/>
    <w:rsid w:val="009F5991"/>
    <w:rsid w:val="00A50D05"/>
    <w:rsid w:val="00A854CF"/>
    <w:rsid w:val="00AA02EC"/>
    <w:rsid w:val="00AB7487"/>
    <w:rsid w:val="00AD5C25"/>
    <w:rsid w:val="00AE4052"/>
    <w:rsid w:val="00AE7D37"/>
    <w:rsid w:val="00B013F8"/>
    <w:rsid w:val="00B25E7F"/>
    <w:rsid w:val="00B34655"/>
    <w:rsid w:val="00B5710A"/>
    <w:rsid w:val="00B85160"/>
    <w:rsid w:val="00BA3643"/>
    <w:rsid w:val="00C33407"/>
    <w:rsid w:val="00C50A17"/>
    <w:rsid w:val="00CA0CAD"/>
    <w:rsid w:val="00CD0AE5"/>
    <w:rsid w:val="00CE1896"/>
    <w:rsid w:val="00D22152"/>
    <w:rsid w:val="00D63BB4"/>
    <w:rsid w:val="00D866AE"/>
    <w:rsid w:val="00D90F53"/>
    <w:rsid w:val="00D93424"/>
    <w:rsid w:val="00E05C93"/>
    <w:rsid w:val="00E32C46"/>
    <w:rsid w:val="00E446F8"/>
    <w:rsid w:val="00E80F2D"/>
    <w:rsid w:val="00EC18CB"/>
    <w:rsid w:val="00EE32B7"/>
    <w:rsid w:val="00F41D5D"/>
    <w:rsid w:val="00F73ADD"/>
    <w:rsid w:val="00F9051B"/>
    <w:rsid w:val="00F9449E"/>
    <w:rsid w:val="00FB5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5B597-6BF6-4CA3-AD6F-785F1B3B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4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C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7C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7C2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uiPriority w:val="99"/>
    <w:rsid w:val="00D93424"/>
    <w:pPr>
      <w:ind w:firstLine="720"/>
      <w:jc w:val="both"/>
    </w:pPr>
    <w:rPr>
      <w:sz w:val="28"/>
    </w:rPr>
  </w:style>
  <w:style w:type="character" w:customStyle="1" w:styleId="a4">
    <w:name w:val="Основной текст с отступом Знак"/>
    <w:basedOn w:val="a0"/>
    <w:link w:val="a3"/>
    <w:uiPriority w:val="99"/>
    <w:rsid w:val="00D93424"/>
    <w:rPr>
      <w:rFonts w:ascii="Times New Roman" w:eastAsia="Times New Roman" w:hAnsi="Times New Roman" w:cs="Times New Roman"/>
      <w:sz w:val="28"/>
      <w:szCs w:val="20"/>
      <w:lang w:eastAsia="ru-RU"/>
    </w:rPr>
  </w:style>
  <w:style w:type="paragraph" w:customStyle="1" w:styleId="ConsTitle">
    <w:name w:val="ConsTitle"/>
    <w:rsid w:val="00D93424"/>
    <w:pPr>
      <w:widowControl w:val="0"/>
      <w:autoSpaceDE w:val="0"/>
      <w:autoSpaceDN w:val="0"/>
      <w:spacing w:after="0" w:line="240" w:lineRule="auto"/>
      <w:ind w:right="19772"/>
    </w:pPr>
    <w:rPr>
      <w:rFonts w:ascii="Arial" w:eastAsia="Times New Roman" w:hAnsi="Arial" w:cs="Arial"/>
      <w:b/>
      <w:bCs/>
      <w:sz w:val="14"/>
      <w:szCs w:val="14"/>
      <w:lang w:eastAsia="ru-RU"/>
    </w:rPr>
  </w:style>
  <w:style w:type="table" w:styleId="a5">
    <w:name w:val="Table Grid"/>
    <w:basedOn w:val="a1"/>
    <w:uiPriority w:val="59"/>
    <w:rsid w:val="005A4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C33407"/>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ConsNormal">
    <w:name w:val="ConsNormal"/>
    <w:rsid w:val="00C33407"/>
    <w:pPr>
      <w:widowControl w:val="0"/>
      <w:autoSpaceDE w:val="0"/>
      <w:autoSpaceDN w:val="0"/>
      <w:spacing w:after="0" w:line="240" w:lineRule="auto"/>
      <w:ind w:right="19772" w:firstLine="720"/>
    </w:pPr>
    <w:rPr>
      <w:rFonts w:ascii="Arial" w:eastAsia="Times New Roman" w:hAnsi="Arial" w:cs="Arial"/>
      <w:sz w:val="16"/>
      <w:szCs w:val="16"/>
      <w:lang w:eastAsia="ru-RU"/>
    </w:rPr>
  </w:style>
  <w:style w:type="paragraph" w:styleId="a6">
    <w:name w:val="Balloon Text"/>
    <w:basedOn w:val="a"/>
    <w:link w:val="a7"/>
    <w:uiPriority w:val="99"/>
    <w:semiHidden/>
    <w:unhideWhenUsed/>
    <w:rsid w:val="001A42E0"/>
    <w:rPr>
      <w:rFonts w:ascii="Tahoma" w:hAnsi="Tahoma" w:cs="Tahoma"/>
      <w:sz w:val="16"/>
      <w:szCs w:val="16"/>
    </w:rPr>
  </w:style>
  <w:style w:type="character" w:customStyle="1" w:styleId="a7">
    <w:name w:val="Текст выноски Знак"/>
    <w:basedOn w:val="a0"/>
    <w:link w:val="a6"/>
    <w:uiPriority w:val="99"/>
    <w:semiHidden/>
    <w:rsid w:val="001A42E0"/>
    <w:rPr>
      <w:rFonts w:ascii="Tahoma" w:eastAsia="Times New Roman" w:hAnsi="Tahoma" w:cs="Tahoma"/>
      <w:sz w:val="16"/>
      <w:szCs w:val="16"/>
      <w:lang w:eastAsia="ru-RU"/>
    </w:rPr>
  </w:style>
  <w:style w:type="paragraph" w:styleId="a8">
    <w:name w:val="List Paragraph"/>
    <w:basedOn w:val="a"/>
    <w:uiPriority w:val="34"/>
    <w:qFormat/>
    <w:rsid w:val="005E2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305CF9B24FB10E6EE50EBEB2184C921A2D5BD78E04858D026355538069BA496ECBAEAC4CFFEDF6DC7EFA2p2IBL" TargetMode="External"/><Relationship Id="rId3" Type="http://schemas.openxmlformats.org/officeDocument/2006/relationships/settings" Target="settings.xml"/><Relationship Id="rId7" Type="http://schemas.openxmlformats.org/officeDocument/2006/relationships/hyperlink" Target="consultantplus://offline/ref=AB33F3667F4BACA3A789D266F8B52F3D0BD83E17B7CF6F25A330CC37D2ABF62345BAuE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B33F3667F4BACA3A789D270FBD971370ED3601FB0C66176F76CCA608DFBF07605EE5005B1u0H" TargetMode="External"/><Relationship Id="rId5" Type="http://schemas.openxmlformats.org/officeDocument/2006/relationships/hyperlink" Target="consultantplus://offline/ref=AB33F3667F4BACA3A789D270FBD971370ED3601EB4C76176F76CCA608DFBF07605EE5007B1uB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2D3A-DB22-41A6-8F2C-8F8F48EE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8</Pages>
  <Words>2837</Words>
  <Characters>16175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Совет</dc:creator>
  <cp:lastModifiedBy>Секретарь</cp:lastModifiedBy>
  <cp:revision>34</cp:revision>
  <cp:lastPrinted>2021-03-15T11:10:00Z</cp:lastPrinted>
  <dcterms:created xsi:type="dcterms:W3CDTF">2016-04-08T06:35:00Z</dcterms:created>
  <dcterms:modified xsi:type="dcterms:W3CDTF">2021-03-31T08:01:00Z</dcterms:modified>
</cp:coreProperties>
</file>