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677" w:val="center"/>
          <w:tab w:leader="none" w:pos="8165" w:val="left"/>
        </w:tabs>
        <w:ind/>
        <w:jc w:val="center"/>
        <w:rPr>
          <w:rFonts w:ascii="XO Thames" w:hAnsi="XO Thames"/>
          <w:b w:val="1"/>
          <w:sz w:val="32"/>
        </w:rPr>
      </w:pPr>
      <w:r>
        <w:rPr>
          <w:rFonts w:ascii="XO Thames" w:hAnsi="XO Thames"/>
          <w:b w:val="1"/>
          <w:sz w:val="36"/>
        </w:rPr>
        <w:t>П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С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Т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А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О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В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Л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Н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И</w:t>
      </w:r>
      <w:r>
        <w:rPr>
          <w:rFonts w:ascii="XO Thames" w:hAnsi="XO Thames"/>
          <w:b w:val="1"/>
          <w:sz w:val="36"/>
        </w:rPr>
        <w:t xml:space="preserve"> </w:t>
      </w:r>
      <w:r>
        <w:rPr>
          <w:rFonts w:ascii="XO Thames" w:hAnsi="XO Thames"/>
          <w:b w:val="1"/>
          <w:sz w:val="36"/>
        </w:rPr>
        <w:t>Е</w:t>
      </w:r>
    </w:p>
    <w:p w14:paraId="02000000">
      <w:pPr>
        <w:ind/>
        <w:jc w:val="center"/>
        <w:rPr>
          <w:rFonts w:ascii="XO Thames" w:hAnsi="XO Thames"/>
          <w:b w:val="1"/>
        </w:rPr>
      </w:pPr>
    </w:p>
    <w:p w14:paraId="03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>ПРЕДСЕДАТЕЛЯ СОВЕТА</w:t>
      </w:r>
      <w:r>
        <w:rPr>
          <w:rFonts w:ascii="XO Thames" w:hAnsi="XO Thames"/>
          <w:b w:val="1"/>
        </w:rPr>
        <w:t xml:space="preserve"> </w:t>
      </w:r>
      <w:r>
        <w:rPr>
          <w:rFonts w:ascii="XO Thames" w:hAnsi="XO Thames"/>
          <w:b w:val="1"/>
        </w:rPr>
        <w:t xml:space="preserve">ДЕПУТАТОВ </w:t>
      </w:r>
    </w:p>
    <w:p w14:paraId="04000000">
      <w:pPr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АЛЕКСАНДРОВСКОГО МУНИЦИПАЛЬНОГО </w:t>
      </w:r>
      <w:r>
        <w:rPr>
          <w:rFonts w:ascii="XO Thames" w:hAnsi="XO Thames"/>
          <w:b w:val="1"/>
        </w:rPr>
        <w:t xml:space="preserve">ОКРУГА </w:t>
      </w:r>
      <w:r>
        <w:rPr>
          <w:rFonts w:ascii="XO Thames" w:hAnsi="XO Thames"/>
          <w:b w:val="1"/>
        </w:rPr>
        <w:t>СТАВРОПОЛЬСКОГО КРАЯ</w:t>
      </w:r>
    </w:p>
    <w:p w14:paraId="05000000">
      <w:pPr>
        <w:tabs>
          <w:tab w:leader="none" w:pos="4677" w:val="center"/>
          <w:tab w:leader="none" w:pos="7580" w:val="left"/>
          <w:tab w:leader="none" w:pos="7950" w:val="left"/>
        </w:tabs>
        <w:ind/>
        <w:rPr>
          <w:rFonts w:ascii="XO Thames" w:hAnsi="XO Thames"/>
          <w:sz w:val="27"/>
        </w:rPr>
      </w:pPr>
    </w:p>
    <w:p w14:paraId="06000000">
      <w:pPr>
        <w:spacing w:line="240" w:lineRule="exact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  <w:b w:val="1"/>
        </w:rPr>
        <w:t xml:space="preserve">Об утверждении </w:t>
      </w:r>
      <w:r>
        <w:rPr>
          <w:rFonts w:ascii="XO Thames" w:hAnsi="XO Thames"/>
          <w:b w:val="1"/>
        </w:rPr>
        <w:t>Порядка</w:t>
      </w:r>
      <w:r>
        <w:rPr>
          <w:rFonts w:ascii="XO Thames" w:hAnsi="XO Thames"/>
          <w:b w:val="1"/>
        </w:rPr>
        <w:t xml:space="preserve"> рассмотрения заявления муниципального служащего</w:t>
      </w:r>
      <w:r>
        <w:rPr>
          <w:rFonts w:ascii="XO Thames" w:hAnsi="XO Thames"/>
          <w:b w:val="1"/>
        </w:rPr>
        <w:t xml:space="preserve"> Совета депутатов Александровского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14:paraId="07000000">
      <w:pPr>
        <w:spacing w:line="240" w:lineRule="exact"/>
        <w:ind/>
        <w:jc w:val="both"/>
        <w:rPr>
          <w:rFonts w:ascii="XO Thames" w:hAnsi="XO Thames"/>
        </w:rPr>
      </w:pPr>
    </w:p>
    <w:p w14:paraId="08000000">
      <w:pPr>
        <w:spacing w:line="240" w:lineRule="exact"/>
        <w:ind/>
        <w:jc w:val="both"/>
        <w:rPr>
          <w:rFonts w:ascii="XO Thames" w:hAnsi="XO Thames"/>
        </w:rPr>
      </w:pPr>
    </w:p>
    <w:p w14:paraId="0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 соответствии с федеральными законами от 06 октября 2003 года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t xml:space="preserve">    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"consultantplus://offline/ref=0CD15F099C14D36F638B6BBFD2630AD846AA70CC9C7728E038338740D988CAFDB948F3D57C83125D3C09FD460ASC5EG"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>№</w:t>
      </w:r>
      <w:r>
        <w:rPr>
          <w:rFonts w:ascii="XO Thames" w:hAnsi="XO Thames"/>
        </w:rPr>
        <w:t xml:space="preserve"> 131-ФЗ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«Об общих принципах</w:t>
      </w:r>
      <w:r>
        <w:rPr>
          <w:rFonts w:ascii="XO Thames" w:hAnsi="XO Thames"/>
        </w:rPr>
        <w:t xml:space="preserve"> организац</w:t>
      </w:r>
      <w:r>
        <w:rPr>
          <w:rFonts w:ascii="XO Thames" w:hAnsi="XO Thames"/>
        </w:rPr>
        <w:t>ии местного самоуправления в</w:t>
      </w:r>
      <w:r>
        <w:rPr>
          <w:rFonts w:ascii="XO Thames" w:hAnsi="XO Thames"/>
        </w:rPr>
        <w:t xml:space="preserve"> Российской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Федерации</w:t>
      </w:r>
      <w:r>
        <w:rPr>
          <w:rFonts w:ascii="XO Thames" w:hAnsi="XO Thames"/>
        </w:rPr>
        <w:t xml:space="preserve">», от 02 марта 2007 года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"consultantplus://offline/ref=0CD15F099C14D36F638B6BBFD2630AD841A071C8967428E038338740D988CAFDB948F3D57C83125D3C09FD460ASC5EG"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 xml:space="preserve">№ </w:t>
      </w:r>
      <w:r>
        <w:rPr>
          <w:rFonts w:ascii="XO Thames" w:hAnsi="XO Thames"/>
        </w:rPr>
        <w:t>25-ФЗ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«</w:t>
      </w:r>
      <w:r>
        <w:rPr>
          <w:rFonts w:ascii="XO Thames" w:hAnsi="XO Thames"/>
        </w:rPr>
        <w:t>О муниципальной службе в</w:t>
      </w:r>
      <w:r>
        <w:rPr>
          <w:rFonts w:ascii="XO Thames" w:hAnsi="XO Thames"/>
        </w:rPr>
        <w:t xml:space="preserve"> Российской Федерации»</w:t>
      </w:r>
      <w:r>
        <w:rPr>
          <w:rFonts w:ascii="XO Thames" w:hAnsi="XO Thames"/>
        </w:rPr>
        <w:t xml:space="preserve">, от 25 декабря 2008 года </w:t>
      </w:r>
      <w:r>
        <w:rPr>
          <w:rFonts w:ascii="XO Thames" w:hAnsi="XO Thames"/>
        </w:rPr>
        <w:fldChar w:fldCharType="begin"/>
      </w:r>
      <w:r>
        <w:rPr>
          <w:rFonts w:ascii="XO Thames" w:hAnsi="XO Thames"/>
        </w:rPr>
        <w:instrText>HYPERLINK "consultantplus://offline/ref=0CD15F099C14D36F638B6BBFD2630AD846AA7ACE9C7828E038338740D988CAFDB948F3D57C83125D3C09FD460ASC5EG"</w:instrText>
      </w:r>
      <w:r>
        <w:rPr>
          <w:rFonts w:ascii="XO Thames" w:hAnsi="XO Thames"/>
        </w:rPr>
        <w:fldChar w:fldCharType="separate"/>
      </w:r>
      <w:r>
        <w:rPr>
          <w:rFonts w:ascii="XO Thames" w:hAnsi="XO Thames"/>
        </w:rPr>
        <w:t>№</w:t>
      </w:r>
      <w:bookmarkStart w:id="1" w:name="_GoBack"/>
      <w:bookmarkEnd w:id="1"/>
      <w:r>
        <w:rPr>
          <w:rFonts w:ascii="XO Thames" w:hAnsi="XO Thames"/>
        </w:rPr>
        <w:t xml:space="preserve"> 273-ФЗ</w:t>
      </w:r>
      <w:r>
        <w:rPr>
          <w:rFonts w:ascii="XO Thames" w:hAnsi="XO Thames"/>
        </w:rPr>
        <w:fldChar w:fldCharType="end"/>
      </w:r>
      <w:r>
        <w:rPr>
          <w:rFonts w:ascii="XO Thames" w:hAnsi="XO Thames"/>
        </w:rPr>
        <w:t xml:space="preserve"> «</w:t>
      </w:r>
      <w:r>
        <w:rPr>
          <w:rFonts w:ascii="XO Thames" w:hAnsi="XO Thames"/>
        </w:rPr>
        <w:t>О противодействии</w:t>
      </w:r>
      <w:r>
        <w:rPr>
          <w:rFonts w:ascii="XO Thames" w:hAnsi="XO Thames"/>
        </w:rPr>
        <w:t xml:space="preserve"> коррупции», 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begin"/>
      </w:r>
      <w:r>
        <w:rPr>
          <w:rStyle w:val="Style_1_ch"/>
          <w:rFonts w:ascii="XO Thames" w:hAnsi="XO Thames"/>
          <w:color w:themeColor="text1" w:val="000000"/>
          <w:u w:val="none"/>
        </w:rPr>
        <w:instrText>HYPERLINK "consultantplus://offline/ref=47F194E5FA416D00715E8D67877EF9C0B16326B5A56F639636FDA7690D5B14455330A55619569F4CECF6BB78CC43FBC1844658A4A3440108340616C5N4oBH"</w:instrTex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separate"/>
      </w:r>
      <w:r>
        <w:rPr>
          <w:rStyle w:val="Style_1_ch"/>
          <w:rFonts w:ascii="XO Thames" w:hAnsi="XO Thames"/>
          <w:color w:themeColor="text1" w:val="000000"/>
          <w:u w:val="none"/>
        </w:rPr>
        <w:t xml:space="preserve">статьей </w:t>
      </w:r>
      <w:r>
        <w:rPr>
          <w:rStyle w:val="Style_1_ch"/>
          <w:rFonts w:ascii="XO Thames" w:hAnsi="XO Thames"/>
          <w:color w:themeColor="text1" w:val="000000"/>
          <w:u w:val="none"/>
        </w:rPr>
        <w:t>7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end"/>
      </w:r>
      <w:r>
        <w:rPr>
          <w:rFonts w:ascii="XO Thames" w:hAnsi="XO Thames"/>
          <w:color w:themeColor="text1" w:val="000000"/>
        </w:rPr>
        <w:t>.3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Закона Ставропольского края               от 24 декабря 2007 года № 78-кз «</w:t>
      </w:r>
      <w:r>
        <w:rPr>
          <w:rFonts w:ascii="XO Thames" w:hAnsi="XO Thames"/>
        </w:rPr>
        <w:t>Об отдельных вопросах муниципальной службы в</w:t>
      </w:r>
      <w:r>
        <w:rPr>
          <w:rFonts w:ascii="XO Thames" w:hAnsi="XO Thames"/>
        </w:rPr>
        <w:t xml:space="preserve"> Ставропольском крае»</w:t>
      </w:r>
    </w:p>
    <w:p w14:paraId="0A000000">
      <w:pPr>
        <w:ind/>
        <w:jc w:val="both"/>
        <w:rPr>
          <w:rFonts w:ascii="XO Thames" w:hAnsi="XO Thames"/>
        </w:rPr>
      </w:pPr>
    </w:p>
    <w:p w14:paraId="0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ПОСТАНОВЛЯЮ</w:t>
      </w:r>
      <w:r>
        <w:rPr>
          <w:rFonts w:ascii="XO Thames" w:hAnsi="XO Thames"/>
        </w:rPr>
        <w:t>:</w:t>
      </w:r>
    </w:p>
    <w:p w14:paraId="0C000000">
      <w:pPr>
        <w:ind/>
        <w:jc w:val="both"/>
        <w:rPr>
          <w:rFonts w:ascii="XO Thames" w:hAnsi="XO Thames"/>
        </w:rPr>
      </w:pPr>
    </w:p>
    <w:p w14:paraId="0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1.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Утвердить прилагаем</w:t>
      </w:r>
      <w:r>
        <w:rPr>
          <w:rFonts w:ascii="XO Thames" w:hAnsi="XO Thames"/>
        </w:rPr>
        <w:t>ый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Порядок рассмотрения заявления муниципального служащего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Совета депутатов Александровского муниципального</w:t>
      </w:r>
      <w:r>
        <w:rPr>
          <w:rFonts w:ascii="XO Thames" w:hAnsi="XO Thames"/>
        </w:rPr>
        <w:t xml:space="preserve"> округа Ставропольского края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о получении разрешения на участие на безвозмездной основе в управлении некоммерческой организацией</w:t>
      </w:r>
      <w:r>
        <w:rPr>
          <w:rStyle w:val="Style_2_ch"/>
          <w:rFonts w:ascii="XO Thames" w:hAnsi="XO Thames"/>
          <w:b w:val="0"/>
          <w:shd w:fill="F9F9F9" w:val="clear"/>
        </w:rPr>
        <w:t>.</w:t>
      </w:r>
    </w:p>
    <w:p w14:paraId="0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</w:t>
      </w:r>
      <w:r>
        <w:rPr>
          <w:rFonts w:ascii="XO Thames" w:hAnsi="XO Thames"/>
        </w:rPr>
        <w:t xml:space="preserve">. Настоящее </w:t>
      </w:r>
      <w:r>
        <w:rPr>
          <w:rFonts w:ascii="XO Thames" w:hAnsi="XO Thames"/>
        </w:rPr>
        <w:t>постановление</w:t>
      </w:r>
      <w:r>
        <w:rPr>
          <w:rFonts w:ascii="XO Thames" w:hAnsi="XO Thames"/>
        </w:rPr>
        <w:t xml:space="preserve"> вступает в силу со дня его </w:t>
      </w:r>
      <w:r>
        <w:rPr>
          <w:rFonts w:ascii="XO Thames" w:hAnsi="XO Thames"/>
        </w:rPr>
        <w:t>обнародования</w:t>
      </w:r>
      <w:r>
        <w:rPr>
          <w:rFonts w:ascii="XO Thames" w:hAnsi="XO Thames"/>
        </w:rPr>
        <w:t>.</w:t>
      </w:r>
    </w:p>
    <w:p w14:paraId="0F000000">
      <w:pPr>
        <w:spacing w:line="240" w:lineRule="exact"/>
        <w:ind/>
        <w:jc w:val="both"/>
        <w:rPr>
          <w:rFonts w:ascii="XO Thames" w:hAnsi="XO Thames"/>
        </w:rPr>
      </w:pPr>
    </w:p>
    <w:p w14:paraId="10000000">
      <w:pPr>
        <w:spacing w:line="240" w:lineRule="exact"/>
        <w:ind/>
        <w:jc w:val="both"/>
        <w:rPr>
          <w:rFonts w:ascii="XO Thames" w:hAnsi="XO Thames"/>
        </w:rPr>
      </w:pPr>
    </w:p>
    <w:p w14:paraId="11000000">
      <w:pPr>
        <w:spacing w:line="240" w:lineRule="exact"/>
        <w:ind/>
        <w:jc w:val="both"/>
        <w:rPr>
          <w:rFonts w:ascii="XO Thames" w:hAnsi="XO Thames"/>
        </w:rPr>
      </w:pPr>
    </w:p>
    <w:p w14:paraId="12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Председатель </w:t>
      </w:r>
    </w:p>
    <w:p w14:paraId="13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Совета</w:t>
      </w:r>
      <w:r>
        <w:rPr>
          <w:rFonts w:ascii="XO Thames" w:hAnsi="XO Thames"/>
        </w:rPr>
        <w:t xml:space="preserve"> депутатов</w:t>
      </w:r>
    </w:p>
    <w:p w14:paraId="14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Александровского</w:t>
      </w:r>
    </w:p>
    <w:p w14:paraId="15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муниципального </w:t>
      </w:r>
      <w:r>
        <w:rPr>
          <w:rFonts w:ascii="XO Thames" w:hAnsi="XO Thames"/>
        </w:rPr>
        <w:t>округа</w:t>
      </w:r>
      <w:r>
        <w:rPr>
          <w:rFonts w:ascii="XO Thames" w:hAnsi="XO Thames"/>
        </w:rPr>
        <w:t xml:space="preserve"> </w:t>
      </w:r>
    </w:p>
    <w:p w14:paraId="16000000">
      <w:pPr>
        <w:spacing w:line="240" w:lineRule="exact"/>
        <w:ind/>
        <w:jc w:val="both"/>
        <w:rPr>
          <w:rFonts w:ascii="XO Thames" w:hAnsi="XO Thames"/>
        </w:rPr>
      </w:pP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 xml:space="preserve">                                                        </w:t>
      </w:r>
      <w:r>
        <w:rPr>
          <w:rFonts w:ascii="XO Thames" w:hAnsi="XO Thames"/>
        </w:rPr>
        <w:t xml:space="preserve">                 </w:t>
      </w:r>
      <w:r>
        <w:rPr>
          <w:rFonts w:ascii="XO Thames" w:hAnsi="XO Thames"/>
        </w:rPr>
        <w:t xml:space="preserve">  </w:t>
      </w:r>
      <w:r>
        <w:rPr>
          <w:rFonts w:ascii="XO Thames" w:hAnsi="XO Thames"/>
        </w:rPr>
        <w:t>О.Н. Босова</w:t>
      </w:r>
    </w:p>
    <w:p w14:paraId="17000000">
      <w:pPr>
        <w:spacing w:line="240" w:lineRule="exact"/>
        <w:ind/>
        <w:jc w:val="both"/>
        <w:rPr>
          <w:rFonts w:ascii="XO Thames" w:hAnsi="XO Thames"/>
        </w:rPr>
      </w:pPr>
    </w:p>
    <w:p w14:paraId="18000000">
      <w:pPr>
        <w:pStyle w:val="Style_3"/>
        <w:widowControl w:val="1"/>
        <w:ind w:right="0"/>
        <w:rPr>
          <w:rFonts w:ascii="XO Thames" w:hAnsi="XO Thames"/>
          <w:sz w:val="28"/>
        </w:rPr>
      </w:pPr>
    </w:p>
    <w:p w14:paraId="19000000">
      <w:pPr>
        <w:pStyle w:val="Style_3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с. Александровское</w:t>
      </w:r>
    </w:p>
    <w:p w14:paraId="1A000000">
      <w:pPr>
        <w:pStyle w:val="Style_3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20 декабря 2022 года</w:t>
      </w:r>
    </w:p>
    <w:p w14:paraId="1B000000">
      <w:pPr>
        <w:pStyle w:val="Style_3"/>
        <w:widowControl w:val="1"/>
        <w:spacing w:line="240" w:lineRule="exact"/>
        <w:ind w:righ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№ 8</w:t>
      </w:r>
    </w:p>
    <w:p w14:paraId="1C000000">
      <w:pPr>
        <w:pStyle w:val="Style_3"/>
        <w:widowControl w:val="1"/>
        <w:spacing w:line="240" w:lineRule="exact"/>
        <w:ind w:right="0"/>
        <w:rPr>
          <w:rFonts w:ascii="XO Thames" w:hAnsi="XO Thames"/>
          <w:sz w:val="28"/>
        </w:rPr>
      </w:pPr>
    </w:p>
    <w:p w14:paraId="1D000000">
      <w:pPr>
        <w:spacing w:line="240" w:lineRule="exact"/>
        <w:ind/>
        <w:jc w:val="both"/>
        <w:rPr>
          <w:rFonts w:ascii="XO Thames" w:hAnsi="XO Thames"/>
        </w:rPr>
      </w:pPr>
    </w:p>
    <w:p w14:paraId="1E000000">
      <w:pPr>
        <w:spacing w:line="240" w:lineRule="exact"/>
        <w:ind/>
        <w:jc w:val="both"/>
        <w:rPr>
          <w:rFonts w:ascii="XO Thames" w:hAnsi="XO Thames"/>
        </w:rPr>
      </w:pPr>
    </w:p>
    <w:p w14:paraId="1F000000">
      <w:pPr>
        <w:spacing w:line="240" w:lineRule="exact"/>
        <w:ind/>
        <w:jc w:val="both"/>
        <w:rPr>
          <w:rFonts w:ascii="XO Thames" w:hAnsi="XO Thames"/>
        </w:rPr>
      </w:pPr>
    </w:p>
    <w:p w14:paraId="20000000">
      <w:pPr>
        <w:spacing w:line="240" w:lineRule="exact"/>
        <w:ind/>
        <w:jc w:val="both"/>
        <w:rPr>
          <w:rFonts w:ascii="XO Thames" w:hAnsi="XO Thames"/>
        </w:rPr>
      </w:pPr>
    </w:p>
    <w:p w14:paraId="21000000">
      <w:pPr>
        <w:spacing w:line="240" w:lineRule="exact"/>
        <w:ind/>
        <w:jc w:val="both"/>
        <w:rPr>
          <w:rFonts w:ascii="XO Thames" w:hAnsi="XO Thames"/>
        </w:rPr>
      </w:pPr>
    </w:p>
    <w:p w14:paraId="22000000">
      <w:pPr>
        <w:spacing w:line="240" w:lineRule="exact"/>
        <w:ind/>
        <w:jc w:val="both"/>
        <w:rPr>
          <w:rFonts w:ascii="XO Thames" w:hAnsi="XO Thames"/>
        </w:rPr>
      </w:pPr>
    </w:p>
    <w:p w14:paraId="23000000">
      <w:pPr>
        <w:spacing w:line="240" w:lineRule="exact"/>
        <w:ind/>
        <w:rPr>
          <w:rFonts w:ascii="XO Thames" w:hAnsi="XO Thames"/>
          <w:color w:val="000000"/>
        </w:rPr>
      </w:pPr>
    </w:p>
    <w:p w14:paraId="24000000">
      <w:pPr>
        <w:spacing w:line="240" w:lineRule="exact"/>
        <w:ind/>
        <w:jc w:val="both"/>
        <w:rPr>
          <w:rFonts w:ascii="XO Thames" w:hAnsi="XO Thames"/>
        </w:rPr>
      </w:pPr>
    </w:p>
    <w:p w14:paraId="25000000">
      <w:pPr>
        <w:spacing w:line="240" w:lineRule="exact"/>
        <w:ind/>
        <w:jc w:val="both"/>
        <w:rPr>
          <w:rFonts w:ascii="XO Thames" w:hAnsi="XO Thames"/>
        </w:rPr>
      </w:pPr>
    </w:p>
    <w:p w14:paraId="26000000">
      <w:pPr>
        <w:spacing w:line="240" w:lineRule="exact"/>
        <w:ind/>
        <w:jc w:val="both"/>
        <w:rPr>
          <w:rFonts w:ascii="XO Thames" w:hAnsi="XO Thames"/>
        </w:rPr>
      </w:pPr>
    </w:p>
    <w:p w14:paraId="27000000">
      <w:pPr>
        <w:sectPr>
          <w:pgSz w:h="16838" w:orient="portrait" w:w="11906"/>
          <w:pgMar w:bottom="1134" w:footer="720" w:gutter="0" w:header="720" w:left="1985" w:right="567" w:top="1134"/>
        </w:sectPr>
      </w:pPr>
    </w:p>
    <w:tbl>
      <w:tblPr>
        <w:tblStyle w:val="Style_4"/>
        <w:tblLayout w:type="fixed"/>
      </w:tblPr>
      <w:tblGrid>
        <w:gridCol w:w="4643"/>
        <w:gridCol w:w="4711"/>
      </w:tblGrid>
      <w:tr>
        <w:tc>
          <w:tcPr>
            <w:tcW w:type="dxa" w:w="4643"/>
          </w:tcPr>
          <w:p w14:paraId="2800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711"/>
          </w:tcPr>
          <w:p w14:paraId="29000000">
            <w:pPr>
              <w:spacing w:after="120"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</w:t>
            </w:r>
          </w:p>
          <w:p w14:paraId="2A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постановлением председателя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 xml:space="preserve">Совета </w:t>
            </w:r>
            <w:r>
              <w:rPr>
                <w:rFonts w:ascii="XO Thames" w:hAnsi="XO Thames"/>
              </w:rPr>
              <w:t>депутатов</w:t>
            </w:r>
          </w:p>
          <w:p w14:paraId="2B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Александровского</w:t>
            </w:r>
          </w:p>
          <w:p w14:paraId="2C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муниципального </w:t>
            </w:r>
            <w:r>
              <w:rPr>
                <w:rFonts w:ascii="XO Thames" w:hAnsi="XO Thames"/>
              </w:rPr>
              <w:t>округа</w:t>
            </w:r>
            <w:r>
              <w:rPr>
                <w:rFonts w:ascii="XO Thames" w:hAnsi="XO Thames"/>
              </w:rPr>
              <w:t xml:space="preserve"> Ставропольского края</w:t>
            </w:r>
          </w:p>
          <w:p w14:paraId="2D000000">
            <w:pPr>
              <w:spacing w:line="240" w:lineRule="exact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 20 декабря</w:t>
            </w:r>
            <w:r>
              <w:rPr>
                <w:rFonts w:ascii="XO Thames" w:hAnsi="XO Thames"/>
              </w:rPr>
              <w:t xml:space="preserve"> 2022 года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№</w:t>
            </w:r>
            <w:r>
              <w:rPr>
                <w:rFonts w:ascii="XO Thames" w:hAnsi="XO Thames"/>
              </w:rPr>
              <w:t xml:space="preserve"> 8</w:t>
            </w:r>
          </w:p>
          <w:p w14:paraId="2E000000">
            <w:pPr>
              <w:ind/>
              <w:jc w:val="center"/>
              <w:rPr>
                <w:rFonts w:ascii="XO Thames" w:hAnsi="XO Thames"/>
              </w:rPr>
            </w:pPr>
          </w:p>
        </w:tc>
      </w:tr>
    </w:tbl>
    <w:p w14:paraId="2F000000">
      <w:pPr>
        <w:pStyle w:val="Style_5"/>
        <w:ind/>
        <w:jc w:val="both"/>
        <w:outlineLvl w:val="0"/>
        <w:rPr>
          <w:rFonts w:ascii="XO Thames" w:hAnsi="XO Thames"/>
          <w:sz w:val="28"/>
        </w:rPr>
      </w:pPr>
    </w:p>
    <w:p w14:paraId="30000000">
      <w:pPr>
        <w:pStyle w:val="Style_5"/>
        <w:ind/>
        <w:jc w:val="both"/>
        <w:outlineLvl w:val="0"/>
        <w:rPr>
          <w:rFonts w:ascii="XO Thames" w:hAnsi="XO Thames"/>
          <w:sz w:val="28"/>
        </w:rPr>
      </w:pPr>
    </w:p>
    <w:p w14:paraId="31000000">
      <w:pPr>
        <w:pStyle w:val="Style_5"/>
        <w:spacing w:after="120"/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>ОРЯДОК</w:t>
      </w:r>
    </w:p>
    <w:p w14:paraId="32000000">
      <w:pPr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рассмотрения заявлени</w:t>
      </w:r>
      <w:r>
        <w:rPr>
          <w:rFonts w:ascii="XO Thames" w:hAnsi="XO Thames"/>
        </w:rPr>
        <w:t>я муниципального служащего</w:t>
      </w:r>
      <w:r>
        <w:rPr>
          <w:rFonts w:ascii="XO Thames" w:hAnsi="XO Thames"/>
        </w:rPr>
        <w:t xml:space="preserve"> Совета депутатов Александровского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</w:p>
    <w:p w14:paraId="33000000">
      <w:pPr>
        <w:ind w:firstLine="709" w:left="0"/>
        <w:jc w:val="both"/>
        <w:rPr>
          <w:rFonts w:ascii="XO Thames" w:hAnsi="XO Thames"/>
        </w:rPr>
      </w:pPr>
    </w:p>
    <w:p w14:paraId="34000000">
      <w:pPr>
        <w:ind w:firstLine="709" w:left="0"/>
        <w:jc w:val="both"/>
        <w:rPr>
          <w:rFonts w:ascii="XO Thames" w:hAnsi="XO Thames"/>
        </w:rPr>
      </w:pPr>
      <w:bookmarkStart w:id="2" w:name="Par0"/>
      <w:bookmarkEnd w:id="2"/>
      <w:r>
        <w:rPr>
          <w:rFonts w:ascii="XO Thames" w:hAnsi="XO Thames"/>
        </w:rPr>
        <w:t xml:space="preserve">1. Настоящий </w:t>
      </w:r>
      <w:r>
        <w:rPr>
          <w:rFonts w:ascii="XO Thames" w:hAnsi="XO Thames"/>
        </w:rPr>
        <w:t>Порядок рассмотрения заявления муниципального служащего</w:t>
      </w:r>
      <w:r>
        <w:rPr>
          <w:rFonts w:ascii="XO Thames" w:hAnsi="XO Thames"/>
        </w:rPr>
        <w:t xml:space="preserve"> Совета депутатов Александровского муниципального округа Ставропольского края о получении разрешения на участие на безвозмездной основе в управлении некоммерческой организацией</w:t>
      </w:r>
      <w:r>
        <w:rPr>
          <w:rFonts w:ascii="XO Thames" w:hAnsi="XO Thames"/>
        </w:rPr>
        <w:t xml:space="preserve"> (далее - Порядок) устанавливает </w:t>
      </w:r>
      <w:r>
        <w:rPr>
          <w:rFonts w:ascii="XO Thames" w:hAnsi="XO Thames"/>
        </w:rPr>
        <w:t>процедуру рассмотрения заявлени</w:t>
      </w:r>
      <w:r>
        <w:rPr>
          <w:rFonts w:ascii="XO Thames" w:hAnsi="XO Thames"/>
        </w:rPr>
        <w:t>й</w:t>
      </w:r>
      <w:r>
        <w:rPr>
          <w:rFonts w:ascii="XO Thames" w:hAnsi="XO Thames"/>
        </w:rPr>
        <w:t xml:space="preserve"> муниципальн</w:t>
      </w:r>
      <w:r>
        <w:rPr>
          <w:rFonts w:ascii="XO Thames" w:hAnsi="XO Thames"/>
        </w:rPr>
        <w:t>ых</w:t>
      </w:r>
      <w:r>
        <w:rPr>
          <w:rFonts w:ascii="XO Thames" w:hAnsi="XO Thames"/>
        </w:rPr>
        <w:t xml:space="preserve"> служащ</w:t>
      </w:r>
      <w:r>
        <w:rPr>
          <w:rFonts w:ascii="XO Thames" w:hAnsi="XO Thames"/>
        </w:rPr>
        <w:t xml:space="preserve">их, замещающих должности муниципальной службы в </w:t>
      </w:r>
      <w:r>
        <w:rPr>
          <w:rFonts w:ascii="XO Thames" w:hAnsi="XO Thames"/>
        </w:rPr>
        <w:t>Совет</w:t>
      </w:r>
      <w:r>
        <w:rPr>
          <w:rFonts w:ascii="XO Thames" w:hAnsi="XO Thames"/>
        </w:rPr>
        <w:t>е</w:t>
      </w:r>
      <w:r>
        <w:rPr>
          <w:rFonts w:ascii="XO Thames" w:hAnsi="XO Thames"/>
        </w:rPr>
        <w:t xml:space="preserve"> депутатов Александровского муниципального округа </w:t>
      </w:r>
      <w:r>
        <w:rPr>
          <w:rFonts w:ascii="XO Thames" w:hAnsi="XO Thames"/>
        </w:rPr>
        <w:t>Ставропольского края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(далее - муниципальный служащий) о получении разрешения на участие на безвозмездной основе в управлении некоммерческими организациями </w:t>
      </w:r>
      <w:r>
        <w:rPr>
          <w:rFonts w:ascii="XO Thames" w:hAnsi="XO Thames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</w:t>
      </w:r>
      <w:r>
        <w:rPr>
          <w:rFonts w:ascii="XO Thames" w:hAnsi="XO Thames"/>
        </w:rPr>
        <w:t>обственников недвижимости)</w:t>
      </w:r>
      <w:r>
        <w:rPr>
          <w:rFonts w:ascii="XO Thames" w:hAnsi="XO Thames"/>
        </w:rPr>
        <w:t xml:space="preserve"> (далее</w:t>
      </w:r>
      <w:r>
        <w:rPr>
          <w:rFonts w:ascii="XO Thames" w:hAnsi="XO Thames"/>
        </w:rPr>
        <w:t xml:space="preserve"> соответственно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>–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заявление, </w:t>
      </w:r>
      <w:r>
        <w:rPr>
          <w:rFonts w:ascii="XO Thames" w:hAnsi="XO Thames"/>
        </w:rPr>
        <w:t>некоммерческая организация).</w:t>
      </w:r>
    </w:p>
    <w:p w14:paraId="35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2. </w:t>
      </w:r>
      <w:r>
        <w:rPr>
          <w:rFonts w:ascii="XO Thames" w:hAnsi="XO Thames"/>
        </w:rPr>
        <w:t>З</w:t>
      </w:r>
      <w:r>
        <w:rPr>
          <w:rFonts w:ascii="XO Thames" w:hAnsi="XO Thames"/>
        </w:rPr>
        <w:t>аявление подается муниципальным служащим</w:t>
      </w:r>
      <w:r>
        <w:rPr>
          <w:rFonts w:ascii="XO Thames" w:hAnsi="XO Thames"/>
        </w:rPr>
        <w:t xml:space="preserve"> до начала участия в управлении</w:t>
      </w:r>
      <w:r>
        <w:rPr>
          <w:rFonts w:ascii="XO Thames" w:hAnsi="XO Thames"/>
        </w:rPr>
        <w:t xml:space="preserve"> некоммерчес</w:t>
      </w:r>
      <w:r>
        <w:rPr>
          <w:rFonts w:ascii="XO Thames" w:hAnsi="XO Thames"/>
        </w:rPr>
        <w:t xml:space="preserve">кой организацией, в порядке, сроки и </w:t>
      </w:r>
      <w:r>
        <w:rPr>
          <w:rFonts w:ascii="XO Thames" w:hAnsi="XO Thames"/>
        </w:rPr>
        <w:t>по форме,</w:t>
      </w:r>
      <w:r>
        <w:rPr>
          <w:rFonts w:ascii="XO Thames" w:hAnsi="XO Thames"/>
        </w:rPr>
        <w:t xml:space="preserve"> определенные статьей </w:t>
      </w:r>
      <w:r>
        <w:rPr>
          <w:rFonts w:ascii="XO Thames" w:hAnsi="XO Thames"/>
        </w:rPr>
        <w:t>7</w:t>
      </w:r>
      <w:r>
        <w:rPr>
          <w:rFonts w:ascii="XO Thames" w:hAnsi="XO Thames"/>
        </w:rPr>
        <w:t xml:space="preserve">.3 </w:t>
      </w:r>
      <w:r>
        <w:rPr>
          <w:rFonts w:ascii="XO Thames" w:hAnsi="XO Thames"/>
        </w:rPr>
        <w:t>Закона Ставропольского края от 24 декабря       2007 г</w:t>
      </w:r>
      <w:r>
        <w:rPr>
          <w:rFonts w:ascii="XO Thames" w:hAnsi="XO Thames"/>
        </w:rPr>
        <w:t>ода №</w:t>
      </w:r>
      <w:r>
        <w:rPr>
          <w:rFonts w:ascii="XO Thames" w:hAnsi="XO Thames"/>
        </w:rPr>
        <w:t xml:space="preserve"> 78-кз </w:t>
      </w:r>
      <w:r>
        <w:rPr>
          <w:rFonts w:ascii="XO Thames" w:hAnsi="XO Thames"/>
        </w:rPr>
        <w:t>«</w:t>
      </w:r>
      <w:r>
        <w:rPr>
          <w:rFonts w:ascii="XO Thames" w:hAnsi="XO Thames"/>
        </w:rPr>
        <w:t>Об отдельных вопросах муниципальн</w:t>
      </w:r>
      <w:r>
        <w:rPr>
          <w:rFonts w:ascii="XO Thames" w:hAnsi="XO Thames"/>
        </w:rPr>
        <w:t>ой службы в Ставропольском крае»</w:t>
      </w:r>
      <w:r>
        <w:rPr>
          <w:rFonts w:ascii="XO Thames" w:hAnsi="XO Thames"/>
        </w:rPr>
        <w:t>.</w:t>
      </w:r>
    </w:p>
    <w:p w14:paraId="36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- копия устава организации).</w:t>
      </w:r>
    </w:p>
    <w:p w14:paraId="37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4. Заявление и приложенная к нему копия устава организации предварительно рассматриваются должностным лицом, ответственным за работу по профилактике коррупционных </w:t>
      </w:r>
      <w:r>
        <w:rPr>
          <w:rFonts w:ascii="XO Thames" w:hAnsi="XO Thames"/>
        </w:rPr>
        <w:t xml:space="preserve">и иных </w:t>
      </w:r>
      <w:r>
        <w:rPr>
          <w:rFonts w:ascii="XO Thames" w:hAnsi="XO Thames"/>
        </w:rPr>
        <w:t xml:space="preserve">правонарушений в </w:t>
      </w:r>
      <w:r>
        <w:rPr>
          <w:rFonts w:ascii="XO Thames" w:hAnsi="XO Thames"/>
        </w:rPr>
        <w:t>Совете депутатов Александровского муниципального</w:t>
      </w:r>
      <w:r>
        <w:rPr>
          <w:rFonts w:ascii="XO Thames" w:hAnsi="XO Thames"/>
        </w:rPr>
        <w:t xml:space="preserve"> округа Ставропольского края (далее - должностное лицо), на предмет установления соответствия некоммерческой организации, в управлении которой муниципальный </w:t>
      </w:r>
      <w:r>
        <w:rPr>
          <w:rFonts w:ascii="XO Thames" w:hAnsi="XO Thames"/>
        </w:rPr>
        <w:t xml:space="preserve">служащий предполагает участвовать, категориям некоммерческих организаций, указанным в 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begin"/>
      </w:r>
      <w:r>
        <w:rPr>
          <w:rStyle w:val="Style_1_ch"/>
          <w:rFonts w:ascii="XO Thames" w:hAnsi="XO Thames"/>
          <w:color w:themeColor="text1" w:val="000000"/>
          <w:u w:val="none"/>
        </w:rPr>
        <w:instrText>HYPERLINK "consultantplus://offline/ref=574513DD383E2BAA20E9E752709E34E67C86697E88338BC1656598E56079B26154E702E6F73F9DD3423BB9E78D1F0AE67248A1D65ArCS9H"</w:instrTex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separate"/>
      </w:r>
      <w:r>
        <w:rPr>
          <w:rStyle w:val="Style_1_ch"/>
          <w:rFonts w:ascii="XO Thames" w:hAnsi="XO Thames"/>
          <w:color w:themeColor="text1" w:val="000000"/>
          <w:u w:val="none"/>
        </w:rPr>
        <w:t>пункте 3 части 1 статьи 14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end"/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</w:rPr>
        <w:t>Федеральног</w:t>
      </w:r>
      <w:r>
        <w:rPr>
          <w:rFonts w:ascii="XO Thames" w:hAnsi="XO Thames"/>
        </w:rPr>
        <w:t>о закона от 02 марта 2007 года № 25-ФЗ «</w:t>
      </w:r>
      <w:r>
        <w:rPr>
          <w:rFonts w:ascii="XO Thames" w:hAnsi="XO Thames"/>
        </w:rPr>
        <w:t>О муниципально</w:t>
      </w:r>
      <w:r>
        <w:rPr>
          <w:rFonts w:ascii="XO Thames" w:hAnsi="XO Thames"/>
        </w:rPr>
        <w:t>й службе в Российской Федерации»</w:t>
      </w:r>
      <w:r>
        <w:rPr>
          <w:rFonts w:ascii="XO Thames" w:hAnsi="XO Thames"/>
        </w:rPr>
        <w:t xml:space="preserve">, в срок не более 14 календарных дней со дня их поступления. По результатам рассмотрения заявления и копии устава организации должностное лицо готовит соответствующее заключение, которое вместе с заявлением и приложенной к нему копией устава организации передается для принятия решения </w:t>
      </w:r>
      <w:r>
        <w:rPr>
          <w:rFonts w:ascii="XO Thames" w:hAnsi="XO Thames"/>
        </w:rPr>
        <w:t>председателю Совета депутатов Александровского муниципального округа Ставропольского края (далее – работодатель)</w:t>
      </w:r>
      <w:r>
        <w:rPr>
          <w:rFonts w:ascii="XO Thames" w:hAnsi="XO Thames"/>
        </w:rPr>
        <w:t>.</w:t>
      </w:r>
    </w:p>
    <w:p w14:paraId="38000000">
      <w:pPr>
        <w:ind w:firstLine="709" w:left="0"/>
        <w:jc w:val="both"/>
        <w:rPr>
          <w:rFonts w:ascii="XO Thames" w:hAnsi="XO Thames"/>
        </w:rPr>
      </w:pPr>
      <w:bookmarkStart w:id="3" w:name="Par4"/>
      <w:bookmarkEnd w:id="3"/>
      <w:r>
        <w:rPr>
          <w:rFonts w:ascii="XO Thames" w:hAnsi="XO Thames"/>
        </w:rPr>
        <w:t>5. По результатам рассмотрения заявления работодатель не позднее     25 календарных дней со дня поступления заявления принимает одно из следующих решений:</w:t>
      </w:r>
    </w:p>
    <w:p w14:paraId="39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14:paraId="3A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14:paraId="3B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6. Основанием для отказа муниципальному служащему в участии на безвозмездной основе в управлении некоммерческой организацией являются:</w:t>
      </w:r>
    </w:p>
    <w:p w14:paraId="3C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14:paraId="3D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2) несоответствие некоммерческой организации, в управлении которой муниципальный служащий предполагает участвовать, требованиям 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begin"/>
      </w:r>
      <w:r>
        <w:rPr>
          <w:rStyle w:val="Style_1_ch"/>
          <w:rFonts w:ascii="XO Thames" w:hAnsi="XO Thames"/>
          <w:color w:themeColor="text1" w:val="000000"/>
          <w:u w:val="none"/>
        </w:rPr>
        <w:instrText>HYPERLINK \l "Par0"</w:instrTex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separate"/>
      </w:r>
      <w:r>
        <w:rPr>
          <w:rStyle w:val="Style_1_ch"/>
          <w:rFonts w:ascii="XO Thames" w:hAnsi="XO Thames"/>
          <w:color w:themeColor="text1" w:val="000000"/>
          <w:u w:val="none"/>
        </w:rPr>
        <w:t>пункта 1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end"/>
      </w:r>
      <w:r>
        <w:rPr>
          <w:rFonts w:ascii="XO Thames" w:hAnsi="XO Thames"/>
        </w:rPr>
        <w:t xml:space="preserve"> настоящего Порядка.</w:t>
      </w:r>
    </w:p>
    <w:p w14:paraId="3E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7. Решение работодателя оформляется путем наложения на заявление муниципального служащего резолюции согласно решению, принятому им в соответствии с 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begin"/>
      </w:r>
      <w:r>
        <w:rPr>
          <w:rStyle w:val="Style_1_ch"/>
          <w:rFonts w:ascii="XO Thames" w:hAnsi="XO Thames"/>
          <w:color w:themeColor="text1" w:val="000000"/>
          <w:u w:val="none"/>
        </w:rPr>
        <w:instrText>HYPERLINK \l "Par4"</w:instrTex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separate"/>
      </w:r>
      <w:r>
        <w:rPr>
          <w:rStyle w:val="Style_1_ch"/>
          <w:rFonts w:ascii="XO Thames" w:hAnsi="XO Thames"/>
          <w:color w:themeColor="text1" w:val="000000"/>
          <w:u w:val="none"/>
        </w:rPr>
        <w:t>пунктом 5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end"/>
      </w:r>
      <w:r>
        <w:rPr>
          <w:rFonts w:ascii="XO Thames" w:hAnsi="XO Thames"/>
        </w:rPr>
        <w:t xml:space="preserve"> настоящего Порядка.</w:t>
      </w:r>
    </w:p>
    <w:p w14:paraId="3F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8. Должностное лицо по поручению работодателя направляет мотивированное письменное уведомление муниципальному служащему о решении, принятом им в соответствии с 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begin"/>
      </w:r>
      <w:r>
        <w:rPr>
          <w:rStyle w:val="Style_1_ch"/>
          <w:rFonts w:ascii="XO Thames" w:hAnsi="XO Thames"/>
          <w:color w:themeColor="text1" w:val="000000"/>
          <w:u w:val="none"/>
        </w:rPr>
        <w:instrText>HYPERLINK \l "Par4"</w:instrTex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separate"/>
      </w:r>
      <w:r>
        <w:rPr>
          <w:rStyle w:val="Style_1_ch"/>
          <w:rFonts w:ascii="XO Thames" w:hAnsi="XO Thames"/>
          <w:color w:themeColor="text1" w:val="000000"/>
          <w:u w:val="none"/>
        </w:rPr>
        <w:t>пунктом 5</w:t>
      </w:r>
      <w:r>
        <w:rPr>
          <w:rStyle w:val="Style_1_ch"/>
          <w:rFonts w:ascii="XO Thames" w:hAnsi="XO Thames"/>
          <w:color w:themeColor="text1" w:val="000000"/>
          <w:u w:val="none"/>
        </w:rPr>
        <w:fldChar w:fldCharType="end"/>
      </w:r>
      <w:r>
        <w:rPr>
          <w:rFonts w:ascii="XO Thames" w:hAnsi="XO Thames"/>
          <w:color w:themeColor="text1" w:val="000000"/>
        </w:rPr>
        <w:t xml:space="preserve"> </w:t>
      </w:r>
      <w:r>
        <w:rPr>
          <w:rFonts w:ascii="XO Thames" w:hAnsi="XO Thames"/>
        </w:rPr>
        <w:t>настоящего Порядка, в течение двух</w:t>
      </w:r>
      <w:r>
        <w:rPr>
          <w:rFonts w:ascii="XO Thames" w:hAnsi="XO Thames"/>
        </w:rPr>
        <w:t xml:space="preserve"> рабочих дней со дня его принятия.</w:t>
      </w:r>
    </w:p>
    <w:p w14:paraId="40000000">
      <w:pPr>
        <w:ind w:firstLine="709" w:left="0"/>
        <w:jc w:val="both"/>
        <w:rPr>
          <w:rFonts w:ascii="XO Thames" w:hAnsi="XO Thames"/>
        </w:rPr>
      </w:pPr>
      <w:r>
        <w:rPr>
          <w:rFonts w:ascii="XO Thames" w:hAnsi="XO Thames"/>
        </w:rPr>
        <w:t>9. Заявление, иные документы и материалы, связанные с его рассмотрением, приобщаются к личному делу муниципального служащего.</w:t>
      </w:r>
      <w:r>
        <w:rPr>
          <w:rFonts w:ascii="XO Thames" w:hAnsi="XO Thames"/>
        </w:rPr>
        <w:t xml:space="preserve"> </w:t>
      </w:r>
    </w:p>
    <w:sectPr>
      <w:pgSz w:h="16838" w:orient="portrait" w:w="11906"/>
      <w:pgMar w:bottom="964" w:footer="720" w:gutter="0" w:header="720" w:left="1985" w:right="567" w:top="96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  <w:sz w:val="16"/>
    </w:rPr>
  </w:style>
  <w:style w:styleId="Style_3_ch" w:type="character">
    <w:name w:val="ConsNonformat"/>
    <w:link w:val="Style_3"/>
    <w:rPr>
      <w:rFonts w:ascii="Courier New" w:hAnsi="Courier New"/>
      <w:sz w:val="16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Normal (Web)"/>
    <w:basedOn w:val="Style_6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Normal (Web)"/>
    <w:basedOn w:val="Style_6_ch"/>
    <w:link w:val="Style_13"/>
    <w:rPr>
      <w:sz w:val="24"/>
    </w:rPr>
  </w:style>
  <w:style w:styleId="Style_14" w:type="paragraph">
    <w:name w:val="header"/>
    <w:basedOn w:val="Style_6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6_ch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1" w:type="paragraph">
    <w:name w:val="Hyperlink"/>
    <w:basedOn w:val="Style_18"/>
    <w:link w:val="Style_1_ch"/>
    <w:rPr>
      <w:color w:val="0000FF"/>
      <w:u w:val="single"/>
    </w:rPr>
  </w:style>
  <w:style w:styleId="Style_1_ch" w:type="character">
    <w:name w:val="Hyperlink"/>
    <w:basedOn w:val="Style_18_ch"/>
    <w:link w:val="Style_1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line number"/>
    <w:basedOn w:val="Style_18"/>
    <w:link w:val="Style_24_ch"/>
  </w:style>
  <w:style w:styleId="Style_24_ch" w:type="character">
    <w:name w:val="line number"/>
    <w:basedOn w:val="Style_18_ch"/>
    <w:link w:val="Style_24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apple-converted-space"/>
    <w:basedOn w:val="Style_18"/>
    <w:link w:val="Style_28_ch"/>
  </w:style>
  <w:style w:styleId="Style_28_ch" w:type="character">
    <w:name w:val="apple-converted-space"/>
    <w:basedOn w:val="Style_18_ch"/>
    <w:link w:val="Style_28"/>
  </w:style>
  <w:style w:styleId="Style_2" w:type="paragraph">
    <w:name w:val="Strong"/>
    <w:basedOn w:val="Style_18"/>
    <w:link w:val="Style_2_ch"/>
    <w:rPr>
      <w:b w:val="1"/>
    </w:rPr>
  </w:style>
  <w:style w:styleId="Style_2_ch" w:type="character">
    <w:name w:val="Strong"/>
    <w:basedOn w:val="Style_18_ch"/>
    <w:link w:val="Style_2"/>
    <w:rPr>
      <w:b w:val="1"/>
    </w:rPr>
  </w:style>
  <w:style w:styleId="Style_29" w:type="paragraph">
    <w:name w:val="ConsPlusDocLis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DocList"/>
    <w:link w:val="Style_29"/>
    <w:rPr>
      <w:rFonts w:ascii="Courier New" w:hAnsi="Courier New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footer"/>
    <w:basedOn w:val="Style_6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6_ch"/>
    <w:link w:val="Style_32"/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2022-12-21T07:53:32Z</dcterms:modified>
</cp:coreProperties>
</file>