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tabs>
          <w:tab w:leader="none" w:pos="4678" w:val="center"/>
          <w:tab w:leader="none" w:pos="4820" w:val="center"/>
          <w:tab w:leader="none" w:pos="8130" w:val="left"/>
        </w:tabs>
        <w:ind w:righ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36"/>
        </w:rPr>
        <w:t>П О С Т А Н О В Л Е Н И Е</w:t>
      </w:r>
    </w:p>
    <w:p w14:paraId="02000000">
      <w:pPr>
        <w:pStyle w:val="Style_1"/>
        <w:widowControl w:val="1"/>
        <w:tabs>
          <w:tab w:leader="none" w:pos="4820" w:val="center"/>
          <w:tab w:leader="none" w:pos="7890" w:val="left"/>
        </w:tabs>
        <w:ind w:right="0"/>
        <w:jc w:val="center"/>
        <w:rPr>
          <w:rFonts w:ascii="XO Thames" w:hAnsi="XO Thames"/>
          <w:sz w:val="28"/>
        </w:rPr>
      </w:pPr>
    </w:p>
    <w:p w14:paraId="03000000">
      <w:pPr>
        <w:pStyle w:val="Style_1"/>
        <w:widowControl w:val="1"/>
        <w:ind w:righ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ПРЕДСЕДАТЕЛЯ СОВЕТА </w:t>
      </w:r>
      <w:r>
        <w:rPr>
          <w:rFonts w:ascii="XO Thames" w:hAnsi="XO Thames"/>
          <w:sz w:val="28"/>
        </w:rPr>
        <w:t xml:space="preserve">ДЕПУТАТОВ </w:t>
      </w:r>
      <w:r>
        <w:rPr>
          <w:rFonts w:ascii="XO Thames" w:hAnsi="XO Thames"/>
          <w:sz w:val="28"/>
        </w:rPr>
        <w:t>АЛЕКСАН</w:t>
      </w:r>
      <w:r>
        <w:rPr>
          <w:rFonts w:ascii="XO Thames" w:hAnsi="XO Thames"/>
          <w:sz w:val="28"/>
        </w:rPr>
        <w:t xml:space="preserve">ДРОВСКОГО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СТАВРОПОЛЬСКОГО КРАЯ </w:t>
      </w:r>
    </w:p>
    <w:p w14:paraId="04000000">
      <w:pPr>
        <w:pStyle w:val="Style_1"/>
        <w:widowControl w:val="1"/>
        <w:ind w:right="0"/>
        <w:jc w:val="center"/>
        <w:rPr>
          <w:rFonts w:ascii="XO Thames" w:hAnsi="XO Thames"/>
          <w:b w:val="0"/>
          <w:sz w:val="28"/>
        </w:rPr>
      </w:pPr>
    </w:p>
    <w:p w14:paraId="05000000">
      <w:pPr>
        <w:widowControl w:val="1"/>
        <w:spacing w:line="240" w:lineRule="exact"/>
        <w:ind w:firstLine="53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</w:t>
      </w:r>
      <w:r>
        <w:rPr>
          <w:rFonts w:ascii="XO Thames" w:hAnsi="XO Thames"/>
          <w:b w:val="1"/>
          <w:sz w:val="28"/>
        </w:rPr>
        <w:t xml:space="preserve"> признании утратившим силу постановления председателя </w:t>
      </w:r>
      <w:r>
        <w:rPr>
          <w:rFonts w:ascii="XO Thames" w:hAnsi="XO Thames"/>
          <w:b w:val="1"/>
          <w:sz w:val="28"/>
        </w:rPr>
        <w:t xml:space="preserve">Совета депутатов Александровского муниципального </w:t>
      </w:r>
      <w:r>
        <w:rPr>
          <w:rFonts w:ascii="XO Thames" w:hAnsi="XO Thames"/>
          <w:b w:val="1"/>
          <w:sz w:val="28"/>
        </w:rPr>
        <w:t xml:space="preserve">округа </w:t>
      </w:r>
      <w:r>
        <w:rPr>
          <w:rFonts w:ascii="XO Thames" w:hAnsi="XO Thames"/>
          <w:b w:val="1"/>
          <w:sz w:val="28"/>
        </w:rPr>
        <w:t>Ставропольского края от 18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июля 2022 года № 6</w:t>
      </w:r>
      <w:r>
        <w:rPr>
          <w:rFonts w:ascii="XO Thames" w:hAnsi="XO Thames"/>
          <w:b w:val="1"/>
          <w:sz w:val="28"/>
        </w:rPr>
        <w:t xml:space="preserve"> «</w:t>
      </w:r>
      <w:r>
        <w:rPr>
          <w:rFonts w:ascii="XO Thames" w:hAnsi="XO Thames"/>
          <w:b w:val="1"/>
          <w:sz w:val="28"/>
        </w:rPr>
        <w:t xml:space="preserve">Об утверждении Положения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Совете депутатов Александровского муниципального округа Ставропольского края, включенных в соответствующий перечень, сведений о доходах, расходах, об имуществе и обязательствах имущественного характера муниципальными служащими, замещающими указанные должности муниципальной службы </w:t>
      </w:r>
    </w:p>
    <w:p w14:paraId="06000000">
      <w:pPr>
        <w:widowControl w:val="1"/>
        <w:spacing w:line="240" w:lineRule="exact"/>
        <w:ind w:firstLine="53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в Совете депутатов Александровского муниципального округа </w:t>
      </w:r>
    </w:p>
    <w:p w14:paraId="07000000">
      <w:pPr>
        <w:widowControl w:val="1"/>
        <w:spacing w:line="240" w:lineRule="exact"/>
        <w:ind w:firstLine="539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Ставропольского края</w:t>
      </w:r>
      <w:r>
        <w:rPr>
          <w:rFonts w:ascii="XO Thames" w:hAnsi="XO Thames"/>
          <w:b w:val="1"/>
          <w:sz w:val="28"/>
        </w:rPr>
        <w:t>»</w:t>
      </w:r>
    </w:p>
    <w:p w14:paraId="08000000">
      <w:pPr>
        <w:pStyle w:val="Style_1"/>
        <w:widowControl w:val="1"/>
        <w:ind w:right="0"/>
        <w:jc w:val="both"/>
        <w:rPr>
          <w:rFonts w:ascii="XO Thames" w:hAnsi="XO Thames"/>
          <w:b w:val="0"/>
          <w:sz w:val="28"/>
        </w:rPr>
      </w:pPr>
    </w:p>
    <w:p w14:paraId="09000000">
      <w:pPr>
        <w:pStyle w:val="Style_2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 целях приведения в соответствие с нормативными правовыми актами Совета депутатов Александровского муниципального округа Ставропольского края </w:t>
      </w:r>
    </w:p>
    <w:p w14:paraId="0A000000">
      <w:pPr>
        <w:ind w:firstLine="709" w:left="0" w:right="-2"/>
        <w:jc w:val="both"/>
        <w:rPr>
          <w:rFonts w:ascii="XO Thames" w:hAnsi="XO Thames"/>
          <w:b w:val="1"/>
          <w:sz w:val="28"/>
        </w:rPr>
      </w:pPr>
    </w:p>
    <w:p w14:paraId="0B000000">
      <w:pPr>
        <w:pStyle w:val="Style_1"/>
        <w:widowControl w:val="1"/>
        <w:ind w:firstLine="709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ПОСТАНОВЛЯЮ:</w:t>
      </w:r>
    </w:p>
    <w:p w14:paraId="0C000000">
      <w:pPr>
        <w:pStyle w:val="Style_1"/>
        <w:widowControl w:val="1"/>
        <w:ind w:right="0"/>
        <w:jc w:val="center"/>
        <w:rPr>
          <w:rFonts w:ascii="XO Thames" w:hAnsi="XO Thames"/>
          <w:sz w:val="28"/>
        </w:rPr>
      </w:pPr>
    </w:p>
    <w:p w14:paraId="0D000000">
      <w:pPr>
        <w:pStyle w:val="Style_1"/>
        <w:widowControl w:val="1"/>
        <w:ind w:firstLine="709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1. </w:t>
      </w:r>
      <w:r>
        <w:rPr>
          <w:rFonts w:ascii="XO Thames" w:hAnsi="XO Thames"/>
          <w:b w:val="0"/>
          <w:sz w:val="28"/>
        </w:rPr>
        <w:t xml:space="preserve">Признать </w:t>
      </w:r>
      <w:r>
        <w:rPr>
          <w:rFonts w:ascii="XO Thames" w:hAnsi="XO Thames"/>
          <w:b w:val="0"/>
          <w:sz w:val="28"/>
        </w:rPr>
        <w:t>утратившим силу постановлени</w:t>
      </w:r>
      <w:r>
        <w:rPr>
          <w:rFonts w:ascii="XO Thames" w:hAnsi="XO Thames"/>
          <w:b w:val="0"/>
          <w:sz w:val="28"/>
        </w:rPr>
        <w:t>е</w:t>
      </w:r>
      <w:r>
        <w:rPr>
          <w:rFonts w:ascii="XO Thames" w:hAnsi="XO Thames"/>
          <w:b w:val="0"/>
          <w:sz w:val="28"/>
        </w:rPr>
        <w:t xml:space="preserve"> председателя Совета депутатов Александровского муниципального округа Ставропольского края </w:t>
      </w:r>
      <w:r>
        <w:rPr>
          <w:rFonts w:ascii="XO Thames" w:hAnsi="XO Thames"/>
          <w:b w:val="0"/>
          <w:sz w:val="28"/>
        </w:rPr>
        <w:t>от 18 июля 2022 года № 6 «</w:t>
      </w:r>
      <w:r>
        <w:rPr>
          <w:rFonts w:ascii="XO Thames" w:hAnsi="XO Thames"/>
          <w:b w:val="0"/>
          <w:sz w:val="28"/>
        </w:rPr>
        <w:t>Об утверждении Положения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Совете депутатов Александровского муниципального округа Ставропольского края, включенных в соответствующий перечень, сведений о доходах, расходах</w:t>
      </w:r>
      <w:r>
        <w:rPr>
          <w:rFonts w:ascii="XO Thames" w:hAnsi="XO Thames"/>
          <w:b w:val="0"/>
          <w:sz w:val="28"/>
        </w:rPr>
        <w:t>, об имуществе и обязательствах имущественного характера муниципальными служащими, замещающими указанные должности муниципальной службы в Совете депутатов Александровского муниципального округа Ставропольского края</w:t>
      </w:r>
      <w:r>
        <w:rPr>
          <w:rFonts w:ascii="XO Thames" w:hAnsi="XO Thames"/>
          <w:b w:val="0"/>
          <w:sz w:val="28"/>
        </w:rPr>
        <w:t>»</w:t>
      </w:r>
      <w:r>
        <w:rPr>
          <w:rFonts w:ascii="XO Thames" w:hAnsi="XO Thames"/>
          <w:b w:val="0"/>
          <w:sz w:val="28"/>
        </w:rPr>
        <w:t>.</w:t>
      </w:r>
    </w:p>
    <w:p w14:paraId="0E000000">
      <w:pPr>
        <w:pStyle w:val="Style_3"/>
        <w:widowControl w:val="1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 xml:space="preserve">Настоящее </w:t>
      </w:r>
      <w:r>
        <w:rPr>
          <w:rFonts w:ascii="XO Thames" w:hAnsi="XO Thames"/>
          <w:sz w:val="28"/>
        </w:rPr>
        <w:t xml:space="preserve">постановление </w:t>
      </w:r>
      <w:r>
        <w:rPr>
          <w:rFonts w:ascii="XO Thames" w:hAnsi="XO Thames"/>
          <w:sz w:val="28"/>
        </w:rPr>
        <w:t>вступает в силу с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дня </w:t>
      </w:r>
      <w:r>
        <w:rPr>
          <w:rFonts w:ascii="XO Thames" w:hAnsi="XO Thames"/>
          <w:sz w:val="28"/>
        </w:rPr>
        <w:t xml:space="preserve">его </w:t>
      </w:r>
      <w:r>
        <w:rPr>
          <w:rFonts w:ascii="XO Thames" w:hAnsi="XO Thames"/>
          <w:sz w:val="28"/>
        </w:rPr>
        <w:t>обнародования.</w:t>
      </w:r>
    </w:p>
    <w:p w14:paraId="0F000000">
      <w:pPr>
        <w:pStyle w:val="Style_1"/>
        <w:widowControl w:val="1"/>
        <w:tabs>
          <w:tab w:leader="none" w:pos="2370" w:val="left"/>
        </w:tabs>
        <w:ind w:right="0"/>
        <w:jc w:val="both"/>
        <w:rPr>
          <w:rFonts w:ascii="XO Thames" w:hAnsi="XO Thames"/>
          <w:b w:val="0"/>
          <w:sz w:val="28"/>
        </w:rPr>
      </w:pPr>
    </w:p>
    <w:p w14:paraId="10000000">
      <w:pPr>
        <w:pStyle w:val="Style_4"/>
        <w:widowControl w:val="1"/>
        <w:ind w:right="0"/>
        <w:jc w:val="both"/>
        <w:rPr>
          <w:rFonts w:ascii="XO Thames" w:hAnsi="XO Thames"/>
          <w:sz w:val="28"/>
        </w:rPr>
      </w:pPr>
    </w:p>
    <w:p w14:paraId="11000000">
      <w:pPr>
        <w:pStyle w:val="Style_4"/>
        <w:widowControl w:val="1"/>
        <w:ind w:right="0"/>
        <w:jc w:val="both"/>
        <w:rPr>
          <w:rFonts w:ascii="XO Thames" w:hAnsi="XO Thames"/>
          <w:sz w:val="28"/>
        </w:rPr>
      </w:pPr>
    </w:p>
    <w:p w14:paraId="12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</w:t>
      </w:r>
    </w:p>
    <w:p w14:paraId="13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Совета</w:t>
      </w:r>
      <w:r>
        <w:rPr>
          <w:rFonts w:ascii="XO Thames" w:hAnsi="XO Thames"/>
          <w:sz w:val="28"/>
        </w:rPr>
        <w:t xml:space="preserve"> депутатов</w:t>
      </w:r>
    </w:p>
    <w:p w14:paraId="14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Александровского</w:t>
      </w:r>
    </w:p>
    <w:p w14:paraId="15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</w:p>
    <w:p w14:paraId="16000000">
      <w:pPr>
        <w:pStyle w:val="Style_4"/>
        <w:widowControl w:val="1"/>
        <w:spacing w:line="240" w:lineRule="exact"/>
        <w:ind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Ставропольского края                                 </w:t>
      </w:r>
      <w:r>
        <w:rPr>
          <w:rFonts w:ascii="XO Thames" w:hAnsi="XO Thames"/>
          <w:sz w:val="28"/>
        </w:rPr>
        <w:t xml:space="preserve">             </w:t>
      </w:r>
      <w:r>
        <w:rPr>
          <w:rFonts w:ascii="XO Thames" w:hAnsi="XO Thames"/>
          <w:sz w:val="28"/>
        </w:rPr>
        <w:t xml:space="preserve">  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 xml:space="preserve">           О.Н. Босова</w:t>
      </w:r>
    </w:p>
    <w:p w14:paraId="17000000">
      <w:pPr>
        <w:pStyle w:val="Style_4"/>
        <w:widowControl w:val="1"/>
        <w:ind w:right="0"/>
        <w:rPr>
          <w:rFonts w:ascii="XO Thames" w:hAnsi="XO Thames"/>
          <w:sz w:val="28"/>
        </w:rPr>
      </w:pPr>
    </w:p>
    <w:p w14:paraId="18000000">
      <w:pPr>
        <w:pStyle w:val="Style_4"/>
        <w:widowControl w:val="1"/>
        <w:ind w:right="0"/>
        <w:rPr>
          <w:rFonts w:ascii="XO Thames" w:hAnsi="XO Thames"/>
          <w:sz w:val="28"/>
        </w:rPr>
      </w:pPr>
    </w:p>
    <w:p w14:paraId="19000000">
      <w:pPr>
        <w:pStyle w:val="Style_4"/>
        <w:widowControl w:val="1"/>
        <w:spacing w:line="240" w:lineRule="exact"/>
        <w:ind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с. Александровское</w:t>
      </w:r>
    </w:p>
    <w:p w14:paraId="1A000000">
      <w:pPr>
        <w:pStyle w:val="Style_4"/>
        <w:widowControl w:val="1"/>
        <w:spacing w:line="240" w:lineRule="exact"/>
        <w:ind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28 </w:t>
      </w:r>
      <w:r>
        <w:rPr>
          <w:rFonts w:ascii="XO Thames" w:hAnsi="XO Thames"/>
          <w:sz w:val="28"/>
        </w:rPr>
        <w:t>октября</w:t>
      </w:r>
      <w:r>
        <w:rPr>
          <w:rFonts w:ascii="XO Thames" w:hAnsi="XO Thames"/>
          <w:sz w:val="28"/>
        </w:rPr>
        <w:t xml:space="preserve"> 20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 года</w:t>
      </w:r>
    </w:p>
    <w:p w14:paraId="1B000000">
      <w:pPr>
        <w:pStyle w:val="Style_4"/>
        <w:widowControl w:val="1"/>
        <w:spacing w:line="240" w:lineRule="exact"/>
        <w:ind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№ 7</w:t>
      </w:r>
    </w:p>
    <w:sectPr>
      <w:pgSz w:h="16838" w:orient="portrait" w:w="11905"/>
      <w:pgMar w:bottom="1134" w:footer="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Document Map"/>
    <w:basedOn w:val="Style_5"/>
    <w:link w:val="Style_6_ch"/>
    <w:rPr>
      <w:rFonts w:ascii="Tahoma" w:hAnsi="Tahoma"/>
    </w:rPr>
  </w:style>
  <w:style w:styleId="Style_6_ch" w:type="character">
    <w:name w:val="Document Map"/>
    <w:basedOn w:val="Style_5_ch"/>
    <w:link w:val="Style_6"/>
    <w:rPr>
      <w:rFonts w:ascii="Tahoma" w:hAnsi="Tahoma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er"/>
    <w:basedOn w:val="Style_5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5_ch"/>
    <w:link w:val="Style_11"/>
  </w:style>
  <w:style w:styleId="Style_3" w:type="paragraph">
    <w:name w:val="ConsNormal"/>
    <w:link w:val="Style_3_ch"/>
    <w:pPr>
      <w:widowControl w:val="0"/>
      <w:ind w:firstLine="720" w:left="0" w:right="19772"/>
    </w:pPr>
    <w:rPr>
      <w:rFonts w:ascii="Arial" w:hAnsi="Arial"/>
      <w:sz w:val="16"/>
    </w:rPr>
  </w:style>
  <w:style w:styleId="Style_3_ch" w:type="character">
    <w:name w:val="ConsNormal"/>
    <w:link w:val="Style_3"/>
    <w:rPr>
      <w:rFonts w:ascii="Arial" w:hAnsi="Arial"/>
      <w:sz w:val="16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ConsTitle"/>
    <w:link w:val="Style_1_ch"/>
    <w:pPr>
      <w:widowControl w:val="0"/>
      <w:ind w:right="19772"/>
    </w:pPr>
    <w:rPr>
      <w:rFonts w:ascii="Arial" w:hAnsi="Arial"/>
      <w:b w:val="1"/>
      <w:sz w:val="14"/>
    </w:rPr>
  </w:style>
  <w:style w:styleId="Style_1_ch" w:type="character">
    <w:name w:val="ConsTitle"/>
    <w:link w:val="Style_1"/>
    <w:rPr>
      <w:rFonts w:ascii="Arial" w:hAnsi="Arial"/>
      <w:b w:val="1"/>
      <w:sz w:val="14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5"/>
    <w:link w:val="Style_14_ch"/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5"/>
    <w:next w:val="Style_5"/>
    <w:link w:val="Style_16_ch"/>
    <w:uiPriority w:val="9"/>
    <w:qFormat/>
    <w:pPr>
      <w:keepNext w:val="1"/>
      <w:ind/>
      <w:jc w:val="center"/>
      <w:outlineLvl w:val="0"/>
    </w:pPr>
    <w:rPr>
      <w:sz w:val="28"/>
    </w:rPr>
  </w:style>
  <w:style w:styleId="Style_16_ch" w:type="character">
    <w:name w:val="heading 1"/>
    <w:basedOn w:val="Style_5_ch"/>
    <w:link w:val="Style_16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Body Text"/>
    <w:basedOn w:val="Style_5"/>
    <w:link w:val="Style_24_ch"/>
    <w:pPr>
      <w:ind/>
      <w:jc w:val="both"/>
    </w:pPr>
    <w:rPr>
      <w:sz w:val="28"/>
    </w:rPr>
  </w:style>
  <w:style w:styleId="Style_24_ch" w:type="character">
    <w:name w:val="Body Text"/>
    <w:basedOn w:val="Style_5_ch"/>
    <w:link w:val="Style_24"/>
    <w:rPr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ody Text Indent"/>
    <w:basedOn w:val="Style_5"/>
    <w:link w:val="Style_26_ch"/>
    <w:pPr>
      <w:ind w:firstLine="720" w:left="0"/>
      <w:jc w:val="both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4" w:type="paragraph">
    <w:name w:val="ConsNonformat"/>
    <w:link w:val="Style_4_ch"/>
    <w:pPr>
      <w:widowControl w:val="0"/>
      <w:ind w:right="19772"/>
    </w:pPr>
    <w:rPr>
      <w:rFonts w:ascii="Courier New" w:hAnsi="Courier New"/>
      <w:sz w:val="16"/>
    </w:rPr>
  </w:style>
  <w:style w:styleId="Style_4_ch" w:type="character">
    <w:name w:val="ConsNonformat"/>
    <w:link w:val="Style_4"/>
    <w:rPr>
      <w:rFonts w:ascii="Courier New" w:hAnsi="Courier New"/>
      <w:sz w:val="16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basedOn w:val="Style_5"/>
    <w:link w:val="Style_28_ch"/>
    <w:uiPriority w:val="11"/>
    <w:qFormat/>
    <w:pPr>
      <w:widowControl w:val="1"/>
      <w:ind/>
    </w:pPr>
    <w:rPr>
      <w:sz w:val="28"/>
    </w:rPr>
  </w:style>
  <w:style w:styleId="Style_28_ch" w:type="character">
    <w:name w:val="Subtitle"/>
    <w:basedOn w:val="Style_5_ch"/>
    <w:link w:val="Style_28"/>
    <w:rPr>
      <w:sz w:val="28"/>
    </w:rPr>
  </w:style>
  <w:style w:styleId="Style_29" w:type="paragraph">
    <w:name w:val="Title"/>
    <w:basedOn w:val="Style_5"/>
    <w:link w:val="Style_29_ch"/>
    <w:uiPriority w:val="10"/>
    <w:qFormat/>
    <w:pPr>
      <w:ind/>
      <w:jc w:val="center"/>
    </w:pPr>
    <w:rPr>
      <w:sz w:val="28"/>
    </w:rPr>
  </w:style>
  <w:style w:styleId="Style_29_ch" w:type="character">
    <w:name w:val="Title"/>
    <w:basedOn w:val="Style_5_ch"/>
    <w:link w:val="Style_29"/>
    <w:rPr>
      <w:sz w:val="28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TML Preformatted"/>
    <w:basedOn w:val="Style_5"/>
    <w:link w:val="Style_2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2_ch" w:type="character">
    <w:name w:val="HTML Preformatted"/>
    <w:basedOn w:val="Style_5_ch"/>
    <w:link w:val="Style_2"/>
    <w:rPr>
      <w:rFonts w:ascii="Courier New" w:hAnsi="Courier New"/>
    </w:rPr>
  </w:style>
  <w:style w:styleId="Style_31" w:type="paragraph">
    <w:name w:val="heading 2"/>
    <w:basedOn w:val="Style_5"/>
    <w:next w:val="Style_5"/>
    <w:link w:val="Style_31_ch"/>
    <w:uiPriority w:val="9"/>
    <w:qFormat/>
    <w:pPr>
      <w:keepNext w:val="1"/>
      <w:ind/>
      <w:jc w:val="right"/>
      <w:outlineLvl w:val="1"/>
    </w:pPr>
    <w:rPr>
      <w:sz w:val="28"/>
    </w:rPr>
  </w:style>
  <w:style w:styleId="Style_31_ch" w:type="character">
    <w:name w:val="heading 2"/>
    <w:basedOn w:val="Style_5_ch"/>
    <w:link w:val="Style_31"/>
    <w:rPr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1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Table Grid"/>
    <w:basedOn w:val="Style_32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2022-11-01T08:05:30Z</dcterms:modified>
</cp:coreProperties>
</file>