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FC6" w:rsidRDefault="00C15FC6">
      <w:pPr>
        <w:jc w:val="center"/>
        <w:rPr>
          <w:rFonts w:ascii="XO Thames" w:hAnsi="XO Thames"/>
        </w:rPr>
      </w:pPr>
    </w:p>
    <w:p w:rsidR="00C15FC6" w:rsidRDefault="00C15FC6">
      <w:pPr>
        <w:jc w:val="center"/>
        <w:rPr>
          <w:rFonts w:ascii="XO Thames" w:hAnsi="XO Thames"/>
        </w:rPr>
      </w:pPr>
    </w:p>
    <w:p w:rsidR="00244225" w:rsidRDefault="00C15FC6">
      <w:pPr>
        <w:jc w:val="center"/>
        <w:rPr>
          <w:rFonts w:ascii="XO Thames" w:hAnsi="XO Thames"/>
        </w:rPr>
      </w:pPr>
      <w:bookmarkStart w:id="0" w:name="_GoBack"/>
      <w:bookmarkEnd w:id="0"/>
      <w:r>
        <w:rPr>
          <w:rFonts w:ascii="XO Thames" w:hAnsi="XO Thames"/>
        </w:rPr>
        <w:t>ПОВЕСТКА ДНЯ</w:t>
      </w:r>
    </w:p>
    <w:p w:rsidR="00244225" w:rsidRDefault="00C15FC6">
      <w:pPr>
        <w:jc w:val="center"/>
        <w:rPr>
          <w:rFonts w:ascii="XO Thames" w:hAnsi="XO Thames"/>
        </w:rPr>
      </w:pPr>
      <w:r>
        <w:rPr>
          <w:rFonts w:ascii="XO Thames" w:hAnsi="XO Thames"/>
        </w:rPr>
        <w:t>очередного заседания Совета депутатов Александровского</w:t>
      </w:r>
    </w:p>
    <w:p w:rsidR="00244225" w:rsidRDefault="00C15FC6">
      <w:pPr>
        <w:jc w:val="center"/>
        <w:rPr>
          <w:rFonts w:ascii="XO Thames" w:hAnsi="XO Thames"/>
        </w:rPr>
      </w:pPr>
      <w:r>
        <w:rPr>
          <w:rFonts w:ascii="XO Thames" w:hAnsi="XO Thames"/>
        </w:rPr>
        <w:t xml:space="preserve">муниципального округа Ставропольского края </w:t>
      </w:r>
    </w:p>
    <w:p w:rsidR="00244225" w:rsidRDefault="00C15FC6">
      <w:pPr>
        <w:jc w:val="center"/>
        <w:rPr>
          <w:rFonts w:ascii="XO Thames" w:hAnsi="XO Thames"/>
        </w:rPr>
      </w:pPr>
      <w:r>
        <w:rPr>
          <w:rFonts w:ascii="XO Thames" w:hAnsi="XO Thames"/>
        </w:rPr>
        <w:t>16 декабря 2022 года</w:t>
      </w:r>
    </w:p>
    <w:p w:rsidR="00244225" w:rsidRDefault="00244225">
      <w:pPr>
        <w:rPr>
          <w:rFonts w:ascii="XO Thames" w:hAnsi="XO Thame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57"/>
      </w:tblGrid>
      <w:tr w:rsidR="00244225" w:rsidTr="00FC6C86">
        <w:trPr>
          <w:trHeight w:val="1942"/>
        </w:trPr>
        <w:tc>
          <w:tcPr>
            <w:tcW w:w="9357" w:type="dxa"/>
          </w:tcPr>
          <w:p w:rsidR="00244225" w:rsidRDefault="00C15FC6">
            <w:pPr>
              <w:ind w:firstLine="567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 О</w:t>
            </w:r>
            <w:r>
              <w:rPr>
                <w:rFonts w:ascii="XO Thames" w:hAnsi="XO Thames"/>
              </w:rPr>
              <w:t xml:space="preserve"> внесении изменений в Порядок проведения антикоррупционного мониторинга применения муниципальных нормативных правовых актов Совета депутатов Александровского муниципального округа Ставропольского края, утвержденный решением Совета депутатов Александровског</w:t>
            </w:r>
            <w:r>
              <w:rPr>
                <w:rFonts w:ascii="XO Thames" w:hAnsi="XO Thames"/>
              </w:rPr>
              <w:t>о муниципального округа Ставропольского края от 28 декабря 2021 года № 425/278.</w:t>
            </w:r>
          </w:p>
        </w:tc>
      </w:tr>
      <w:tr w:rsidR="00244225" w:rsidTr="00FC6C86">
        <w:trPr>
          <w:trHeight w:val="1843"/>
        </w:trPr>
        <w:tc>
          <w:tcPr>
            <w:tcW w:w="9357" w:type="dxa"/>
          </w:tcPr>
          <w:p w:rsidR="00244225" w:rsidRDefault="00C15FC6">
            <w:pPr>
              <w:ind w:firstLine="567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2.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 xml:space="preserve">Об утверждении Порядка сообщения лицами, замещающими муниципальные должности в органах местного самоуправления Александровского муниципального округа Ставропольского края, </w:t>
            </w:r>
            <w:r>
              <w:rPr>
                <w:rFonts w:ascii="XO Thames" w:hAnsi="XO Thames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</w:tc>
      </w:tr>
      <w:tr w:rsidR="00244225" w:rsidTr="00FC6C86">
        <w:trPr>
          <w:trHeight w:val="1615"/>
        </w:trPr>
        <w:tc>
          <w:tcPr>
            <w:tcW w:w="9357" w:type="dxa"/>
          </w:tcPr>
          <w:p w:rsidR="00244225" w:rsidRDefault="00C15FC6">
            <w:pPr>
              <w:ind w:firstLine="567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3. Об утверждении Порядка сообщения муниципальными служащими Совета депутатов Александровского муниципального окр</w:t>
            </w:r>
            <w:r>
              <w:rPr>
                <w:rFonts w:ascii="XO Thames" w:hAnsi="XO Thames"/>
              </w:rPr>
              <w:t>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</w:tc>
      </w:tr>
      <w:tr w:rsidR="00244225" w:rsidTr="00FC6C86">
        <w:trPr>
          <w:trHeight w:val="706"/>
        </w:trPr>
        <w:tc>
          <w:tcPr>
            <w:tcW w:w="9357" w:type="dxa"/>
          </w:tcPr>
          <w:p w:rsidR="00244225" w:rsidRDefault="00C15FC6">
            <w:pPr>
              <w:ind w:firstLine="567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4. О бюджете Александровского муниципального округа Ставропольского края на 2023 год и п</w:t>
            </w:r>
            <w:r>
              <w:rPr>
                <w:rFonts w:ascii="XO Thames" w:hAnsi="XO Thames"/>
              </w:rPr>
              <w:t>лановый период 2024 и 2025 годов.</w:t>
            </w:r>
          </w:p>
        </w:tc>
      </w:tr>
      <w:tr w:rsidR="00244225">
        <w:trPr>
          <w:trHeight w:val="1659"/>
        </w:trPr>
        <w:tc>
          <w:tcPr>
            <w:tcW w:w="9357" w:type="dxa"/>
          </w:tcPr>
          <w:p w:rsidR="00244225" w:rsidRDefault="00C15FC6">
            <w:pPr>
              <w:ind w:firstLine="567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5. О внесении изменений в решение Совета депутатов Александровского муниципального округа Ст</w:t>
            </w:r>
            <w:r w:rsidR="00FC6C86">
              <w:rPr>
                <w:rFonts w:ascii="XO Thames" w:hAnsi="XO Thames"/>
              </w:rPr>
              <w:t xml:space="preserve">авропольского края от </w:t>
            </w:r>
            <w:r>
              <w:rPr>
                <w:rFonts w:ascii="XO Thames" w:hAnsi="XO Thames"/>
              </w:rPr>
              <w:t>17 декабря 2021 года № 396/249 «О бюджете Александровского муниципального округа</w:t>
            </w:r>
            <w:r>
              <w:rPr>
                <w:rFonts w:ascii="XO Thames" w:hAnsi="XO Thames"/>
              </w:rPr>
              <w:t xml:space="preserve"> Ставропольского края на 2022 год и плановый период 2023 и 2024 годов».</w:t>
            </w:r>
          </w:p>
        </w:tc>
      </w:tr>
      <w:tr w:rsidR="00244225" w:rsidTr="00FC6C86">
        <w:trPr>
          <w:trHeight w:val="1606"/>
        </w:trPr>
        <w:tc>
          <w:tcPr>
            <w:tcW w:w="9357" w:type="dxa"/>
          </w:tcPr>
          <w:p w:rsidR="00244225" w:rsidRDefault="00C15FC6">
            <w:pPr>
              <w:ind w:firstLine="567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6. О внесении изменений в прогнозный план (программу) приватизации объектов муниципальной собственности Александровского муниципального округа Ставропольского края на 2021 год, утверж</w:t>
            </w:r>
            <w:r>
              <w:rPr>
                <w:rFonts w:ascii="XO Thames" w:hAnsi="XO Thames"/>
              </w:rPr>
              <w:t>денный решением Совета депутатов Александровского муниципального округа Ставропольского края от 26 августа 2021 года № 309/162.</w:t>
            </w:r>
          </w:p>
        </w:tc>
      </w:tr>
      <w:tr w:rsidR="00244225" w:rsidTr="00FC6C86">
        <w:trPr>
          <w:trHeight w:val="1983"/>
        </w:trPr>
        <w:tc>
          <w:tcPr>
            <w:tcW w:w="9357" w:type="dxa"/>
          </w:tcPr>
          <w:p w:rsidR="00244225" w:rsidRDefault="00C15FC6">
            <w:pPr>
              <w:ind w:firstLine="567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7. О внесении изменений в структуру администрации Александровского муниципального округа Ставропольского края, утвержденную реш</w:t>
            </w:r>
            <w:r>
              <w:rPr>
                <w:rFonts w:ascii="XO Thames" w:hAnsi="XO Thames"/>
              </w:rPr>
              <w:t>ением Совета депутатов Александровского муниципального округа Ставропольского кр</w:t>
            </w:r>
            <w:r w:rsidR="00FC6C86">
              <w:rPr>
                <w:rFonts w:ascii="XO Thames" w:hAnsi="XO Thames"/>
              </w:rPr>
              <w:t xml:space="preserve">ая от 27 ноября 2020 года </w:t>
            </w:r>
            <w:r>
              <w:rPr>
                <w:rFonts w:ascii="XO Thames" w:hAnsi="XO Thames"/>
              </w:rPr>
              <w:t>№ 52/52 «О структуре администрации Александровского муниципального округа Ставропольского края».</w:t>
            </w:r>
          </w:p>
        </w:tc>
      </w:tr>
      <w:tr w:rsidR="00244225">
        <w:trPr>
          <w:trHeight w:val="690"/>
        </w:trPr>
        <w:tc>
          <w:tcPr>
            <w:tcW w:w="9357" w:type="dxa"/>
          </w:tcPr>
          <w:p w:rsidR="00244225" w:rsidRDefault="00C15FC6">
            <w:pPr>
              <w:ind w:firstLine="567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8. О подтверждении решений, принятых в рабочем</w:t>
            </w:r>
            <w:r>
              <w:rPr>
                <w:rFonts w:ascii="XO Thames" w:hAnsi="XO Thames"/>
              </w:rPr>
              <w:t xml:space="preserve"> (опросном) порядке между заседаниями.</w:t>
            </w:r>
          </w:p>
        </w:tc>
      </w:tr>
    </w:tbl>
    <w:p w:rsidR="00244225" w:rsidRDefault="00244225">
      <w:pPr>
        <w:tabs>
          <w:tab w:val="left" w:pos="2850"/>
        </w:tabs>
        <w:rPr>
          <w:rFonts w:ascii="XO Thames" w:hAnsi="XO Thames"/>
          <w:sz w:val="24"/>
        </w:rPr>
      </w:pPr>
    </w:p>
    <w:sectPr w:rsidR="00244225">
      <w:pgSz w:w="11908" w:h="16848"/>
      <w:pgMar w:top="567" w:right="567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25"/>
    <w:rsid w:val="00244225"/>
    <w:rsid w:val="00C15FC6"/>
    <w:rsid w:val="00FC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8E4E"/>
  <w15:docId w15:val="{438068C6-7204-4DE4-A562-30A8CC70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b/>
      <w:sz w:val="27"/>
    </w:rPr>
  </w:style>
  <w:style w:type="paragraph" w:styleId="23">
    <w:name w:val="Body Text 2"/>
    <w:basedOn w:val="a"/>
    <w:link w:val="24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sz w:val="28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4"/>
    </w:rPr>
  </w:style>
  <w:style w:type="character" w:customStyle="1" w:styleId="ConsTitle0">
    <w:name w:val="ConsTitle"/>
    <w:link w:val="ConsTitle"/>
    <w:rPr>
      <w:rFonts w:ascii="Arial" w:hAnsi="Arial"/>
      <w:b/>
      <w:sz w:val="1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1869</Characters>
  <Application>Microsoft Office Word</Application>
  <DocSecurity>0</DocSecurity>
  <Lines>15</Lines>
  <Paragraphs>4</Paragraphs>
  <ScaleCrop>false</ScaleCrop>
  <Company>diakov.net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А. Бербенец</cp:lastModifiedBy>
  <cp:revision>3</cp:revision>
  <dcterms:created xsi:type="dcterms:W3CDTF">2022-12-21T07:50:00Z</dcterms:created>
  <dcterms:modified xsi:type="dcterms:W3CDTF">2022-12-21T07:51:00Z</dcterms:modified>
</cp:coreProperties>
</file>