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275" w:rsidRPr="00E17275" w:rsidRDefault="00E17275" w:rsidP="00E17275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</w:rPr>
      </w:pPr>
      <w:r w:rsidRPr="00E17275">
        <w:rPr>
          <w:rFonts w:ascii="Arial" w:hAnsi="Arial" w:cs="Arial"/>
          <w:color w:val="3C3C3C"/>
          <w:spacing w:val="2"/>
        </w:rPr>
        <w:t>ГУБЕРНАТОР СТАВРОПОЛЬСКОГО КРАЯ</w:t>
      </w:r>
    </w:p>
    <w:p w:rsidR="00E17275" w:rsidRPr="00E17275" w:rsidRDefault="00E17275" w:rsidP="00E17275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</w:rPr>
      </w:pPr>
      <w:r w:rsidRPr="00E17275">
        <w:rPr>
          <w:rFonts w:ascii="Arial" w:hAnsi="Arial" w:cs="Arial"/>
          <w:color w:val="3C3C3C"/>
          <w:spacing w:val="2"/>
        </w:rPr>
        <w:t>РАСПОРЯЖЕНИЕ</w:t>
      </w:r>
    </w:p>
    <w:p w:rsidR="00E17275" w:rsidRPr="00E17275" w:rsidRDefault="00E17275" w:rsidP="00E17275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</w:rPr>
      </w:pPr>
      <w:r w:rsidRPr="00E17275">
        <w:rPr>
          <w:rFonts w:ascii="Arial" w:hAnsi="Arial" w:cs="Arial"/>
          <w:color w:val="3C3C3C"/>
          <w:spacing w:val="2"/>
        </w:rPr>
        <w:t>от 1 февраля 2015 года N 46-р</w:t>
      </w:r>
    </w:p>
    <w:p w:rsidR="00E17275" w:rsidRPr="00E17275" w:rsidRDefault="00E17275" w:rsidP="00E17275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</w:rPr>
      </w:pPr>
      <w:r w:rsidRPr="00E17275">
        <w:rPr>
          <w:rFonts w:ascii="Arial" w:hAnsi="Arial" w:cs="Arial"/>
          <w:color w:val="3C3C3C"/>
          <w:spacing w:val="2"/>
        </w:rPr>
        <w:t>О внедрении стандарта развития конкуренции в субъектах Российской Федерации в Ставропольском крае</w:t>
      </w:r>
    </w:p>
    <w:p w:rsidR="00E17275" w:rsidRPr="00E17275" w:rsidRDefault="00E17275" w:rsidP="00E1727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</w:rPr>
      </w:pPr>
      <w:r w:rsidRPr="00E17275">
        <w:rPr>
          <w:rFonts w:ascii="Arial" w:hAnsi="Arial" w:cs="Arial"/>
          <w:color w:val="2D2D2D"/>
          <w:spacing w:val="2"/>
        </w:rPr>
        <w:t>(с изменениями на 19 сентября 2019 года)</w:t>
      </w:r>
    </w:p>
    <w:p w:rsidR="00E17275" w:rsidRPr="00E17275" w:rsidRDefault="00E17275" w:rsidP="00E1727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</w:rPr>
      </w:pPr>
      <w:r w:rsidRPr="00E17275">
        <w:rPr>
          <w:rFonts w:ascii="Arial" w:hAnsi="Arial" w:cs="Arial"/>
          <w:color w:val="2D2D2D"/>
          <w:spacing w:val="2"/>
        </w:rPr>
        <w:t>(в ред. </w:t>
      </w:r>
      <w:hyperlink r:id="rId4" w:history="1">
        <w:r w:rsidRPr="00E17275">
          <w:rPr>
            <w:rStyle w:val="a3"/>
            <w:rFonts w:ascii="Arial" w:hAnsi="Arial" w:cs="Arial"/>
            <w:color w:val="00466E"/>
            <w:spacing w:val="2"/>
          </w:rPr>
          <w:t>распоряжения Губернатора Ставропольского края от 19.09.2019 N 480-р</w:t>
        </w:r>
      </w:hyperlink>
      <w:r w:rsidRPr="00E17275">
        <w:rPr>
          <w:rFonts w:ascii="Arial" w:hAnsi="Arial" w:cs="Arial"/>
          <w:color w:val="2D2D2D"/>
          <w:spacing w:val="2"/>
        </w:rPr>
        <w:t>)</w:t>
      </w:r>
    </w:p>
    <w:p w:rsidR="00E17275" w:rsidRPr="00E17275" w:rsidRDefault="00E17275" w:rsidP="00E1727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  <w:r w:rsidRPr="00E17275">
        <w:rPr>
          <w:rFonts w:ascii="Arial" w:hAnsi="Arial" w:cs="Arial"/>
          <w:color w:val="2D2D2D"/>
          <w:spacing w:val="2"/>
        </w:rPr>
        <w:br/>
      </w:r>
      <w:r w:rsidRPr="00E17275">
        <w:rPr>
          <w:rFonts w:ascii="Arial" w:hAnsi="Arial" w:cs="Arial"/>
          <w:color w:val="2D2D2D"/>
          <w:spacing w:val="2"/>
        </w:rPr>
        <w:br/>
        <w:t>1. В целях внедрения в Ставропольском крае </w:t>
      </w:r>
      <w:hyperlink r:id="rId5" w:history="1">
        <w:r w:rsidRPr="00E17275">
          <w:rPr>
            <w:rStyle w:val="a3"/>
            <w:rFonts w:ascii="Arial" w:hAnsi="Arial" w:cs="Arial"/>
            <w:color w:val="00466E"/>
            <w:spacing w:val="2"/>
          </w:rPr>
          <w:t>стандарта развития конкуренции в субъектах Российской Федерации</w:t>
        </w:r>
      </w:hyperlink>
      <w:r w:rsidRPr="00E17275">
        <w:rPr>
          <w:rFonts w:ascii="Arial" w:hAnsi="Arial" w:cs="Arial"/>
          <w:color w:val="2D2D2D"/>
          <w:spacing w:val="2"/>
        </w:rPr>
        <w:t>, утвержденного </w:t>
      </w:r>
      <w:hyperlink r:id="rId6" w:history="1">
        <w:r w:rsidRPr="00E17275">
          <w:rPr>
            <w:rStyle w:val="a3"/>
            <w:rFonts w:ascii="Arial" w:hAnsi="Arial" w:cs="Arial"/>
            <w:color w:val="00466E"/>
            <w:spacing w:val="2"/>
          </w:rPr>
          <w:t>распоряжением Правительства Российской Федерации от 17 апреля 2019 г. N 768-р</w:t>
        </w:r>
      </w:hyperlink>
      <w:r w:rsidRPr="00E17275">
        <w:rPr>
          <w:rFonts w:ascii="Arial" w:hAnsi="Arial" w:cs="Arial"/>
          <w:color w:val="2D2D2D"/>
          <w:spacing w:val="2"/>
        </w:rPr>
        <w:t> (далее - </w:t>
      </w:r>
      <w:hyperlink r:id="rId7" w:history="1">
        <w:r w:rsidRPr="00E17275">
          <w:rPr>
            <w:rStyle w:val="a3"/>
            <w:rFonts w:ascii="Arial" w:hAnsi="Arial" w:cs="Arial"/>
            <w:color w:val="00466E"/>
            <w:spacing w:val="2"/>
          </w:rPr>
          <w:t>стандарт развития конкуренции в субъектах Российской Федерации</w:t>
        </w:r>
      </w:hyperlink>
      <w:r w:rsidRPr="00E17275">
        <w:rPr>
          <w:rFonts w:ascii="Arial" w:hAnsi="Arial" w:cs="Arial"/>
          <w:color w:val="2D2D2D"/>
          <w:spacing w:val="2"/>
        </w:rPr>
        <w:t>):</w:t>
      </w:r>
    </w:p>
    <w:p w:rsidR="00E17275" w:rsidRPr="00E17275" w:rsidRDefault="00E17275" w:rsidP="00E1727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  <w:r w:rsidRPr="00E17275">
        <w:rPr>
          <w:rFonts w:ascii="Arial" w:hAnsi="Arial" w:cs="Arial"/>
          <w:color w:val="2D2D2D"/>
          <w:spacing w:val="2"/>
        </w:rPr>
        <w:br/>
        <w:t>(в ред. </w:t>
      </w:r>
      <w:hyperlink r:id="rId8" w:history="1">
        <w:r w:rsidRPr="00E17275">
          <w:rPr>
            <w:rStyle w:val="a3"/>
            <w:rFonts w:ascii="Arial" w:hAnsi="Arial" w:cs="Arial"/>
            <w:color w:val="00466E"/>
            <w:spacing w:val="2"/>
          </w:rPr>
          <w:t>распоряжения Губернатора Ставропольского края от 19.09.2019 N 480-р</w:t>
        </w:r>
      </w:hyperlink>
      <w:r w:rsidRPr="00E17275">
        <w:rPr>
          <w:rFonts w:ascii="Arial" w:hAnsi="Arial" w:cs="Arial"/>
          <w:color w:val="2D2D2D"/>
          <w:spacing w:val="2"/>
        </w:rPr>
        <w:t>)</w:t>
      </w:r>
    </w:p>
    <w:p w:rsidR="00E17275" w:rsidRPr="00E17275" w:rsidRDefault="00E17275" w:rsidP="00E1727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  <w:r w:rsidRPr="00E17275">
        <w:rPr>
          <w:rFonts w:ascii="Arial" w:hAnsi="Arial" w:cs="Arial"/>
          <w:color w:val="2D2D2D"/>
          <w:spacing w:val="2"/>
        </w:rPr>
        <w:br/>
        <w:t>1.1. Определить министерство экономического развития Ставропольского края органом исполнительной власти Ставропольского края, уполномоченным в области содействия развитию конкуренции в Ставропольском крае.</w:t>
      </w:r>
    </w:p>
    <w:p w:rsidR="00E17275" w:rsidRPr="00E17275" w:rsidRDefault="00E17275" w:rsidP="00E1727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  <w:r w:rsidRPr="00E17275">
        <w:rPr>
          <w:rFonts w:ascii="Arial" w:hAnsi="Arial" w:cs="Arial"/>
          <w:color w:val="2D2D2D"/>
          <w:spacing w:val="2"/>
        </w:rPr>
        <w:br/>
        <w:t>1.2. Поручить министерству экономического развития Ставропольского края совместно с органами исполнительной власти Ставропольского края осуществлять в пределах своей компетенции работу по внедрению в Ставропольском крае стандарта развития конкуренции в субъектах Российской Федерации.</w:t>
      </w:r>
    </w:p>
    <w:p w:rsidR="00E17275" w:rsidRPr="00E17275" w:rsidRDefault="00E17275" w:rsidP="00E1727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  <w:r w:rsidRPr="00E17275">
        <w:rPr>
          <w:rFonts w:ascii="Arial" w:hAnsi="Arial" w:cs="Arial"/>
          <w:color w:val="2D2D2D"/>
          <w:spacing w:val="2"/>
        </w:rPr>
        <w:br/>
        <w:t>(в ред. </w:t>
      </w:r>
      <w:hyperlink r:id="rId9" w:history="1">
        <w:r w:rsidRPr="00E17275">
          <w:rPr>
            <w:rStyle w:val="a3"/>
            <w:rFonts w:ascii="Arial" w:hAnsi="Arial" w:cs="Arial"/>
            <w:color w:val="00466E"/>
            <w:spacing w:val="2"/>
          </w:rPr>
          <w:t>распоряжения Губернатора Ставропольского края от 19.09.2019 N 480-р</w:t>
        </w:r>
      </w:hyperlink>
      <w:r w:rsidRPr="00E17275">
        <w:rPr>
          <w:rFonts w:ascii="Arial" w:hAnsi="Arial" w:cs="Arial"/>
          <w:color w:val="2D2D2D"/>
          <w:spacing w:val="2"/>
        </w:rPr>
        <w:t>)</w:t>
      </w:r>
    </w:p>
    <w:p w:rsidR="00E17275" w:rsidRPr="00E17275" w:rsidRDefault="00E17275" w:rsidP="00E1727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  <w:r w:rsidRPr="00E17275">
        <w:rPr>
          <w:rFonts w:ascii="Arial" w:hAnsi="Arial" w:cs="Arial"/>
          <w:color w:val="2D2D2D"/>
          <w:spacing w:val="2"/>
        </w:rPr>
        <w:br/>
        <w:t>1.3. Рекомендовать органам местного самоуправления муниципальных образований Ставропольского края, субъектам инфраструктуры поддержки субъектов малого и среднего предпринимательства в Ставропольском крае, общественным организациям, осуществляющим свою деятельность на территории Ставропольского края, принять активное участие во внедрении в Ставропольском крае стандарта развития конкуренции в субъектах Российской Федерации.</w:t>
      </w:r>
    </w:p>
    <w:p w:rsidR="00E17275" w:rsidRPr="00E17275" w:rsidRDefault="00E17275" w:rsidP="00E1727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  <w:r w:rsidRPr="00E17275">
        <w:rPr>
          <w:rFonts w:ascii="Arial" w:hAnsi="Arial" w:cs="Arial"/>
          <w:color w:val="2D2D2D"/>
          <w:spacing w:val="2"/>
        </w:rPr>
        <w:br/>
      </w:r>
      <w:bookmarkStart w:id="0" w:name="_GoBack"/>
      <w:r w:rsidRPr="00E17275">
        <w:rPr>
          <w:rFonts w:ascii="Arial" w:hAnsi="Arial" w:cs="Arial"/>
          <w:color w:val="2D2D2D"/>
          <w:spacing w:val="2"/>
        </w:rPr>
        <w:t xml:space="preserve">2. Контроль за выполнением настоящего распоряжения возложить на заместителя председателя Правительства Ставропольского края </w:t>
      </w:r>
      <w:proofErr w:type="spellStart"/>
      <w:r w:rsidRPr="00E17275">
        <w:rPr>
          <w:rFonts w:ascii="Arial" w:hAnsi="Arial" w:cs="Arial"/>
          <w:color w:val="2D2D2D"/>
          <w:spacing w:val="2"/>
        </w:rPr>
        <w:t>Мургу</w:t>
      </w:r>
      <w:proofErr w:type="spellEnd"/>
      <w:r w:rsidRPr="00E17275">
        <w:rPr>
          <w:rFonts w:ascii="Arial" w:hAnsi="Arial" w:cs="Arial"/>
          <w:color w:val="2D2D2D"/>
          <w:spacing w:val="2"/>
        </w:rPr>
        <w:t xml:space="preserve"> А.Ю.</w:t>
      </w:r>
    </w:p>
    <w:p w:rsidR="00E17275" w:rsidRPr="00E17275" w:rsidRDefault="00E17275" w:rsidP="00E1727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  <w:r w:rsidRPr="00E17275">
        <w:rPr>
          <w:rFonts w:ascii="Arial" w:hAnsi="Arial" w:cs="Arial"/>
          <w:color w:val="2D2D2D"/>
          <w:spacing w:val="2"/>
        </w:rPr>
        <w:br/>
        <w:t>3. Настоящее распоряжение вступает в силу со дня его подписания.</w:t>
      </w:r>
    </w:p>
    <w:p w:rsidR="00E17275" w:rsidRPr="00E17275" w:rsidRDefault="00E17275" w:rsidP="00E17275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  <w:r w:rsidRPr="00E17275">
        <w:rPr>
          <w:rFonts w:ascii="Arial" w:hAnsi="Arial" w:cs="Arial"/>
          <w:color w:val="2D2D2D"/>
          <w:spacing w:val="2"/>
        </w:rPr>
        <w:br/>
      </w:r>
      <w:r w:rsidRPr="00E17275">
        <w:rPr>
          <w:rFonts w:ascii="Arial" w:hAnsi="Arial" w:cs="Arial"/>
          <w:color w:val="2D2D2D"/>
          <w:spacing w:val="2"/>
        </w:rPr>
        <w:br/>
        <w:t>Губернатор</w:t>
      </w:r>
      <w:r w:rsidRPr="00E17275">
        <w:rPr>
          <w:rFonts w:ascii="Arial" w:hAnsi="Arial" w:cs="Arial"/>
          <w:color w:val="2D2D2D"/>
          <w:spacing w:val="2"/>
        </w:rPr>
        <w:br/>
        <w:t>Ставропольского края</w:t>
      </w:r>
      <w:r w:rsidRPr="00E17275">
        <w:rPr>
          <w:rFonts w:ascii="Arial" w:hAnsi="Arial" w:cs="Arial"/>
          <w:color w:val="2D2D2D"/>
          <w:spacing w:val="2"/>
        </w:rPr>
        <w:br/>
        <w:t>В.В.ВЛАДИМИРОВ</w:t>
      </w:r>
    </w:p>
    <w:bookmarkEnd w:id="0"/>
    <w:p w:rsidR="00E90B05" w:rsidRDefault="00E90B05"/>
    <w:sectPr w:rsidR="00E9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75"/>
    <w:rsid w:val="00E17275"/>
    <w:rsid w:val="00E9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4A20A-8466-452C-B537-E590EFB0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1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1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17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615425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542758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427583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55427583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561542511" TargetMode="External"/><Relationship Id="rId9" Type="http://schemas.openxmlformats.org/officeDocument/2006/relationships/hyperlink" Target="http://docs.cntd.ru/document/5615425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В. Иванова</dc:creator>
  <cp:keywords/>
  <dc:description/>
  <cp:lastModifiedBy>Виктория В. Иванова</cp:lastModifiedBy>
  <cp:revision>1</cp:revision>
  <dcterms:created xsi:type="dcterms:W3CDTF">2020-05-29T12:21:00Z</dcterms:created>
  <dcterms:modified xsi:type="dcterms:W3CDTF">2020-05-29T12:21:00Z</dcterms:modified>
</cp:coreProperties>
</file>