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5F7197" w:rsidRPr="00AA284F" w:rsidRDefault="00013AD8" w:rsidP="00BF11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11D5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>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C33F00">
        <w:rPr>
          <w:rFonts w:ascii="Times New Roman" w:hAnsi="Times New Roman" w:cs="Times New Roman"/>
          <w:b/>
          <w:sz w:val="28"/>
          <w:szCs w:val="28"/>
        </w:rPr>
        <w:t>1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Pr="00017BA0" w:rsidRDefault="005516B7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>Конечные результаты, достигнутые</w:t>
      </w:r>
      <w:r w:rsidR="00970D8A" w:rsidRPr="00017BA0">
        <w:rPr>
          <w:b/>
          <w:sz w:val="28"/>
          <w:szCs w:val="28"/>
        </w:rPr>
        <w:t xml:space="preserve"> 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за отчетный период реализации муниципальной программы Александровского муниципального </w:t>
      </w:r>
      <w:r w:rsidR="00C33F00" w:rsidRPr="00017BA0">
        <w:rPr>
          <w:rFonts w:ascii="Times New Roman" w:hAnsi="Times New Roman" w:cs="Times New Roman"/>
          <w:b/>
          <w:sz w:val="28"/>
          <w:szCs w:val="28"/>
        </w:rPr>
        <w:t>округа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 "</w:t>
      </w:r>
      <w:r w:rsidR="00874FE0" w:rsidRPr="00017BA0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 xml:space="preserve">" (далее – </w:t>
      </w:r>
      <w:r w:rsidR="0011179C" w:rsidRPr="00017BA0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970D8A" w:rsidRPr="00017BA0">
        <w:rPr>
          <w:rFonts w:ascii="Times New Roman" w:hAnsi="Times New Roman" w:cs="Times New Roman"/>
          <w:b/>
          <w:sz w:val="28"/>
          <w:szCs w:val="28"/>
        </w:rPr>
        <w:t>)</w:t>
      </w:r>
      <w:r w:rsidR="0011179C" w:rsidRPr="00017BA0">
        <w:rPr>
          <w:rFonts w:ascii="Times New Roman" w:hAnsi="Times New Roman" w:cs="Times New Roman"/>
          <w:b/>
          <w:sz w:val="28"/>
          <w:szCs w:val="28"/>
        </w:rPr>
        <w:t>.</w:t>
      </w:r>
    </w:p>
    <w:p w:rsidR="00017BA0" w:rsidRPr="00AA284F" w:rsidRDefault="00017BA0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234" w:rsidRPr="00874FE0" w:rsidRDefault="00970D8A" w:rsidP="0001530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</w:t>
      </w:r>
      <w:r w:rsidRPr="0068212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C33F00">
        <w:rPr>
          <w:rFonts w:ascii="Times New Roman" w:hAnsi="Times New Roman"/>
          <w:sz w:val="28"/>
          <w:szCs w:val="28"/>
        </w:rPr>
        <w:t>–</w:t>
      </w:r>
      <w:r w:rsidR="00FD5FBD">
        <w:rPr>
          <w:rFonts w:ascii="Times New Roman" w:hAnsi="Times New Roman"/>
          <w:sz w:val="28"/>
          <w:szCs w:val="28"/>
        </w:rPr>
        <w:t>п</w:t>
      </w:r>
      <w:r w:rsidR="00FD5FBD" w:rsidRPr="00FD5FBD">
        <w:rPr>
          <w:rFonts w:ascii="Times New Roman" w:hAnsi="Times New Roman"/>
          <w:sz w:val="28"/>
          <w:szCs w:val="28"/>
        </w:rPr>
        <w:t>овышение качества и комфорта городской среды на территории Александровского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</w:t>
      </w:r>
      <w:r w:rsidR="00FD5FBD">
        <w:rPr>
          <w:rFonts w:ascii="Times New Roman" w:hAnsi="Times New Roman"/>
          <w:sz w:val="28"/>
          <w:szCs w:val="28"/>
        </w:rPr>
        <w:t xml:space="preserve"> к многоквартирным домам, рас</w:t>
      </w:r>
      <w:r w:rsidR="00FD5FBD" w:rsidRPr="00FD5FBD">
        <w:rPr>
          <w:rFonts w:ascii="Times New Roman" w:hAnsi="Times New Roman"/>
          <w:sz w:val="28"/>
          <w:szCs w:val="28"/>
        </w:rPr>
        <w:t>положенным на территории Александровского муниципального округа Ставропольского края, (далее – дворовые территории)</w:t>
      </w:r>
      <w:r w:rsidR="00FD5FBD">
        <w:rPr>
          <w:rFonts w:ascii="Times New Roman" w:hAnsi="Times New Roman"/>
          <w:sz w:val="28"/>
          <w:szCs w:val="28"/>
        </w:rPr>
        <w:t xml:space="preserve"> является  у</w:t>
      </w:r>
      <w:r w:rsidR="00FD5FBD" w:rsidRPr="00FD5FBD">
        <w:rPr>
          <w:rFonts w:ascii="Times New Roman" w:hAnsi="Times New Roman"/>
          <w:sz w:val="28"/>
          <w:szCs w:val="28"/>
        </w:rPr>
        <w:t xml:space="preserve">величение количества благоустроенных общественных </w:t>
      </w:r>
      <w:r w:rsidR="00723F01" w:rsidRPr="00723F01">
        <w:rPr>
          <w:rFonts w:ascii="Times New Roman" w:hAnsi="Times New Roman"/>
          <w:sz w:val="28"/>
          <w:szCs w:val="28"/>
        </w:rPr>
        <w:t>и</w:t>
      </w:r>
      <w:r w:rsidR="00015303" w:rsidRPr="00015303">
        <w:rPr>
          <w:rFonts w:ascii="Times New Roman" w:hAnsi="Times New Roman"/>
          <w:sz w:val="28"/>
          <w:szCs w:val="28"/>
        </w:rPr>
        <w:t xml:space="preserve"> дворовых территорий Александровского муниципального округа Ставропольского края</w:t>
      </w:r>
      <w:r w:rsidR="00015303">
        <w:rPr>
          <w:rFonts w:ascii="Times New Roman" w:hAnsi="Times New Roman"/>
          <w:sz w:val="28"/>
          <w:szCs w:val="28"/>
        </w:rPr>
        <w:t xml:space="preserve">, </w:t>
      </w:r>
      <w:r w:rsidR="00723F01">
        <w:rPr>
          <w:rFonts w:ascii="Times New Roman" w:hAnsi="Times New Roman"/>
          <w:sz w:val="28"/>
          <w:szCs w:val="28"/>
        </w:rPr>
        <w:t xml:space="preserve">а также </w:t>
      </w:r>
      <w:r w:rsidR="00015303">
        <w:rPr>
          <w:rFonts w:ascii="Times New Roman" w:hAnsi="Times New Roman"/>
          <w:sz w:val="28"/>
          <w:szCs w:val="28"/>
        </w:rPr>
        <w:t>у</w:t>
      </w:r>
      <w:r w:rsidR="00015303" w:rsidRPr="00015303">
        <w:rPr>
          <w:rFonts w:ascii="Times New Roman" w:hAnsi="Times New Roman"/>
          <w:sz w:val="28"/>
          <w:szCs w:val="28"/>
        </w:rPr>
        <w:t>величение числа граждан, вовлеченных в реализацию мероприятий по благоустройству общественных и дворовых территорий.</w:t>
      </w:r>
      <w:r w:rsidR="00723F01">
        <w:rPr>
          <w:rFonts w:ascii="Times New Roman" w:hAnsi="Times New Roman"/>
          <w:sz w:val="28"/>
          <w:szCs w:val="28"/>
        </w:rPr>
        <w:t xml:space="preserve"> В 2021г. благоустроена 1 общественная территория в с. Александровском, количество граждан, вовлеченных в мероприятие по благоустройству, составило 9601 чел.</w:t>
      </w:r>
    </w:p>
    <w:p w:rsidR="00331956" w:rsidRPr="00017BA0" w:rsidRDefault="00E06594" w:rsidP="00A87D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31956" w:rsidRPr="00017BA0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подпрограмм Программы выполненных</w:t>
      </w:r>
      <w:r w:rsidR="007B2F1B" w:rsidRPr="00017BA0">
        <w:rPr>
          <w:b/>
          <w:sz w:val="28"/>
          <w:szCs w:val="28"/>
        </w:rPr>
        <w:t xml:space="preserve"> </w:t>
      </w:r>
      <w:r w:rsidR="007B2F1B" w:rsidRPr="00017BA0">
        <w:rPr>
          <w:rFonts w:ascii="Times New Roman" w:hAnsi="Times New Roman" w:cs="Times New Roman"/>
          <w:b/>
          <w:sz w:val="28"/>
          <w:szCs w:val="28"/>
        </w:rPr>
        <w:t>и не выполненных в установленные сроки (с указанием причин такого невыполнения)</w:t>
      </w:r>
    </w:p>
    <w:p w:rsidR="00E06594" w:rsidRPr="00AA284F" w:rsidRDefault="007B2F1B" w:rsidP="00017B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594">
        <w:rPr>
          <w:rFonts w:ascii="Times New Roman" w:hAnsi="Times New Roman" w:cs="Times New Roman"/>
          <w:i/>
          <w:sz w:val="28"/>
          <w:szCs w:val="28"/>
        </w:rPr>
        <w:t xml:space="preserve">Подпрограмма 1 </w:t>
      </w:r>
      <w:r w:rsidRPr="00A8047E">
        <w:rPr>
          <w:rFonts w:ascii="Times New Roman" w:hAnsi="Times New Roman" w:cs="Times New Roman"/>
          <w:i/>
          <w:sz w:val="28"/>
          <w:szCs w:val="28"/>
        </w:rPr>
        <w:t>Программы: «</w:t>
      </w:r>
      <w:r w:rsidR="0081630E" w:rsidRPr="0081630E">
        <w:rPr>
          <w:rFonts w:ascii="Times New Roman" w:hAnsi="Times New Roman" w:cs="Times New Roman"/>
          <w:i/>
          <w:sz w:val="28"/>
          <w:szCs w:val="28"/>
        </w:rPr>
        <w:t>Формирование комфортной городской среды на территории Александровского муниципального округа</w:t>
      </w:r>
      <w:r w:rsidRPr="00A8047E">
        <w:rPr>
          <w:rFonts w:ascii="Times New Roman" w:hAnsi="Times New Roman" w:cs="Times New Roman"/>
          <w:i/>
          <w:sz w:val="28"/>
          <w:szCs w:val="28"/>
        </w:rPr>
        <w:t>»</w:t>
      </w:r>
    </w:p>
    <w:p w:rsidR="00363234" w:rsidRDefault="002401D6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1.1</w:t>
      </w:r>
      <w:r w:rsidR="00B61E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 w:rsidR="001C6F2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16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«Реализация </w:t>
      </w:r>
      <w:r w:rsidR="0081630E" w:rsidRPr="0081630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 «Формирование комфортной городской среды»</w:t>
      </w:r>
      <w:r w:rsidR="00A8047E"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B6AAE" w:rsidRDefault="000B6AAE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9501FE" w:rsidRP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Благоус</w:t>
      </w:r>
      <w:r w:rsid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тройство (ремонт) набережной По</w:t>
      </w:r>
      <w:r w:rsidR="009501FE" w:rsidRP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беды с</w:t>
      </w:r>
      <w:r w:rsid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ела Александровское Александров</w:t>
      </w:r>
      <w:r w:rsidR="009501FE" w:rsidRPr="009501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ского района Ставропольского края»</w:t>
      </w:r>
    </w:p>
    <w:p w:rsidR="00000E4D" w:rsidRDefault="00B61E9A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Общая протяженность благоустраивае</w:t>
      </w:r>
      <w:r w:rsidR="00E94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мого объекта составляет 1500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общая площадь – 19 295 кв.</w:t>
      </w:r>
      <w:r w:rsidR="00E94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E94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44A7" w:rsidRPr="00284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результате реализации проекта благоустроенно четыре зоны отдыха, установлено - 46 скамеек, 40 – урн, 74 – парковых фонаря, 6 качелей, выложена тротуарная плитка площадью 1 960 кв.</w:t>
      </w:r>
      <w:r w:rsidR="00E94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44A7" w:rsidRPr="00284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м, асфальтное покрытие – 4 160 кв.</w:t>
      </w:r>
      <w:r w:rsidR="00E944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44A7" w:rsidRPr="00284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Создана обновленная современная велодорожка протяженностью 1 500 м, с ограждением набережной со стороны реки </w:t>
      </w:r>
      <w:proofErr w:type="spellStart"/>
      <w:r w:rsidR="002844A7" w:rsidRPr="00284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Томузл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44A7" w:rsidRPr="002844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протяженностью 1300 м. Выполнена установка входных групп на территории благоустроенной набережной Победы.</w:t>
      </w:r>
    </w:p>
    <w:p w:rsidR="0074266F" w:rsidRPr="0074266F" w:rsidRDefault="0074266F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61E9A" w:rsidRPr="00BA5896" w:rsidRDefault="00241E2D" w:rsidP="00017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41E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Основное мероприятие 1.2</w:t>
      </w:r>
      <w:r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 «</w:t>
      </w:r>
      <w:r w:rsidR="00B61E9A" w:rsidRPr="00BA589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 Александровского муниципального округа Ставропольского края</w:t>
      </w:r>
      <w:r w:rsidR="00B61E9A" w:rsidRPr="00BA589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7A246C" w:rsidRPr="00017BA0" w:rsidRDefault="007A246C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Контрольное событие </w:t>
      </w:r>
      <w:r w:rsidR="00B61E9A" w:rsidRPr="00017BA0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17BA0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61E9A" w:rsidRPr="00017BA0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Pr="00017BA0">
        <w:rPr>
          <w:rFonts w:ascii="Times New Roman" w:hAnsi="Times New Roman" w:cs="Times New Roman"/>
          <w:sz w:val="28"/>
          <w:szCs w:val="28"/>
          <w:lang w:eastAsia="ru-RU"/>
        </w:rPr>
        <w:t>: «</w:t>
      </w:r>
      <w:r w:rsidR="00B61E9A" w:rsidRPr="00017BA0">
        <w:rPr>
          <w:rFonts w:ascii="Times New Roman" w:hAnsi="Times New Roman" w:cs="Times New Roman"/>
          <w:sz w:val="28"/>
          <w:szCs w:val="28"/>
          <w:lang w:eastAsia="ru-RU"/>
        </w:rPr>
        <w:t>Приобретение и установка уличных тренажеров, спортивных снарядов и малых архитектурных форм»</w:t>
      </w:r>
    </w:p>
    <w:p w:rsidR="0056283F" w:rsidRPr="00017BA0" w:rsidRDefault="001F1287" w:rsidP="00017BA0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 xml:space="preserve">В парке «Молодежный» </w:t>
      </w:r>
      <w:r w:rsidR="00FC19DF" w:rsidRPr="00017BA0">
        <w:rPr>
          <w:rFonts w:ascii="Times New Roman" w:hAnsi="Times New Roman" w:cs="Times New Roman"/>
          <w:sz w:val="28"/>
          <w:szCs w:val="28"/>
        </w:rPr>
        <w:t xml:space="preserve">села Александровское Александровского муниципального округа Ставропольского края </w:t>
      </w:r>
      <w:r w:rsidR="00D72D20" w:rsidRPr="00017BA0">
        <w:rPr>
          <w:rFonts w:ascii="Times New Roman" w:hAnsi="Times New Roman" w:cs="Times New Roman"/>
          <w:sz w:val="28"/>
          <w:szCs w:val="28"/>
        </w:rPr>
        <w:t xml:space="preserve">установлены: </w:t>
      </w:r>
      <w:r w:rsidR="00444F24" w:rsidRPr="00017BA0">
        <w:rPr>
          <w:rFonts w:ascii="Times New Roman" w:hAnsi="Times New Roman" w:cs="Times New Roman"/>
          <w:sz w:val="28"/>
          <w:szCs w:val="28"/>
        </w:rPr>
        <w:t>спортивные снаряды в количестве 5</w:t>
      </w:r>
      <w:r w:rsidR="00DB0C0F">
        <w:rPr>
          <w:rFonts w:ascii="Times New Roman" w:hAnsi="Times New Roman" w:cs="Times New Roman"/>
          <w:sz w:val="28"/>
          <w:szCs w:val="28"/>
        </w:rPr>
        <w:t>6</w:t>
      </w:r>
      <w:r w:rsidR="00444F24" w:rsidRPr="00017BA0">
        <w:rPr>
          <w:rFonts w:ascii="Times New Roman" w:hAnsi="Times New Roman" w:cs="Times New Roman"/>
          <w:sz w:val="28"/>
          <w:szCs w:val="28"/>
        </w:rPr>
        <w:t xml:space="preserve"> шт., а так же </w:t>
      </w:r>
      <w:r w:rsidR="00D72D20" w:rsidRPr="00017BA0">
        <w:rPr>
          <w:rFonts w:ascii="Times New Roman" w:hAnsi="Times New Roman" w:cs="Times New Roman"/>
          <w:sz w:val="28"/>
          <w:szCs w:val="28"/>
        </w:rPr>
        <w:t>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личный тренажер «Шаговый» (тренажер для выполнения аэробных упражнений) 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шт.</w:t>
      </w:r>
      <w:r w:rsidR="00D72D20" w:rsidRPr="00017BA0">
        <w:rPr>
          <w:rFonts w:ascii="Times New Roman" w:hAnsi="Times New Roman" w:cs="Times New Roman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личный тренажер «Эллиптический» (тренажер для выполнения аэробных упражнений)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шт.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личный тренажер «Твист»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(тренажер для тренировки косых мышц живота) 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шт.</w:t>
      </w:r>
      <w:r w:rsidR="00D72D20" w:rsidRPr="00017BA0">
        <w:rPr>
          <w:rFonts w:ascii="Times New Roman" w:hAnsi="Times New Roman" w:cs="Times New Roman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личный тренажер «Верхняя тяга» (тренажер для изолированной тренировки четырехглавой мышцы бедра, а также для тренировки верхней части спины)) 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шт.</w:t>
      </w:r>
      <w:r w:rsidR="00D72D20" w:rsidRPr="00017BA0">
        <w:rPr>
          <w:rFonts w:ascii="Times New Roman" w:hAnsi="Times New Roman" w:cs="Times New Roman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личный тренажер «Жим от груди» (тренажер для тренировки и укрепления мышц груди) 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шт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72D20" w:rsidRPr="00017BA0">
        <w:rPr>
          <w:rFonts w:ascii="Times New Roman" w:hAnsi="Times New Roman" w:cs="Times New Roman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личный тренажер «Жим ногами» двойной (тренажер для тренировки основных групп мышц ног) 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шт.</w:t>
      </w:r>
      <w:r w:rsidR="00D72D20" w:rsidRPr="00017BA0">
        <w:rPr>
          <w:rFonts w:ascii="Times New Roman" w:hAnsi="Times New Roman" w:cs="Times New Roman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личный тренажер «Разгибание ног» (тренажер для изолированной тренировки четырехглавой мышцы бедра) 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шт</w:t>
      </w:r>
      <w:r w:rsidR="00DB0C0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72D20" w:rsidRPr="00017BA0">
        <w:rPr>
          <w:rFonts w:ascii="Times New Roman" w:hAnsi="Times New Roman" w:cs="Times New Roman"/>
          <w:sz w:val="28"/>
          <w:szCs w:val="28"/>
        </w:rPr>
        <w:t>,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личный тренажер «Степ»+ «Верхняя тяга» (тренажер для тренировки мышц верхней части спины, а также для выполнения аэробных упражнений)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шт.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72D20" w:rsidRPr="00017BA0">
        <w:rPr>
          <w:rFonts w:ascii="Times New Roman" w:hAnsi="Times New Roman" w:cs="Times New Roman"/>
          <w:sz w:val="28"/>
          <w:szCs w:val="28"/>
        </w:rPr>
        <w:t xml:space="preserve"> у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личный тренажер «Верхняя тяга» + «Жим от груди» (тренажер для тре</w:t>
      </w:r>
      <w:r w:rsidR="0079771B" w:rsidRPr="00017BA0">
        <w:rPr>
          <w:rFonts w:ascii="Times New Roman" w:hAnsi="Times New Roman" w:cs="Times New Roman"/>
          <w:color w:val="000000"/>
          <w:sz w:val="28"/>
          <w:szCs w:val="28"/>
        </w:rPr>
        <w:t>нировки и укрепления мышц груди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>, а также для трен</w:t>
      </w:r>
      <w:r w:rsidR="00D72D20" w:rsidRPr="00017BA0">
        <w:rPr>
          <w:rFonts w:ascii="Times New Roman" w:hAnsi="Times New Roman" w:cs="Times New Roman"/>
          <w:color w:val="000000"/>
          <w:sz w:val="28"/>
          <w:szCs w:val="28"/>
        </w:rPr>
        <w:t>ировки верхней части спины) 1 шт.</w:t>
      </w:r>
    </w:p>
    <w:p w:rsidR="004B0F2D" w:rsidRPr="00017BA0" w:rsidRDefault="004B0F2D" w:rsidP="00017BA0">
      <w:pPr>
        <w:pStyle w:val="a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Установлены малые архитектурные формы 3 шт.: инсталляция «Я дома», состоящая из отдельных букв русского языка, инсталляция (Льва, львенка) выполненных по мотивам мультфильма «Король Лев», состоящая из двух фигур, </w:t>
      </w:r>
      <w:r w:rsidR="00E94493" w:rsidRPr="00017BA0">
        <w:rPr>
          <w:rFonts w:ascii="Times New Roman" w:hAnsi="Times New Roman" w:cs="Times New Roman"/>
          <w:color w:val="000000"/>
          <w:sz w:val="28"/>
          <w:szCs w:val="28"/>
        </w:rPr>
        <w:t>инсталляция «Руки»,</w:t>
      </w:r>
      <w:r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состоящая из 4-х малых архитектурных форм выполненных визуально похожими на человеческие ладони.</w:t>
      </w:r>
      <w:r w:rsidR="0017005E" w:rsidRPr="00017B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61E9A" w:rsidRPr="00017BA0" w:rsidRDefault="00BA5896" w:rsidP="00017BA0">
      <w:pPr>
        <w:pStyle w:val="a8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Основное мероприятие 1.3.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017BA0">
        <w:rPr>
          <w:rFonts w:ascii="Times New Roman" w:hAnsi="Times New Roman" w:cs="Times New Roman"/>
          <w:sz w:val="28"/>
          <w:szCs w:val="28"/>
        </w:rPr>
        <w:t>Меропр</w:t>
      </w:r>
      <w:r w:rsidR="002401D6" w:rsidRPr="00017BA0">
        <w:rPr>
          <w:rFonts w:ascii="Times New Roman" w:hAnsi="Times New Roman" w:cs="Times New Roman"/>
          <w:sz w:val="28"/>
          <w:szCs w:val="28"/>
        </w:rPr>
        <w:t>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</w:t>
      </w:r>
      <w:r w:rsidRPr="00017BA0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предпринимателей»</w:t>
      </w:r>
    </w:p>
    <w:p w:rsidR="00417719" w:rsidRPr="00017BA0" w:rsidRDefault="00417719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</w:r>
      <w:r w:rsidR="003F1A8E" w:rsidRPr="00017BA0">
        <w:rPr>
          <w:rFonts w:ascii="Times New Roman" w:hAnsi="Times New Roman" w:cs="Times New Roman"/>
          <w:sz w:val="28"/>
          <w:szCs w:val="28"/>
        </w:rPr>
        <w:t>.</w:t>
      </w:r>
    </w:p>
    <w:p w:rsidR="00B42EB7" w:rsidRPr="00017BA0" w:rsidRDefault="00B42EB7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 xml:space="preserve">Основное мероприятие 1.4. </w:t>
      </w:r>
      <w:r w:rsidRPr="00017BA0">
        <w:rPr>
          <w:rFonts w:ascii="Times New Roman" w:hAnsi="Times New Roman" w:cs="Times New Roman"/>
          <w:sz w:val="28"/>
          <w:szCs w:val="28"/>
        </w:rPr>
        <w:t>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</w:t>
      </w:r>
      <w:r w:rsidR="00F465A6">
        <w:rPr>
          <w:rFonts w:ascii="Times New Roman" w:hAnsi="Times New Roman" w:cs="Times New Roman"/>
          <w:sz w:val="28"/>
          <w:szCs w:val="28"/>
        </w:rPr>
        <w:t>»</w:t>
      </w:r>
      <w:r w:rsidRPr="00017B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719" w:rsidRPr="00017BA0" w:rsidRDefault="00417719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</w:r>
      <w:r w:rsidR="003F1A8E" w:rsidRPr="00017BA0">
        <w:rPr>
          <w:rFonts w:ascii="Times New Roman" w:hAnsi="Times New Roman" w:cs="Times New Roman"/>
          <w:sz w:val="28"/>
          <w:szCs w:val="28"/>
        </w:rPr>
        <w:t>.</w:t>
      </w:r>
    </w:p>
    <w:p w:rsidR="00B61E9A" w:rsidRPr="00017BA0" w:rsidRDefault="00B42EB7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</w:t>
      </w:r>
      <w:r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Pr="00017BA0">
        <w:rPr>
          <w:rFonts w:ascii="Times New Roman" w:hAnsi="Times New Roman" w:cs="Times New Roman"/>
          <w:i/>
          <w:sz w:val="28"/>
          <w:szCs w:val="28"/>
        </w:rPr>
        <w:t>1.5</w:t>
      </w:r>
      <w:r w:rsidRPr="00017BA0">
        <w:rPr>
          <w:rFonts w:ascii="Times New Roman" w:hAnsi="Times New Roman" w:cs="Times New Roman"/>
          <w:sz w:val="28"/>
          <w:szCs w:val="28"/>
        </w:rPr>
        <w:t xml:space="preserve">. «Мероприятия по вовлечению граждан, в реализацию мероприятий по благоустройству общественных </w:t>
      </w:r>
      <w:r w:rsidR="009826B4" w:rsidRPr="00017BA0">
        <w:rPr>
          <w:rFonts w:ascii="Times New Roman" w:hAnsi="Times New Roman" w:cs="Times New Roman"/>
          <w:sz w:val="28"/>
          <w:szCs w:val="28"/>
        </w:rPr>
        <w:t xml:space="preserve">и </w:t>
      </w:r>
      <w:r w:rsidRPr="00017BA0">
        <w:rPr>
          <w:rFonts w:ascii="Times New Roman" w:hAnsi="Times New Roman" w:cs="Times New Roman"/>
          <w:sz w:val="28"/>
          <w:szCs w:val="28"/>
        </w:rPr>
        <w:t>дворовых территорий»</w:t>
      </w:r>
    </w:p>
    <w:p w:rsidR="00417719" w:rsidRPr="00017BA0" w:rsidRDefault="00417719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В период с 26.04.2021 по 30.05.2021 впервые на территории Ставропольского края, в том числе и на территории Александровского муниципального округа было проведено электронное Рейтинговое голосование по отбору общественной территории, подлежащей благоустройству в рамках реализации государственной программы «Повышение комфортности городской среды в Ставропольском крае» в период 2022 года. В данном голосовании приняли участие 9 601 гражданин, которые постоянно проживают в Александровском муниципальном округе.</w:t>
      </w:r>
    </w:p>
    <w:p w:rsidR="00F041F2" w:rsidRPr="00017BA0" w:rsidRDefault="007B2F1B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i/>
          <w:sz w:val="28"/>
          <w:szCs w:val="28"/>
        </w:rPr>
        <w:t>Подпрограмма 2 Программы:</w:t>
      </w:r>
      <w:r w:rsidR="00C06A0E" w:rsidRPr="00017BA0"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</w:t>
      </w:r>
      <w:proofErr w:type="spellStart"/>
      <w:r w:rsidR="00C06A0E" w:rsidRPr="00017BA0">
        <w:rPr>
          <w:rFonts w:ascii="Times New Roman" w:hAnsi="Times New Roman" w:cs="Times New Roman"/>
          <w:sz w:val="28"/>
          <w:szCs w:val="28"/>
        </w:rPr>
        <w:t>общепрограммные</w:t>
      </w:r>
      <w:proofErr w:type="spellEnd"/>
      <w:r w:rsidR="00C06A0E" w:rsidRPr="00017BA0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F465A6">
        <w:rPr>
          <w:rFonts w:ascii="Times New Roman" w:hAnsi="Times New Roman" w:cs="Times New Roman"/>
          <w:sz w:val="28"/>
          <w:szCs w:val="28"/>
        </w:rPr>
        <w:t>».</w:t>
      </w:r>
    </w:p>
    <w:p w:rsidR="00BF31E2" w:rsidRPr="00017BA0" w:rsidRDefault="00BF31E2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проводилась работа по подготовке документов с целью включения в федеральную программу общественных территорий Александровского округа Ставропольского края, требующих благоустройства.</w:t>
      </w:r>
    </w:p>
    <w:p w:rsidR="00BB1305" w:rsidRPr="00017BA0" w:rsidRDefault="00BB1305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Информация о выполнении основных мероприятий подпрограмм, мероприятий и контрольных событий муниципальной программы Александровского муниципального округа Ставропольского края приведена в таблице 13.</w:t>
      </w:r>
    </w:p>
    <w:p w:rsidR="00BF31E2" w:rsidRPr="00C06A0E" w:rsidRDefault="00BF31E2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017BA0" w:rsidRDefault="009A0BEB" w:rsidP="002413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2D7D73" w:rsidRPr="00017BA0">
        <w:rPr>
          <w:rFonts w:ascii="Times New Roman" w:hAnsi="Times New Roman" w:cs="Times New Roman"/>
          <w:b/>
          <w:sz w:val="28"/>
          <w:szCs w:val="28"/>
        </w:rPr>
        <w:t>Анализ рисков, повлиявших на ход реализации Программы</w:t>
      </w:r>
      <w:r w:rsidRPr="00017BA0">
        <w:rPr>
          <w:rFonts w:ascii="Times New Roman" w:hAnsi="Times New Roman" w:cs="Times New Roman"/>
          <w:b/>
          <w:sz w:val="28"/>
          <w:szCs w:val="28"/>
        </w:rPr>
        <w:t>»</w:t>
      </w:r>
    </w:p>
    <w:p w:rsidR="00B37EAE" w:rsidRPr="00AA284F" w:rsidRDefault="00B37EAE" w:rsidP="00A87D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331" w:rsidRPr="00241331" w:rsidRDefault="00241331" w:rsidP="002413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331">
        <w:rPr>
          <w:rFonts w:ascii="Times New Roman" w:hAnsi="Times New Roman" w:cs="Times New Roman"/>
          <w:sz w:val="28"/>
          <w:szCs w:val="28"/>
        </w:rPr>
        <w:t xml:space="preserve">За отчетный период реализации Программы рисков, повлиявших на ход выполнения задач подпрограмм Программы, не обнаружено. </w:t>
      </w:r>
    </w:p>
    <w:p w:rsidR="00C06A0E" w:rsidRPr="00017BA0" w:rsidRDefault="00C06A0E" w:rsidP="002413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BEB" w:rsidRPr="00017BA0" w:rsidRDefault="009A0BEB" w:rsidP="00586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«Использование средств бюджета </w:t>
      </w:r>
      <w:r w:rsidR="00F10431" w:rsidRPr="00017BA0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017BA0">
        <w:rPr>
          <w:rFonts w:ascii="Times New Roman" w:hAnsi="Times New Roman" w:cs="Times New Roman"/>
          <w:b/>
          <w:sz w:val="28"/>
          <w:szCs w:val="28"/>
        </w:rPr>
        <w:t>и иных средств на выполнение основных мероприятий подпрограмм Программы»</w:t>
      </w:r>
    </w:p>
    <w:p w:rsidR="00586510" w:rsidRPr="00586510" w:rsidRDefault="00586510" w:rsidP="00586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15C9" w:rsidRDefault="00B315C9" w:rsidP="00B315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>В рамках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A0E">
        <w:rPr>
          <w:rFonts w:ascii="Times New Roman" w:hAnsi="Times New Roman" w:cs="Times New Roman"/>
          <w:sz w:val="28"/>
          <w:szCs w:val="28"/>
        </w:rPr>
        <w:t>«Ф</w:t>
      </w:r>
      <w:r w:rsidR="00C06A0E" w:rsidRPr="00C06A0E">
        <w:rPr>
          <w:rFonts w:ascii="Times New Roman" w:hAnsi="Times New Roman" w:cs="Times New Roman"/>
          <w:sz w:val="28"/>
          <w:szCs w:val="28"/>
        </w:rPr>
        <w:t>ормирование комфортной городской среды на территории Александровского муниципального округа»</w:t>
      </w:r>
      <w:r w:rsidRPr="00363234">
        <w:rPr>
          <w:rFonts w:ascii="Times New Roman" w:hAnsi="Times New Roman" w:cs="Times New Roman"/>
          <w:sz w:val="28"/>
          <w:szCs w:val="28"/>
        </w:rPr>
        <w:t>»</w:t>
      </w:r>
      <w:r w:rsidRPr="00AA284F">
        <w:rPr>
          <w:rFonts w:ascii="Times New Roman" w:hAnsi="Times New Roman" w:cs="Times New Roman"/>
          <w:sz w:val="28"/>
          <w:szCs w:val="28"/>
        </w:rPr>
        <w:t>,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651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84F">
        <w:rPr>
          <w:rFonts w:ascii="Times New Roman" w:hAnsi="Times New Roman" w:cs="Times New Roman"/>
          <w:sz w:val="28"/>
          <w:szCs w:val="28"/>
        </w:rPr>
        <w:t xml:space="preserve">году </w:t>
      </w:r>
      <w:r w:rsidR="00586510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 w:rsidR="00C2326B">
        <w:rPr>
          <w:rFonts w:ascii="Times New Roman" w:hAnsi="Times New Roman" w:cs="Times New Roman"/>
          <w:sz w:val="28"/>
          <w:szCs w:val="28"/>
        </w:rPr>
        <w:t>5</w:t>
      </w:r>
      <w:r w:rsidR="00586510">
        <w:rPr>
          <w:rFonts w:ascii="Times New Roman" w:hAnsi="Times New Roman" w:cs="Times New Roman"/>
          <w:sz w:val="28"/>
          <w:szCs w:val="28"/>
        </w:rPr>
        <w:t>7 </w:t>
      </w:r>
      <w:r w:rsidR="00C2326B">
        <w:rPr>
          <w:rFonts w:ascii="Times New Roman" w:hAnsi="Times New Roman" w:cs="Times New Roman"/>
          <w:sz w:val="28"/>
          <w:szCs w:val="28"/>
        </w:rPr>
        <w:t>576</w:t>
      </w:r>
      <w:r w:rsidR="00586510">
        <w:rPr>
          <w:rFonts w:ascii="Times New Roman" w:hAnsi="Times New Roman" w:cs="Times New Roman"/>
          <w:sz w:val="28"/>
          <w:szCs w:val="28"/>
        </w:rPr>
        <w:t>,</w:t>
      </w:r>
      <w:r w:rsidR="00C2326B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AA284F">
        <w:rPr>
          <w:rFonts w:ascii="Times New Roman" w:hAnsi="Times New Roman" w:cs="Times New Roman"/>
          <w:sz w:val="28"/>
          <w:szCs w:val="28"/>
        </w:rPr>
        <w:t xml:space="preserve">., в том числе </w:t>
      </w:r>
      <w:r w:rsidR="00C2326B">
        <w:rPr>
          <w:rFonts w:ascii="Times New Roman" w:hAnsi="Times New Roman" w:cs="Times New Roman"/>
          <w:sz w:val="28"/>
          <w:szCs w:val="28"/>
        </w:rPr>
        <w:t>47 967</w:t>
      </w:r>
      <w:r w:rsidR="00586510">
        <w:rPr>
          <w:rFonts w:ascii="Times New Roman" w:hAnsi="Times New Roman" w:cs="Times New Roman"/>
          <w:sz w:val="28"/>
          <w:szCs w:val="28"/>
        </w:rPr>
        <w:t>,</w:t>
      </w:r>
      <w:r w:rsidR="00C2326B">
        <w:rPr>
          <w:rFonts w:ascii="Times New Roman" w:hAnsi="Times New Roman" w:cs="Times New Roman"/>
          <w:sz w:val="28"/>
          <w:szCs w:val="28"/>
        </w:rPr>
        <w:t>92</w:t>
      </w:r>
      <w:r w:rsidR="00586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</w:t>
      </w:r>
      <w:r w:rsidRPr="00AA284F">
        <w:rPr>
          <w:rFonts w:ascii="Times New Roman" w:hAnsi="Times New Roman" w:cs="Times New Roman"/>
          <w:sz w:val="28"/>
          <w:szCs w:val="28"/>
        </w:rPr>
        <w:t xml:space="preserve">руб. из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 и </w:t>
      </w:r>
      <w:r w:rsidR="00C2326B">
        <w:rPr>
          <w:rFonts w:ascii="Times New Roman" w:hAnsi="Times New Roman" w:cs="Times New Roman"/>
          <w:sz w:val="28"/>
          <w:szCs w:val="28"/>
        </w:rPr>
        <w:t>9 608,6</w:t>
      </w:r>
      <w:r w:rsidR="0058651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AA284F">
        <w:rPr>
          <w:rFonts w:ascii="Times New Roman" w:hAnsi="Times New Roman" w:cs="Times New Roman"/>
          <w:sz w:val="28"/>
          <w:szCs w:val="28"/>
        </w:rPr>
        <w:t xml:space="preserve"> руб. из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>.</w:t>
      </w:r>
    </w:p>
    <w:p w:rsidR="00F041F2" w:rsidRDefault="004830D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>Информация о расходах бюджета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на реализацию программы, а </w:t>
      </w:r>
      <w:r w:rsidR="00B01E07" w:rsidRPr="00AA284F">
        <w:rPr>
          <w:rFonts w:ascii="Times New Roman" w:hAnsi="Times New Roman" w:cs="Times New Roman"/>
          <w:sz w:val="28"/>
          <w:szCs w:val="28"/>
        </w:rPr>
        <w:t>также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бюджета Александровского муниципального </w:t>
      </w:r>
      <w:r w:rsidR="00FE1DCC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661F03" w:rsidRPr="00AA284F">
        <w:rPr>
          <w:rFonts w:ascii="Times New Roman" w:hAnsi="Times New Roman" w:cs="Times New Roman"/>
          <w:sz w:val="28"/>
          <w:szCs w:val="28"/>
        </w:rPr>
        <w:t>на реализацию п</w:t>
      </w:r>
      <w:r w:rsidR="00E53EB8" w:rsidRPr="00AA284F">
        <w:rPr>
          <w:rFonts w:ascii="Times New Roman" w:hAnsi="Times New Roman" w:cs="Times New Roman"/>
          <w:sz w:val="28"/>
          <w:szCs w:val="28"/>
        </w:rPr>
        <w:t>рограммы за 20</w:t>
      </w:r>
      <w:r w:rsidR="00E50C1C">
        <w:rPr>
          <w:rFonts w:ascii="Times New Roman" w:hAnsi="Times New Roman" w:cs="Times New Roman"/>
          <w:sz w:val="28"/>
          <w:szCs w:val="28"/>
        </w:rPr>
        <w:t>2</w:t>
      </w:r>
      <w:r w:rsidR="00A43447">
        <w:rPr>
          <w:rFonts w:ascii="Times New Roman" w:hAnsi="Times New Roman" w:cs="Times New Roman"/>
          <w:sz w:val="28"/>
          <w:szCs w:val="28"/>
        </w:rPr>
        <w:t>1</w:t>
      </w:r>
      <w:r w:rsidR="00E53EB8" w:rsidRPr="00AA284F">
        <w:rPr>
          <w:rFonts w:ascii="Times New Roman" w:hAnsi="Times New Roman" w:cs="Times New Roman"/>
          <w:sz w:val="28"/>
          <w:szCs w:val="28"/>
        </w:rPr>
        <w:t>г. приведены в</w:t>
      </w:r>
      <w:r w:rsidR="00661F03" w:rsidRPr="00AA284F">
        <w:rPr>
          <w:rFonts w:ascii="Times New Roman" w:hAnsi="Times New Roman" w:cs="Times New Roman"/>
          <w:sz w:val="28"/>
          <w:szCs w:val="28"/>
        </w:rPr>
        <w:t xml:space="preserve"> таблицах 14 и 15.</w:t>
      </w:r>
    </w:p>
    <w:p w:rsidR="0095162F" w:rsidRDefault="0095162F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7BA0" w:rsidRDefault="00017BA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7BA0" w:rsidRDefault="00017BA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31E2" w:rsidRDefault="00BF31E2" w:rsidP="00951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  <w:t xml:space="preserve"> «Участие в реализации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регионального проекта «Формирование комфортной городской среды»</w:t>
      </w:r>
    </w:p>
    <w:p w:rsidR="00017BA0" w:rsidRPr="00017BA0" w:rsidRDefault="00017BA0" w:rsidP="009516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ko-KR"/>
        </w:rPr>
      </w:pPr>
    </w:p>
    <w:p w:rsidR="00BF31E2" w:rsidRDefault="00BF31E2" w:rsidP="00017BA0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hAnsi="Times New Roman" w:cs="Times New Roman"/>
          <w:sz w:val="28"/>
          <w:szCs w:val="28"/>
          <w:lang w:eastAsia="ru-RU"/>
        </w:rPr>
        <w:t xml:space="preserve">В ходе реализации данного регионального проекта проведено благоустройство (ремонт) набережной Победы села Александровское Александровского района Ставропольского края. </w:t>
      </w:r>
      <w:r w:rsidR="0073367E" w:rsidRPr="00017BA0">
        <w:rPr>
          <w:rFonts w:ascii="Times New Roman" w:hAnsi="Times New Roman" w:cs="Times New Roman"/>
          <w:sz w:val="28"/>
          <w:szCs w:val="28"/>
          <w:lang w:eastAsia="ru-RU"/>
        </w:rPr>
        <w:t>Стоимость благоустройства в рамках регионального проекта составила 48015,94 тыс. руб.</w:t>
      </w:r>
    </w:p>
    <w:p w:rsidR="00017BA0" w:rsidRPr="00017BA0" w:rsidRDefault="00017BA0" w:rsidP="00017BA0">
      <w:pPr>
        <w:pStyle w:val="a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3C5F" w:rsidRDefault="00F03C5F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3367E"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«Достижение значений индикаторов целей Программы и показателей решения задач подпрограмм»</w:t>
      </w:r>
    </w:p>
    <w:p w:rsidR="00017BA0" w:rsidRPr="00017BA0" w:rsidRDefault="00017BA0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4694" w:rsidRPr="00017BA0" w:rsidRDefault="00A43447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благоустроенных общественных территорий </w:t>
      </w:r>
      <w:r w:rsidR="00066C0E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BFA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Показатель выполнен.</w:t>
      </w:r>
      <w:r w:rsidR="00C2326B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благоустроенных дворовых терри</w:t>
      </w:r>
      <w:r w:rsidR="00DA19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A190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рий 0. Показатель не выполнен</w:t>
      </w:r>
      <w:r w:rsidR="00DA190A">
        <w:rPr>
          <w:rFonts w:ascii="Times New Roman" w:hAnsi="Times New Roman" w:cs="Times New Roman"/>
          <w:sz w:val="28"/>
          <w:szCs w:val="28"/>
        </w:rPr>
        <w:t>, в связи с недостаточностью средств бюджета Александровского муниципального округа и не включением в 2021г. в государственную программу нуждающихся в благоустройстве дворовых территорий Александровского округа.</w:t>
      </w:r>
    </w:p>
    <w:p w:rsidR="009A4BFA" w:rsidRPr="00017BA0" w:rsidRDefault="00C2326B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граждан, вовлеченных в реализацию мероприятий по благоустройству общественных и дворовых территорий</w:t>
      </w:r>
      <w:r w:rsidR="009A4BFA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719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9601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DCC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9826B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составляет </w:t>
      </w:r>
      <w:r w:rsidR="00417719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39,1</w:t>
      </w:r>
      <w:r w:rsidR="002413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241331" w:rsidRPr="00017BA0">
        <w:rPr>
          <w:rFonts w:ascii="Times New Roman" w:hAnsi="Times New Roman" w:cs="Times New Roman"/>
          <w:sz w:val="28"/>
          <w:szCs w:val="28"/>
        </w:rPr>
        <w:t xml:space="preserve"> </w:t>
      </w:r>
      <w:r w:rsidR="00F10431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общей численности населения.</w:t>
      </w:r>
      <w:r w:rsidR="002758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Показатель перевыполнен.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инициативного участия населения в выборе общественных территорий, нуждающихся в благоустройстве, в общей численности жителей населенных пунктов округа, в кот</w:t>
      </w:r>
      <w:r w:rsidR="00DB0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орых реализуются данные проекты, составила 39,1% при плане в 69,0%.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не выполнен. </w:t>
      </w:r>
      <w:bookmarkStart w:id="0" w:name="_GoBack"/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планировании доли участия населения в выборе общественных территорий показатель был завышен. </w:t>
      </w:r>
    </w:p>
    <w:bookmarkEnd w:id="0"/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установленных уличных тренажеров, спортивных снарядов, малых архитектурных форм</w:t>
      </w:r>
      <w:r w:rsidR="00B8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</w:t>
      </w:r>
      <w:r w:rsidR="0056283F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</w:t>
      </w:r>
      <w:r w:rsidR="00B80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ед., что соответствует плановому значению</w:t>
      </w:r>
      <w:r w:rsidR="0056283F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выполнен.</w:t>
      </w:r>
    </w:p>
    <w:p w:rsidR="001F3A64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инициативного участия населения в выборе дворовых территорий, нуждающихся в благоустройстве, в общей численности жителей населенных пунктов округа, в которых реализуются данные проекты</w:t>
      </w:r>
      <w:r w:rsid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составила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>% при плане в 21%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Показатель не выполнен.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23B" w:rsidRP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2021 году голосование по выбору дворовых территорий, нуждающихся в благоустройстве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623B" w:rsidRPr="009C6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проводилось, в связи с недостаточностью средств бюджета Александровского муниципального округа и не включением в 2021г. в государственную программу нуждающихся в благоустройстве дворовых территорий Александровского округа.</w:t>
      </w:r>
    </w:p>
    <w:p w:rsidR="00351F56" w:rsidRPr="00017BA0" w:rsidRDefault="00351F56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инициативного участия вовлеченности заинтересованных граждан, организаций в реализацию мероприятий по благоустройству общественных и дворовых территорий 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39,1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запланированных 24,0%</w:t>
      </w: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Показатель перевыполнен.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голосовании по отбору общественной территории, подлежащей благоустройству</w:t>
      </w:r>
      <w:r w:rsidR="003B1AA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F3A64"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приняли участие 9601 человек</w:t>
      </w:r>
    </w:p>
    <w:p w:rsidR="00BB1305" w:rsidRPr="00017BA0" w:rsidRDefault="00BB1305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 приведена в таблице 14.</w:t>
      </w:r>
    </w:p>
    <w:p w:rsidR="00BB1305" w:rsidRPr="00017BA0" w:rsidRDefault="00BB1305" w:rsidP="00017BA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3AB" w:rsidRPr="00017BA0" w:rsidRDefault="005853AB" w:rsidP="00017BA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BA0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017BA0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73367E" w:rsidRPr="00017BA0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17BA0">
        <w:rPr>
          <w:rFonts w:ascii="Times New Roman" w:hAnsi="Times New Roman" w:cs="Times New Roman"/>
          <w:b/>
          <w:sz w:val="28"/>
          <w:szCs w:val="28"/>
        </w:rPr>
        <w:t xml:space="preserve"> «Результаты реализации мер правового регулирования»</w:t>
      </w:r>
    </w:p>
    <w:p w:rsidR="005853AB" w:rsidRPr="00017BA0" w:rsidRDefault="005853AB" w:rsidP="00017BA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017BA0" w:rsidRDefault="005853AB" w:rsidP="00017BA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BA0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A43447" w:rsidRPr="00017BA0">
        <w:rPr>
          <w:rFonts w:ascii="Times New Roman" w:hAnsi="Times New Roman" w:cs="Times New Roman"/>
          <w:sz w:val="28"/>
          <w:szCs w:val="28"/>
        </w:rPr>
        <w:t xml:space="preserve">1 </w:t>
      </w:r>
      <w:r w:rsidRPr="00017BA0">
        <w:rPr>
          <w:rFonts w:ascii="Times New Roman" w:hAnsi="Times New Roman" w:cs="Times New Roman"/>
          <w:sz w:val="28"/>
          <w:szCs w:val="28"/>
        </w:rPr>
        <w:t>году дополнительных мер правового регулирования не принималось.</w:t>
      </w:r>
    </w:p>
    <w:p w:rsidR="009202D3" w:rsidRPr="00017BA0" w:rsidRDefault="009202D3" w:rsidP="00017BA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017BA0" w:rsidRDefault="005853AB" w:rsidP="00017BA0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="0073367E" w:rsidRPr="00017BA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17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«Предложения по дальнейшей реализации Программы (подпрограмм)».</w:t>
      </w:r>
    </w:p>
    <w:p w:rsidR="009202D3" w:rsidRPr="00017BA0" w:rsidRDefault="009202D3" w:rsidP="00017BA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Pr="00017BA0" w:rsidRDefault="005853AB" w:rsidP="00017BA0">
      <w:pPr>
        <w:pStyle w:val="a8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B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731442" w:rsidRPr="005853AB" w:rsidRDefault="00731442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A4344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Граб Н.Н.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0E4D"/>
    <w:rsid w:val="00013AD8"/>
    <w:rsid w:val="00015303"/>
    <w:rsid w:val="00015858"/>
    <w:rsid w:val="00017BA0"/>
    <w:rsid w:val="00017FDD"/>
    <w:rsid w:val="00061BC1"/>
    <w:rsid w:val="00066C0E"/>
    <w:rsid w:val="0007323E"/>
    <w:rsid w:val="00090022"/>
    <w:rsid w:val="000A4CE8"/>
    <w:rsid w:val="000B6AAE"/>
    <w:rsid w:val="000D2184"/>
    <w:rsid w:val="000D6BCF"/>
    <w:rsid w:val="0010074F"/>
    <w:rsid w:val="0011179C"/>
    <w:rsid w:val="0013229C"/>
    <w:rsid w:val="00152577"/>
    <w:rsid w:val="001672C8"/>
    <w:rsid w:val="0017005E"/>
    <w:rsid w:val="001C086B"/>
    <w:rsid w:val="001C4BC2"/>
    <w:rsid w:val="001C6624"/>
    <w:rsid w:val="001C6F2E"/>
    <w:rsid w:val="001E16D6"/>
    <w:rsid w:val="001F04A6"/>
    <w:rsid w:val="001F1287"/>
    <w:rsid w:val="001F3A64"/>
    <w:rsid w:val="001F3C71"/>
    <w:rsid w:val="002029F0"/>
    <w:rsid w:val="002401D6"/>
    <w:rsid w:val="00241331"/>
    <w:rsid w:val="00241E2D"/>
    <w:rsid w:val="00263D49"/>
    <w:rsid w:val="0027215F"/>
    <w:rsid w:val="00274F37"/>
    <w:rsid w:val="0027582C"/>
    <w:rsid w:val="00277895"/>
    <w:rsid w:val="00283166"/>
    <w:rsid w:val="002844A7"/>
    <w:rsid w:val="00284FBB"/>
    <w:rsid w:val="002B264C"/>
    <w:rsid w:val="002B7204"/>
    <w:rsid w:val="002C182E"/>
    <w:rsid w:val="002C2BD8"/>
    <w:rsid w:val="002D7D73"/>
    <w:rsid w:val="003060C6"/>
    <w:rsid w:val="003116C3"/>
    <w:rsid w:val="00321348"/>
    <w:rsid w:val="0032268F"/>
    <w:rsid w:val="00331956"/>
    <w:rsid w:val="00351F56"/>
    <w:rsid w:val="00363234"/>
    <w:rsid w:val="003714FE"/>
    <w:rsid w:val="003A417B"/>
    <w:rsid w:val="003B1AAA"/>
    <w:rsid w:val="003B4DFE"/>
    <w:rsid w:val="003C0968"/>
    <w:rsid w:val="003C69F2"/>
    <w:rsid w:val="003F1A8E"/>
    <w:rsid w:val="00403336"/>
    <w:rsid w:val="00417719"/>
    <w:rsid w:val="00420D36"/>
    <w:rsid w:val="0042653D"/>
    <w:rsid w:val="00444F24"/>
    <w:rsid w:val="0045460C"/>
    <w:rsid w:val="004763AB"/>
    <w:rsid w:val="00476C0B"/>
    <w:rsid w:val="00482BE8"/>
    <w:rsid w:val="004830D0"/>
    <w:rsid w:val="004B0F2D"/>
    <w:rsid w:val="004C3A6D"/>
    <w:rsid w:val="004C6625"/>
    <w:rsid w:val="005340FD"/>
    <w:rsid w:val="00541A3A"/>
    <w:rsid w:val="00547E80"/>
    <w:rsid w:val="005516B7"/>
    <w:rsid w:val="005603F9"/>
    <w:rsid w:val="0056283F"/>
    <w:rsid w:val="005848F1"/>
    <w:rsid w:val="005853AB"/>
    <w:rsid w:val="00586510"/>
    <w:rsid w:val="005938A1"/>
    <w:rsid w:val="005A24E4"/>
    <w:rsid w:val="005C6830"/>
    <w:rsid w:val="005D3031"/>
    <w:rsid w:val="005E7D6C"/>
    <w:rsid w:val="005F7197"/>
    <w:rsid w:val="005F73B2"/>
    <w:rsid w:val="0061063E"/>
    <w:rsid w:val="006179C0"/>
    <w:rsid w:val="00626D94"/>
    <w:rsid w:val="00661F03"/>
    <w:rsid w:val="00665F36"/>
    <w:rsid w:val="0067096E"/>
    <w:rsid w:val="00675BFC"/>
    <w:rsid w:val="0068212B"/>
    <w:rsid w:val="00686907"/>
    <w:rsid w:val="006E0DFE"/>
    <w:rsid w:val="00707F24"/>
    <w:rsid w:val="00715DA5"/>
    <w:rsid w:val="00723F01"/>
    <w:rsid w:val="00731442"/>
    <w:rsid w:val="00731486"/>
    <w:rsid w:val="0073367E"/>
    <w:rsid w:val="00736C49"/>
    <w:rsid w:val="007378DC"/>
    <w:rsid w:val="0074266F"/>
    <w:rsid w:val="0074604F"/>
    <w:rsid w:val="00755F6F"/>
    <w:rsid w:val="007864D3"/>
    <w:rsid w:val="0079554E"/>
    <w:rsid w:val="0079771B"/>
    <w:rsid w:val="007A0393"/>
    <w:rsid w:val="007A246C"/>
    <w:rsid w:val="007B0DB9"/>
    <w:rsid w:val="007B0FF6"/>
    <w:rsid w:val="007B2F1B"/>
    <w:rsid w:val="00804B50"/>
    <w:rsid w:val="008119CD"/>
    <w:rsid w:val="0081630E"/>
    <w:rsid w:val="00826344"/>
    <w:rsid w:val="00866113"/>
    <w:rsid w:val="00874B32"/>
    <w:rsid w:val="00874FE0"/>
    <w:rsid w:val="008A3B42"/>
    <w:rsid w:val="008B6A23"/>
    <w:rsid w:val="008C1C7D"/>
    <w:rsid w:val="008F1BCD"/>
    <w:rsid w:val="008F58AF"/>
    <w:rsid w:val="00905B0B"/>
    <w:rsid w:val="009202D3"/>
    <w:rsid w:val="009501FE"/>
    <w:rsid w:val="0095162F"/>
    <w:rsid w:val="00954460"/>
    <w:rsid w:val="00970730"/>
    <w:rsid w:val="00970D8A"/>
    <w:rsid w:val="009826B4"/>
    <w:rsid w:val="009914C3"/>
    <w:rsid w:val="009A0BEB"/>
    <w:rsid w:val="009A4BFA"/>
    <w:rsid w:val="009C623B"/>
    <w:rsid w:val="009D0C78"/>
    <w:rsid w:val="00A1675D"/>
    <w:rsid w:val="00A169CA"/>
    <w:rsid w:val="00A36565"/>
    <w:rsid w:val="00A43447"/>
    <w:rsid w:val="00A44694"/>
    <w:rsid w:val="00A44D4E"/>
    <w:rsid w:val="00A55CA9"/>
    <w:rsid w:val="00A62D26"/>
    <w:rsid w:val="00A64011"/>
    <w:rsid w:val="00A8047E"/>
    <w:rsid w:val="00A87D09"/>
    <w:rsid w:val="00A95A47"/>
    <w:rsid w:val="00AA284F"/>
    <w:rsid w:val="00AB6B13"/>
    <w:rsid w:val="00AF2CC4"/>
    <w:rsid w:val="00B01E07"/>
    <w:rsid w:val="00B15D4A"/>
    <w:rsid w:val="00B315C9"/>
    <w:rsid w:val="00B37EAE"/>
    <w:rsid w:val="00B40105"/>
    <w:rsid w:val="00B42EB7"/>
    <w:rsid w:val="00B50B10"/>
    <w:rsid w:val="00B53CBE"/>
    <w:rsid w:val="00B61E9A"/>
    <w:rsid w:val="00B71593"/>
    <w:rsid w:val="00B73C2F"/>
    <w:rsid w:val="00B8052A"/>
    <w:rsid w:val="00B83D71"/>
    <w:rsid w:val="00BA29EE"/>
    <w:rsid w:val="00BA5896"/>
    <w:rsid w:val="00BB1305"/>
    <w:rsid w:val="00BB36BB"/>
    <w:rsid w:val="00BC79D5"/>
    <w:rsid w:val="00BD11D6"/>
    <w:rsid w:val="00BF11D5"/>
    <w:rsid w:val="00BF159A"/>
    <w:rsid w:val="00BF31E2"/>
    <w:rsid w:val="00C06A0E"/>
    <w:rsid w:val="00C2326B"/>
    <w:rsid w:val="00C33F00"/>
    <w:rsid w:val="00C36C29"/>
    <w:rsid w:val="00C5014F"/>
    <w:rsid w:val="00C67D32"/>
    <w:rsid w:val="00C87982"/>
    <w:rsid w:val="00CC4DDF"/>
    <w:rsid w:val="00CF48C8"/>
    <w:rsid w:val="00D227F7"/>
    <w:rsid w:val="00D35C84"/>
    <w:rsid w:val="00D72D20"/>
    <w:rsid w:val="00D73DCA"/>
    <w:rsid w:val="00D92F1E"/>
    <w:rsid w:val="00DA190A"/>
    <w:rsid w:val="00DA6A0B"/>
    <w:rsid w:val="00DB0C0F"/>
    <w:rsid w:val="00DC3D71"/>
    <w:rsid w:val="00DC5525"/>
    <w:rsid w:val="00DD79E4"/>
    <w:rsid w:val="00DE0DEA"/>
    <w:rsid w:val="00E06594"/>
    <w:rsid w:val="00E129D1"/>
    <w:rsid w:val="00E2212A"/>
    <w:rsid w:val="00E50C1C"/>
    <w:rsid w:val="00E53EB8"/>
    <w:rsid w:val="00E84409"/>
    <w:rsid w:val="00E94493"/>
    <w:rsid w:val="00E94DF9"/>
    <w:rsid w:val="00EB7DFB"/>
    <w:rsid w:val="00ED2262"/>
    <w:rsid w:val="00F03C5F"/>
    <w:rsid w:val="00F041F2"/>
    <w:rsid w:val="00F10431"/>
    <w:rsid w:val="00F17B42"/>
    <w:rsid w:val="00F465A6"/>
    <w:rsid w:val="00F46E00"/>
    <w:rsid w:val="00F54464"/>
    <w:rsid w:val="00F71170"/>
    <w:rsid w:val="00F74981"/>
    <w:rsid w:val="00FA1A72"/>
    <w:rsid w:val="00FA4446"/>
    <w:rsid w:val="00FC19DF"/>
    <w:rsid w:val="00FC4D79"/>
    <w:rsid w:val="00FD5056"/>
    <w:rsid w:val="00FD5745"/>
    <w:rsid w:val="00FD5FBD"/>
    <w:rsid w:val="00FE1DCC"/>
    <w:rsid w:val="00FE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8443"/>
  <w15:docId w15:val="{364D3559-29D6-4289-ABAB-C99C286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1F1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640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2C3DE-28D8-493E-8875-A99EC493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хозяйства</dc:creator>
  <cp:lastModifiedBy>Олеся В. Прядко</cp:lastModifiedBy>
  <cp:revision>11</cp:revision>
  <cp:lastPrinted>2022-03-02T11:09:00Z</cp:lastPrinted>
  <dcterms:created xsi:type="dcterms:W3CDTF">2022-03-09T12:43:00Z</dcterms:created>
  <dcterms:modified xsi:type="dcterms:W3CDTF">2022-03-30T12:37:00Z</dcterms:modified>
</cp:coreProperties>
</file>