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0" w:rsidRPr="00016814" w:rsidRDefault="00D12990" w:rsidP="00D12990">
      <w:pPr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016814">
        <w:rPr>
          <w:rFonts w:cs="Arial"/>
          <w:noProof/>
          <w:color w:val="FF0000"/>
          <w:kern w:val="1"/>
          <w:sz w:val="28"/>
          <w:szCs w:val="24"/>
          <w:lang w:eastAsia="ru-RU"/>
        </w:rPr>
        <w:drawing>
          <wp:inline distT="0" distB="0" distL="0" distR="0" wp14:anchorId="132CBAF0" wp14:editId="360C38D8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90" w:rsidRPr="00016814" w:rsidRDefault="00D12990" w:rsidP="00D12990">
      <w:pPr>
        <w:jc w:val="center"/>
        <w:rPr>
          <w:rFonts w:cs="Arial"/>
          <w:color w:val="FF0000"/>
          <w:kern w:val="1"/>
          <w:szCs w:val="24"/>
          <w:lang w:eastAsia="ar-SA"/>
        </w:rPr>
      </w:pPr>
    </w:p>
    <w:p w:rsidR="00D12990" w:rsidRPr="00016814" w:rsidRDefault="00D12990" w:rsidP="00D12990">
      <w:pPr>
        <w:jc w:val="center"/>
        <w:rPr>
          <w:rFonts w:cs="Arial"/>
          <w:b/>
          <w:spacing w:val="130"/>
          <w:kern w:val="1"/>
          <w:sz w:val="32"/>
          <w:szCs w:val="24"/>
          <w:lang w:eastAsia="ar-SA"/>
        </w:rPr>
      </w:pPr>
      <w:r w:rsidRPr="00016814">
        <w:rPr>
          <w:rFonts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D12990" w:rsidRPr="00016814" w:rsidRDefault="00D12990" w:rsidP="00D12990">
      <w:pPr>
        <w:jc w:val="center"/>
        <w:rPr>
          <w:rFonts w:cs="Arial"/>
          <w:kern w:val="1"/>
          <w:sz w:val="28"/>
          <w:szCs w:val="28"/>
          <w:lang w:eastAsia="ar-SA"/>
        </w:rPr>
      </w:pPr>
    </w:p>
    <w:p w:rsidR="00D12990" w:rsidRPr="00016814" w:rsidRDefault="00D12990" w:rsidP="00D12990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016814">
        <w:rPr>
          <w:rFonts w:cs="Arial"/>
          <w:kern w:val="1"/>
          <w:sz w:val="26"/>
          <w:szCs w:val="26"/>
          <w:lang w:eastAsia="ar-SA"/>
        </w:rPr>
        <w:t>АДМИНИСТРАЦИИ</w:t>
      </w:r>
    </w:p>
    <w:p w:rsidR="00D12990" w:rsidRPr="00016814" w:rsidRDefault="00D12990" w:rsidP="00D12990">
      <w:pPr>
        <w:tabs>
          <w:tab w:val="center" w:pos="4819"/>
          <w:tab w:val="left" w:pos="8895"/>
        </w:tabs>
        <w:jc w:val="center"/>
        <w:rPr>
          <w:rFonts w:cs="Arial"/>
          <w:kern w:val="1"/>
          <w:sz w:val="26"/>
          <w:szCs w:val="26"/>
          <w:lang w:eastAsia="ar-SA"/>
        </w:rPr>
      </w:pPr>
      <w:r w:rsidRPr="00016814">
        <w:rPr>
          <w:rFonts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D12990" w:rsidRPr="00016814" w:rsidRDefault="00D12990" w:rsidP="00D12990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016814">
        <w:rPr>
          <w:rFonts w:cs="Arial"/>
          <w:kern w:val="1"/>
          <w:sz w:val="26"/>
          <w:szCs w:val="26"/>
          <w:lang w:eastAsia="ar-SA"/>
        </w:rPr>
        <w:t>СТАВРОПОЛЬСКОГО КРАЯ</w:t>
      </w:r>
    </w:p>
    <w:p w:rsidR="00D12990" w:rsidRPr="00016814" w:rsidRDefault="00D12990" w:rsidP="00D12990">
      <w:pPr>
        <w:rPr>
          <w:rFonts w:cs="Arial"/>
          <w:kern w:val="1"/>
          <w:szCs w:val="28"/>
          <w:lang w:eastAsia="ar-SA"/>
        </w:rPr>
      </w:pPr>
    </w:p>
    <w:p w:rsidR="00D12990" w:rsidRPr="00016814" w:rsidRDefault="00D12990" w:rsidP="00D12990">
      <w:pPr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15</w:t>
      </w:r>
      <w:r w:rsidRPr="00016814">
        <w:rPr>
          <w:rFonts w:eastAsia="Calibri"/>
          <w:sz w:val="28"/>
          <w:szCs w:val="24"/>
        </w:rPr>
        <w:t xml:space="preserve"> февраля 2023 г.                   с. Александров</w:t>
      </w:r>
      <w:r>
        <w:rPr>
          <w:rFonts w:eastAsia="Calibri"/>
          <w:sz w:val="28"/>
          <w:szCs w:val="24"/>
        </w:rPr>
        <w:t xml:space="preserve">ское                          </w:t>
      </w:r>
      <w:r w:rsidRPr="00016814">
        <w:rPr>
          <w:rFonts w:eastAsia="Calibri"/>
          <w:sz w:val="28"/>
          <w:szCs w:val="24"/>
        </w:rPr>
        <w:t xml:space="preserve">            № </w:t>
      </w:r>
      <w:r>
        <w:rPr>
          <w:rFonts w:eastAsia="Calibri"/>
          <w:sz w:val="28"/>
          <w:szCs w:val="24"/>
        </w:rPr>
        <w:t>106</w:t>
      </w:r>
    </w:p>
    <w:p w:rsidR="00C640A7" w:rsidRPr="00D12990" w:rsidRDefault="00C640A7" w:rsidP="00D12990">
      <w:pPr>
        <w:spacing w:line="240" w:lineRule="exact"/>
        <w:rPr>
          <w:sz w:val="28"/>
          <w:szCs w:val="28"/>
        </w:rPr>
      </w:pPr>
    </w:p>
    <w:p w:rsidR="00C640A7" w:rsidRDefault="00C640A7" w:rsidP="00D12990">
      <w:pPr>
        <w:pStyle w:val="af1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Pr="004B4AB8">
        <w:rPr>
          <w:rFonts w:ascii="Times New Roman" w:hAnsi="Times New Roman" w:cs="Times New Roman"/>
          <w:sz w:val="28"/>
        </w:rPr>
        <w:t>от 28 декабря 2020 г</w:t>
      </w:r>
      <w:r w:rsidR="00D12990">
        <w:rPr>
          <w:rFonts w:ascii="Times New Roman" w:hAnsi="Times New Roman" w:cs="Times New Roman"/>
          <w:sz w:val="28"/>
        </w:rPr>
        <w:t>.</w:t>
      </w:r>
      <w:r w:rsidRPr="004B4AB8">
        <w:rPr>
          <w:rFonts w:ascii="Times New Roman" w:hAnsi="Times New Roman" w:cs="Times New Roman"/>
          <w:sz w:val="28"/>
        </w:rPr>
        <w:t xml:space="preserve"> №</w:t>
      </w:r>
      <w:r w:rsidR="00D12990">
        <w:rPr>
          <w:rFonts w:ascii="Times New Roman" w:hAnsi="Times New Roman" w:cs="Times New Roman"/>
          <w:sz w:val="28"/>
        </w:rPr>
        <w:t xml:space="preserve"> </w:t>
      </w:r>
      <w:r w:rsidRPr="004B4AB8">
        <w:rPr>
          <w:rFonts w:ascii="Times New Roman" w:hAnsi="Times New Roman" w:cs="Times New Roman"/>
          <w:sz w:val="28"/>
        </w:rPr>
        <w:t>78</w:t>
      </w:r>
    </w:p>
    <w:p w:rsidR="00C640A7" w:rsidRPr="004B4AB8" w:rsidRDefault="00C640A7" w:rsidP="00D12990">
      <w:pPr>
        <w:pStyle w:val="af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40A7" w:rsidRDefault="00C640A7" w:rsidP="005C7B06">
      <w:pPr>
        <w:pStyle w:val="ConsPlusTitle"/>
        <w:widowControl/>
        <w:tabs>
          <w:tab w:val="left" w:pos="9355"/>
        </w:tabs>
        <w:ind w:right="-7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55B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совета депутатов Александровского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28 октября 2022г.  </w:t>
      </w:r>
      <w:r w:rsidR="00EA692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EA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573/148 «О внесении изменений в решение Совета депутатов Александровского муниципального округа Ставропольского края от 17 декабря 2021 г. №</w:t>
      </w:r>
      <w:r w:rsidR="00EA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396/249 «О бюджете Александровского муниципального округа Ставропольского края на 2022 год и плановый период 2023 и 2024 годов», </w:t>
      </w:r>
      <w:r w:rsidR="00D87F3E">
        <w:rPr>
          <w:rFonts w:ascii="Times New Roman" w:hAnsi="Times New Roman" w:cs="Times New Roman"/>
          <w:b w:val="0"/>
          <w:sz w:val="28"/>
          <w:szCs w:val="28"/>
        </w:rPr>
        <w:t>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Александровского муниципального округа Ставропольского края от </w:t>
      </w:r>
      <w:r w:rsidR="00D87F3E">
        <w:rPr>
          <w:rFonts w:ascii="Times New Roman" w:hAnsi="Times New Roman" w:cs="Times New Roman"/>
          <w:b w:val="0"/>
          <w:sz w:val="28"/>
          <w:szCs w:val="28"/>
        </w:rPr>
        <w:t xml:space="preserve">16 </w:t>
      </w:r>
      <w:r>
        <w:rPr>
          <w:rFonts w:ascii="Times New Roman" w:hAnsi="Times New Roman" w:cs="Times New Roman"/>
          <w:b w:val="0"/>
          <w:sz w:val="28"/>
          <w:szCs w:val="28"/>
        </w:rPr>
        <w:t>декабря 2022 г. №</w:t>
      </w:r>
      <w:r w:rsidR="00D42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F3E">
        <w:rPr>
          <w:rFonts w:ascii="Times New Roman" w:hAnsi="Times New Roman" w:cs="Times New Roman"/>
          <w:b w:val="0"/>
          <w:sz w:val="28"/>
          <w:szCs w:val="28"/>
        </w:rPr>
        <w:t>605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="00D87F3E">
        <w:rPr>
          <w:rFonts w:ascii="Times New Roman" w:hAnsi="Times New Roman" w:cs="Times New Roman"/>
          <w:b w:val="0"/>
          <w:sz w:val="28"/>
          <w:szCs w:val="28"/>
        </w:rPr>
        <w:t>180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Александровского муниципального округа  Ставропольского края на 2023 год и плановый период 2024 и 2025 годов», администрации Александровского муниципальн</w:t>
      </w:r>
      <w:r w:rsidR="005C7B06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C640A7" w:rsidRPr="0001055B" w:rsidRDefault="00C640A7" w:rsidP="00C640A7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0A7" w:rsidRDefault="00C640A7" w:rsidP="00C640A7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C640A7" w:rsidRDefault="00C640A7" w:rsidP="00C640A7">
      <w:pPr>
        <w:ind w:right="-5" w:firstLine="426"/>
        <w:jc w:val="both"/>
        <w:rPr>
          <w:sz w:val="28"/>
          <w:szCs w:val="28"/>
        </w:rPr>
      </w:pP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от 28 декабря 2020 г</w:t>
      </w:r>
      <w:r w:rsidR="00567AC6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567AC6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4B4A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4AB8">
        <w:rPr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</w:t>
      </w:r>
      <w:r>
        <w:rPr>
          <w:sz w:val="28"/>
          <w:szCs w:val="28"/>
        </w:rPr>
        <w:t>е физической культуры и спорта» (с изменениями, внесенными постановлениями администрации Александровского муниципального округа Ставропольского края от 23 июля 2021 г. №</w:t>
      </w:r>
      <w:r w:rsidR="00567AC6">
        <w:rPr>
          <w:sz w:val="28"/>
          <w:szCs w:val="28"/>
        </w:rPr>
        <w:t xml:space="preserve"> </w:t>
      </w:r>
      <w:r>
        <w:rPr>
          <w:sz w:val="28"/>
          <w:szCs w:val="28"/>
        </w:rPr>
        <w:t>742, от 28 декабря 2021 г.</w:t>
      </w:r>
      <w:r w:rsidR="00EA692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</w:t>
      </w:r>
      <w:r w:rsidR="00EA692F">
        <w:rPr>
          <w:sz w:val="28"/>
          <w:szCs w:val="28"/>
        </w:rPr>
        <w:t xml:space="preserve"> </w:t>
      </w:r>
      <w:r>
        <w:rPr>
          <w:sz w:val="28"/>
          <w:szCs w:val="28"/>
        </w:rPr>
        <w:t>1729</w:t>
      </w:r>
      <w:r w:rsidRPr="009413CB">
        <w:rPr>
          <w:sz w:val="28"/>
          <w:szCs w:val="28"/>
        </w:rPr>
        <w:t>, от 20 июня 2022</w:t>
      </w:r>
      <w:r w:rsidR="00567AC6">
        <w:rPr>
          <w:sz w:val="28"/>
          <w:szCs w:val="28"/>
        </w:rPr>
        <w:t xml:space="preserve"> </w:t>
      </w:r>
      <w:r w:rsidRPr="009413CB">
        <w:rPr>
          <w:sz w:val="28"/>
          <w:szCs w:val="28"/>
        </w:rPr>
        <w:t>г. № 657</w:t>
      </w:r>
      <w:r>
        <w:rPr>
          <w:sz w:val="28"/>
          <w:szCs w:val="28"/>
        </w:rPr>
        <w:t>) (далее – Программа) следующие изменения:</w:t>
      </w:r>
    </w:p>
    <w:p w:rsidR="00567AC6" w:rsidRDefault="00567AC6" w:rsidP="00C640A7">
      <w:pPr>
        <w:ind w:right="-5" w:firstLine="567"/>
        <w:jc w:val="both"/>
        <w:rPr>
          <w:sz w:val="28"/>
          <w:szCs w:val="28"/>
        </w:rPr>
      </w:pP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4D82">
        <w:rPr>
          <w:sz w:val="28"/>
          <w:szCs w:val="28"/>
        </w:rPr>
        <w:t>.1. В Паспорте Программы позиции «Участники Программы»,</w:t>
      </w:r>
      <w:r>
        <w:rPr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p w:rsidR="00567AC6" w:rsidRDefault="00567AC6" w:rsidP="009933FD">
      <w:pPr>
        <w:ind w:right="-5"/>
        <w:jc w:val="both"/>
        <w:rPr>
          <w:sz w:val="28"/>
          <w:szCs w:val="28"/>
        </w:rPr>
        <w:sectPr w:rsidR="00567AC6" w:rsidSect="00D12990">
          <w:pgSz w:w="11906" w:h="16838"/>
          <w:pgMar w:top="709" w:right="567" w:bottom="1134" w:left="1985" w:header="708" w:footer="708" w:gutter="0"/>
          <w:cols w:space="708"/>
          <w:docGrid w:linePitch="360"/>
        </w:sect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C640A7" w:rsidRPr="00063622" w:rsidTr="00EA692F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 w:rsidRPr="002505B7">
              <w:rPr>
                <w:rFonts w:eastAsia="Arial Unicode MS"/>
                <w:kern w:val="3"/>
                <w:sz w:val="28"/>
                <w:lang w:eastAsia="ar-SA"/>
              </w:rPr>
              <w:lastRenderedPageBreak/>
              <w:t xml:space="preserve">«Участники </w:t>
            </w:r>
            <w:r w:rsidR="004B21E7" w:rsidRPr="002505B7">
              <w:rPr>
                <w:rFonts w:eastAsia="Arial Unicode MS"/>
                <w:kern w:val="3"/>
                <w:sz w:val="28"/>
                <w:lang w:eastAsia="ar-SA"/>
              </w:rPr>
              <w:t>П</w:t>
            </w:r>
            <w:r w:rsidRPr="002505B7">
              <w:rPr>
                <w:rFonts w:eastAsia="Arial Unicode MS"/>
                <w:kern w:val="3"/>
                <w:sz w:val="28"/>
                <w:lang w:eastAsia="ar-SA"/>
              </w:rPr>
              <w:t>рограммы»</w:t>
            </w:r>
          </w:p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DD4512" w:rsidRDefault="00DD451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DD4512" w:rsidRDefault="00DD451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5C7B06" w:rsidRDefault="00C640A7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</w:t>
            </w:r>
          </w:p>
          <w:p w:rsidR="005C7B06" w:rsidRDefault="00C640A7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финансового обеспечения </w:t>
            </w:r>
          </w:p>
          <w:p w:rsidR="00C640A7" w:rsidRPr="00063622" w:rsidRDefault="00C640A7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>Программы</w:t>
            </w:r>
            <w:r w:rsidR="005C7B06">
              <w:rPr>
                <w:rFonts w:eastAsia="Arial Unicode MS"/>
                <w:kern w:val="3"/>
                <w:sz w:val="28"/>
                <w:lang w:eastAsia="ar-SA"/>
              </w:rPr>
              <w:t>»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D82" w:rsidRDefault="006F4D82" w:rsidP="00B3789F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  <w:r w:rsidRPr="002505B7">
              <w:rPr>
                <w:sz w:val="28"/>
                <w:szCs w:val="28"/>
              </w:rPr>
              <w:t>Мун</w:t>
            </w:r>
            <w:r w:rsidR="00B3789F" w:rsidRPr="002505B7">
              <w:rPr>
                <w:sz w:val="28"/>
                <w:szCs w:val="28"/>
              </w:rPr>
              <w:t xml:space="preserve">иципальное бюджетное учреждение </w:t>
            </w:r>
            <w:r w:rsidRPr="002505B7">
              <w:rPr>
                <w:sz w:val="28"/>
                <w:szCs w:val="28"/>
              </w:rPr>
              <w:t xml:space="preserve">«Спортивная школа по плаванию «Юность», </w:t>
            </w:r>
            <w:r w:rsidRPr="002505B7">
              <w:rPr>
                <w:rFonts w:eastAsia="Arial Unicode MS"/>
                <w:kern w:val="3"/>
                <w:sz w:val="28"/>
                <w:lang w:eastAsia="ar-SA"/>
              </w:rPr>
              <w:t>Муниципальное бюджетное учреждение физической культуры и спорта «Алекс-Арена»</w:t>
            </w:r>
            <w:r w:rsidRPr="002505B7">
              <w:rPr>
                <w:sz w:val="28"/>
                <w:szCs w:val="28"/>
              </w:rPr>
              <w:t xml:space="preserve"> и учреждения спортивной направленности</w:t>
            </w:r>
            <w:r w:rsidR="004B21E7" w:rsidRPr="002505B7">
              <w:rPr>
                <w:sz w:val="28"/>
                <w:szCs w:val="28"/>
              </w:rPr>
              <w:t>.»</w:t>
            </w:r>
          </w:p>
          <w:p w:rsidR="006F4D82" w:rsidRDefault="006F4D82" w:rsidP="00C640A7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C640A7" w:rsidRPr="0055194E" w:rsidRDefault="00C640A7" w:rsidP="00B3789F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Pr="0055194E">
              <w:rPr>
                <w:bCs/>
                <w:sz w:val="28"/>
                <w:szCs w:val="28"/>
              </w:rPr>
              <w:t>24</w:t>
            </w:r>
            <w:r w:rsidR="00DC204D">
              <w:rPr>
                <w:bCs/>
                <w:sz w:val="28"/>
                <w:szCs w:val="28"/>
              </w:rPr>
              <w:t>5</w:t>
            </w:r>
            <w:r w:rsidR="00311C45">
              <w:rPr>
                <w:bCs/>
                <w:sz w:val="28"/>
                <w:szCs w:val="28"/>
              </w:rPr>
              <w:t> 130,37</w:t>
            </w:r>
            <w:r w:rsidRPr="0055194E">
              <w:rPr>
                <w:bCs/>
                <w:sz w:val="28"/>
                <w:szCs w:val="28"/>
              </w:rPr>
              <w:t xml:space="preserve">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C640A7" w:rsidRPr="00063622" w:rsidRDefault="00C640A7" w:rsidP="00B3789F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55194E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Pr="0055194E">
              <w:rPr>
                <w:bCs/>
                <w:sz w:val="28"/>
                <w:szCs w:val="28"/>
              </w:rPr>
              <w:t>24</w:t>
            </w:r>
            <w:r w:rsidR="00DC204D">
              <w:rPr>
                <w:bCs/>
                <w:sz w:val="28"/>
                <w:szCs w:val="28"/>
              </w:rPr>
              <w:t>5</w:t>
            </w:r>
            <w:r w:rsidR="00311C45">
              <w:rPr>
                <w:bCs/>
                <w:sz w:val="28"/>
                <w:szCs w:val="28"/>
              </w:rPr>
              <w:t> 130,37</w:t>
            </w:r>
            <w:r w:rsidRPr="0055194E">
              <w:rPr>
                <w:bCs/>
                <w:sz w:val="28"/>
                <w:szCs w:val="28"/>
              </w:rPr>
              <w:t xml:space="preserve"> </w:t>
            </w:r>
            <w:r w:rsidRPr="0055194E">
              <w:rPr>
                <w:rFonts w:eastAsia="Arial Unicode MS"/>
                <w:kern w:val="3"/>
                <w:sz w:val="28"/>
                <w:lang w:eastAsia="ar-SA"/>
              </w:rPr>
              <w:t>тыс.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 руб., в т. ч. по годам:</w:t>
            </w:r>
          </w:p>
          <w:p w:rsidR="00C640A7" w:rsidRPr="00063622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20F6D">
              <w:rPr>
                <w:rFonts w:ascii="Times New Roman" w:hAnsi="Times New Roman" w:cs="Times New Roman"/>
                <w:sz w:val="28"/>
              </w:rPr>
              <w:t>г. – 39057,45 тыс. руб.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640A7" w:rsidRPr="00220F6D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2022г. – </w:t>
            </w:r>
            <w:r w:rsidR="00311C45">
              <w:rPr>
                <w:rFonts w:ascii="Times New Roman" w:hAnsi="Times New Roman" w:cs="Times New Roman"/>
                <w:sz w:val="28"/>
              </w:rPr>
              <w:t>40960,46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</w:rPr>
              <w:t>.;</w:t>
            </w:r>
          </w:p>
          <w:p w:rsidR="00C640A7" w:rsidRPr="00220F6D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2023г. – </w:t>
            </w:r>
            <w:r w:rsidR="00DC204D">
              <w:rPr>
                <w:rFonts w:ascii="Times New Roman" w:hAnsi="Times New Roman" w:cs="Times New Roman"/>
                <w:sz w:val="28"/>
              </w:rPr>
              <w:t>43250,42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</w:rPr>
              <w:t>.;</w:t>
            </w:r>
          </w:p>
          <w:p w:rsidR="00C640A7" w:rsidRPr="00220F6D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2024г. – </w:t>
            </w:r>
            <w:r>
              <w:rPr>
                <w:rFonts w:ascii="Times New Roman" w:hAnsi="Times New Roman" w:cs="Times New Roman"/>
                <w:sz w:val="28"/>
              </w:rPr>
              <w:t>40491,12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</w:rPr>
              <w:t>.;</w:t>
            </w:r>
          </w:p>
          <w:p w:rsidR="00C640A7" w:rsidRPr="00220F6D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2025г. – </w:t>
            </w:r>
            <w:r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</w:rPr>
              <w:t>.;</w:t>
            </w:r>
          </w:p>
          <w:p w:rsidR="00C640A7" w:rsidRPr="005C7B06" w:rsidRDefault="00C640A7" w:rsidP="00B3789F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2026г. – </w:t>
            </w:r>
            <w:r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  <w:r w:rsidR="00F66D2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C640A7" w:rsidRDefault="00C640A7" w:rsidP="00C640A7">
      <w:pPr>
        <w:ind w:right="-2"/>
        <w:jc w:val="both"/>
        <w:rPr>
          <w:sz w:val="28"/>
          <w:szCs w:val="28"/>
        </w:rPr>
      </w:pPr>
    </w:p>
    <w:p w:rsidR="00C640A7" w:rsidRPr="002505B7" w:rsidRDefault="00C640A7" w:rsidP="00C640A7">
      <w:pPr>
        <w:ind w:right="-5" w:firstLine="567"/>
        <w:jc w:val="both"/>
        <w:rPr>
          <w:sz w:val="28"/>
          <w:szCs w:val="28"/>
        </w:rPr>
      </w:pPr>
      <w:r w:rsidRPr="002505B7">
        <w:rPr>
          <w:sz w:val="28"/>
          <w:szCs w:val="28"/>
        </w:rPr>
        <w:t xml:space="preserve">1.2. В подпрограмме «Развитие физической культуры и массового спорта, подготовка спортивного резерва» (далее – подпрограмма) приложение 1 к Программе: </w:t>
      </w: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 w:rsidRPr="002505B7">
        <w:rPr>
          <w:sz w:val="28"/>
          <w:szCs w:val="28"/>
        </w:rPr>
        <w:t>1.2.1.</w:t>
      </w:r>
      <w:r w:rsidR="004B639A" w:rsidRPr="002505B7">
        <w:rPr>
          <w:sz w:val="28"/>
          <w:szCs w:val="28"/>
        </w:rPr>
        <w:t xml:space="preserve"> В паспорте Подпрограммы позиции «Показатели решения задач Подпрограммы»,</w:t>
      </w:r>
      <w:r w:rsidRPr="002505B7"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4B639A" w:rsidRPr="002505B7">
        <w:rPr>
          <w:sz w:val="28"/>
          <w:szCs w:val="28"/>
        </w:rPr>
        <w:t xml:space="preserve"> и Ожидаемые конечные результаты реализации Подпрограммы»</w:t>
      </w:r>
      <w:r w:rsidRPr="002505B7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C640A7" w:rsidRDefault="00C640A7" w:rsidP="00C640A7">
      <w:pPr>
        <w:ind w:right="-5" w:firstLine="426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C640A7" w:rsidTr="004411E2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639A" w:rsidRPr="00A93007" w:rsidRDefault="004B21E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39A"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</w:t>
            </w: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>задач Подпрограммы</w:t>
            </w: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8" w:rsidRDefault="00F66D28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8" w:rsidRDefault="00F66D28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8" w:rsidRDefault="00F66D28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8" w:rsidRDefault="00F66D28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8" w:rsidRDefault="00F66D28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70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70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70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70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  <w:r w:rsidR="00C640A7"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C640A7" w:rsidRPr="00A93007" w:rsidRDefault="00273B70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C640A7" w:rsidRPr="00A9300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Подпрограммы» </w:t>
            </w: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F9" w:rsidRDefault="002A1CF9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F9" w:rsidRDefault="002A1CF9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F9" w:rsidRPr="00A93007" w:rsidRDefault="002A1CF9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E96" w:rsidRPr="00A93007" w:rsidRDefault="002A1CF9" w:rsidP="00C640A7">
            <w:pPr>
              <w:pStyle w:val="af0"/>
              <w:ind w:righ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«Ожидаемые </w:t>
            </w:r>
            <w:r w:rsidR="00953E96"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2A1CF9" w:rsidRDefault="002A1CF9" w:rsidP="00C640A7">
            <w:pPr>
              <w:pStyle w:val="af0"/>
              <w:ind w:righ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C640A7" w:rsidRPr="00A93007" w:rsidRDefault="00953E96" w:rsidP="00C640A7">
            <w:pPr>
              <w:pStyle w:val="af0"/>
              <w:ind w:righ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программы»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639A" w:rsidRPr="00A93007" w:rsidRDefault="004B639A" w:rsidP="004B639A">
            <w:pPr>
              <w:autoSpaceDE w:val="0"/>
              <w:jc w:val="both"/>
              <w:rPr>
                <w:sz w:val="28"/>
                <w:szCs w:val="28"/>
              </w:rPr>
            </w:pPr>
            <w:r w:rsidRPr="00A93007">
              <w:rPr>
                <w:sz w:val="28"/>
                <w:szCs w:val="28"/>
              </w:rPr>
              <w:lastRenderedPageBreak/>
              <w:t>Количество проведенных физкультурно-сп</w:t>
            </w:r>
            <w:r w:rsidR="00C3137C">
              <w:rPr>
                <w:sz w:val="28"/>
                <w:szCs w:val="28"/>
              </w:rPr>
              <w:t>ортивных мероприятий.</w:t>
            </w:r>
          </w:p>
          <w:p w:rsidR="004B639A" w:rsidRPr="00A93007" w:rsidRDefault="00C3137C" w:rsidP="004B6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639A" w:rsidRPr="00A93007">
              <w:rPr>
                <w:sz w:val="28"/>
                <w:szCs w:val="28"/>
              </w:rPr>
              <w:t>оля лиц, привлеченных к занятиям в спортивных секциях, в общем количестве обучающихся</w:t>
            </w:r>
            <w:r>
              <w:rPr>
                <w:sz w:val="28"/>
                <w:szCs w:val="28"/>
              </w:rPr>
              <w:t>.</w:t>
            </w:r>
          </w:p>
          <w:p w:rsidR="00556912" w:rsidRPr="002505B7" w:rsidRDefault="00C3137C" w:rsidP="004B639A">
            <w:pPr>
              <w:jc w:val="both"/>
              <w:rPr>
                <w:rFonts w:eastAsia="Lucida Sans Unicode"/>
                <w:color w:val="000000" w:themeColor="text1"/>
                <w:sz w:val="40"/>
                <w:szCs w:val="28"/>
              </w:rPr>
            </w:pPr>
            <w:r w:rsidRPr="002505B7">
              <w:rPr>
                <w:rFonts w:eastAsia="Lucida Sans Unicode"/>
                <w:color w:val="000000" w:themeColor="text1"/>
                <w:sz w:val="28"/>
              </w:rPr>
              <w:t>Д</w:t>
            </w:r>
            <w:r w:rsidR="00556912" w:rsidRPr="002505B7">
              <w:rPr>
                <w:rFonts w:eastAsia="Lucida Sans Unicode"/>
                <w:color w:val="000000" w:themeColor="text1"/>
                <w:sz w:val="28"/>
              </w:rPr>
              <w:t>оля спортсменов, занимающихся в группах спортивной подготовки</w:t>
            </w:r>
            <w:r w:rsidR="004B21E7" w:rsidRPr="002505B7">
              <w:rPr>
                <w:rFonts w:eastAsia="Lucida Sans Unicode"/>
                <w:color w:val="000000" w:themeColor="text1"/>
                <w:sz w:val="28"/>
              </w:rPr>
              <w:t>,</w:t>
            </w:r>
            <w:r w:rsidR="00556912" w:rsidRPr="002505B7">
              <w:rPr>
                <w:rFonts w:eastAsia="Lucida Sans Unicode"/>
                <w:color w:val="000000" w:themeColor="text1"/>
                <w:sz w:val="28"/>
              </w:rPr>
              <w:t xml:space="preserve"> в общем количестве лиц</w:t>
            </w:r>
            <w:r w:rsidR="004B21E7" w:rsidRPr="002505B7">
              <w:rPr>
                <w:rFonts w:eastAsia="Lucida Sans Unicode"/>
                <w:color w:val="000000" w:themeColor="text1"/>
                <w:sz w:val="28"/>
              </w:rPr>
              <w:t>,</w:t>
            </w:r>
            <w:r w:rsidR="00556912" w:rsidRPr="002505B7">
              <w:rPr>
                <w:rFonts w:eastAsia="Lucida Sans Unicode"/>
                <w:color w:val="000000" w:themeColor="text1"/>
                <w:sz w:val="28"/>
              </w:rPr>
              <w:t xml:space="preserve"> привлеченных к занятиям в спортивных секциях</w:t>
            </w:r>
            <w:r w:rsidRPr="002505B7">
              <w:rPr>
                <w:rFonts w:eastAsia="Lucida Sans Unicode"/>
                <w:color w:val="000000" w:themeColor="text1"/>
                <w:sz w:val="28"/>
              </w:rPr>
              <w:t>.</w:t>
            </w:r>
          </w:p>
          <w:p w:rsidR="004B639A" w:rsidRPr="00A93007" w:rsidRDefault="00C3137C" w:rsidP="004B639A">
            <w:pPr>
              <w:jc w:val="both"/>
            </w:pPr>
            <w:r>
              <w:rPr>
                <w:rFonts w:eastAsia="Lucida Sans Unicode"/>
                <w:sz w:val="28"/>
                <w:szCs w:val="28"/>
              </w:rPr>
              <w:t>Д</w:t>
            </w:r>
            <w:r w:rsidR="00953E96" w:rsidRPr="00A93007">
              <w:rPr>
                <w:rFonts w:eastAsia="Lucida Sans Unicode"/>
                <w:sz w:val="28"/>
                <w:szCs w:val="28"/>
              </w:rPr>
              <w:t>оля</w:t>
            </w:r>
            <w:r w:rsidR="004B639A" w:rsidRPr="00A93007">
              <w:rPr>
                <w:rFonts w:eastAsia="Lucida Sans Unicode"/>
                <w:sz w:val="28"/>
                <w:szCs w:val="28"/>
              </w:rPr>
              <w:t xml:space="preserve"> детей, выполнивших спортивные разряды, в общем количестве лиц, привлеченных к занятиям в спортивных секциях</w:t>
            </w:r>
            <w:r>
              <w:rPr>
                <w:rFonts w:eastAsia="Lucida Sans Unicode"/>
                <w:sz w:val="28"/>
                <w:szCs w:val="28"/>
              </w:rPr>
              <w:t>.</w:t>
            </w:r>
            <w:r w:rsidR="001E6DAF" w:rsidRPr="00A93007">
              <w:rPr>
                <w:rFonts w:eastAsia="Lucida Sans Unicode"/>
                <w:sz w:val="28"/>
                <w:szCs w:val="28"/>
              </w:rPr>
              <w:t xml:space="preserve"> </w:t>
            </w:r>
          </w:p>
          <w:p w:rsidR="004B639A" w:rsidRDefault="00C3137C" w:rsidP="004B6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="00953E96" w:rsidRPr="00A93007">
              <w:rPr>
                <w:sz w:val="28"/>
                <w:szCs w:val="28"/>
              </w:rPr>
              <w:t>диновременная</w:t>
            </w:r>
            <w:r w:rsidR="004B639A" w:rsidRPr="00A93007">
              <w:rPr>
                <w:sz w:val="28"/>
                <w:szCs w:val="28"/>
              </w:rPr>
              <w:t xml:space="preserve"> пропуск</w:t>
            </w:r>
            <w:r w:rsidR="00953E96" w:rsidRPr="00A93007">
              <w:rPr>
                <w:sz w:val="28"/>
                <w:szCs w:val="28"/>
              </w:rPr>
              <w:t>ная способность</w:t>
            </w:r>
            <w:r w:rsidR="004B639A" w:rsidRPr="00A93007">
              <w:rPr>
                <w:sz w:val="28"/>
                <w:szCs w:val="28"/>
              </w:rPr>
              <w:t xml:space="preserve"> объектов спорта в Александровском муниципаль</w:t>
            </w:r>
            <w:r>
              <w:rPr>
                <w:sz w:val="28"/>
                <w:szCs w:val="28"/>
              </w:rPr>
              <w:t>ном округе Ставропольского края.</w:t>
            </w:r>
          </w:p>
          <w:p w:rsidR="004B639A" w:rsidRPr="00A93007" w:rsidRDefault="00953E96" w:rsidP="004B639A">
            <w:pPr>
              <w:jc w:val="both"/>
            </w:pPr>
            <w:r w:rsidRPr="00A93007">
              <w:rPr>
                <w:sz w:val="28"/>
                <w:szCs w:val="28"/>
              </w:rPr>
              <w:t>Количество</w:t>
            </w:r>
            <w:r w:rsidR="004B639A" w:rsidRPr="00A93007">
              <w:rPr>
                <w:sz w:val="28"/>
                <w:szCs w:val="28"/>
              </w:rPr>
              <w:t xml:space="preserve"> введенных в эксплуатацию объектов спорта на территории Александровского муниципального округа Ставропольского края.</w:t>
            </w:r>
            <w:r w:rsidR="004B21E7">
              <w:rPr>
                <w:sz w:val="28"/>
                <w:szCs w:val="28"/>
              </w:rPr>
              <w:t>»</w:t>
            </w:r>
          </w:p>
          <w:p w:rsidR="004B639A" w:rsidRPr="00A93007" w:rsidRDefault="004B639A" w:rsidP="00C640A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A7" w:rsidRPr="00A93007" w:rsidRDefault="001E6DAF" w:rsidP="00C640A7">
            <w:pPr>
              <w:pStyle w:val="af0"/>
              <w:jc w:val="both"/>
            </w:pP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40A7" w:rsidRPr="00A93007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Подпрограммы составит 2</w:t>
            </w:r>
            <w:r w:rsidR="00DC204D">
              <w:rPr>
                <w:rFonts w:ascii="Times New Roman" w:hAnsi="Times New Roman" w:cs="Times New Roman"/>
                <w:sz w:val="28"/>
                <w:szCs w:val="28"/>
              </w:rPr>
              <w:t>32 246,87</w:t>
            </w:r>
            <w:r w:rsidR="00C640A7"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C640A7" w:rsidRPr="00A93007" w:rsidRDefault="00C640A7" w:rsidP="00C640A7">
            <w:pPr>
              <w:pStyle w:val="af0"/>
              <w:jc w:val="both"/>
            </w:pP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>- за счет бюджета округа — 2</w:t>
            </w:r>
            <w:r w:rsidR="00DC204D">
              <w:rPr>
                <w:rFonts w:ascii="Times New Roman" w:hAnsi="Times New Roman" w:cs="Times New Roman"/>
                <w:sz w:val="28"/>
                <w:szCs w:val="28"/>
              </w:rPr>
              <w:t>32 246,87</w:t>
            </w:r>
            <w:r w:rsidRPr="00A930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C640A7" w:rsidRPr="00A93007" w:rsidRDefault="00C640A7" w:rsidP="00C640A7">
            <w:pPr>
              <w:rPr>
                <w:sz w:val="28"/>
                <w:szCs w:val="28"/>
              </w:rPr>
            </w:pPr>
            <w:r w:rsidRPr="00A93007">
              <w:rPr>
                <w:sz w:val="28"/>
                <w:szCs w:val="28"/>
              </w:rPr>
              <w:t>2021г. – 37083,27 тыс. руб.;</w:t>
            </w:r>
          </w:p>
          <w:p w:rsidR="00C640A7" w:rsidRPr="00A93007" w:rsidRDefault="00C640A7" w:rsidP="00C640A7">
            <w:r w:rsidRPr="00A93007">
              <w:rPr>
                <w:sz w:val="28"/>
                <w:szCs w:val="28"/>
              </w:rPr>
              <w:t xml:space="preserve">2022г. – </w:t>
            </w:r>
            <w:r w:rsidR="00311C45">
              <w:rPr>
                <w:rFonts w:eastAsia="Calibri"/>
                <w:sz w:val="28"/>
                <w:szCs w:val="28"/>
              </w:rPr>
              <w:t>38787,70</w:t>
            </w:r>
            <w:r w:rsidRPr="00A93007">
              <w:rPr>
                <w:rFonts w:eastAsia="Calibri"/>
                <w:sz w:val="28"/>
                <w:szCs w:val="28"/>
              </w:rPr>
              <w:t xml:space="preserve"> </w:t>
            </w:r>
            <w:r w:rsidRPr="00A93007">
              <w:rPr>
                <w:sz w:val="28"/>
                <w:szCs w:val="28"/>
              </w:rPr>
              <w:t>тыс. руб.;</w:t>
            </w:r>
          </w:p>
          <w:p w:rsidR="00C640A7" w:rsidRPr="00A93007" w:rsidRDefault="00C640A7" w:rsidP="00C640A7">
            <w:pPr>
              <w:rPr>
                <w:rFonts w:eastAsia="Calibri"/>
                <w:sz w:val="28"/>
                <w:szCs w:val="28"/>
              </w:rPr>
            </w:pPr>
            <w:r w:rsidRPr="00A93007">
              <w:rPr>
                <w:sz w:val="28"/>
                <w:szCs w:val="28"/>
              </w:rPr>
              <w:t xml:space="preserve">2023г. – </w:t>
            </w:r>
            <w:r w:rsidR="00DC204D">
              <w:rPr>
                <w:rFonts w:eastAsia="Calibri"/>
                <w:sz w:val="28"/>
                <w:szCs w:val="28"/>
              </w:rPr>
              <w:t>41066,28</w:t>
            </w:r>
            <w:r w:rsidRPr="00A93007">
              <w:rPr>
                <w:rFonts w:eastAsia="Calibri"/>
                <w:sz w:val="28"/>
                <w:szCs w:val="28"/>
              </w:rPr>
              <w:t xml:space="preserve"> </w:t>
            </w:r>
            <w:r w:rsidRPr="00A93007">
              <w:rPr>
                <w:sz w:val="28"/>
                <w:szCs w:val="28"/>
              </w:rPr>
              <w:t xml:space="preserve">тыс. руб.; </w:t>
            </w:r>
          </w:p>
          <w:p w:rsidR="00C640A7" w:rsidRPr="00A93007" w:rsidRDefault="00C640A7" w:rsidP="00C640A7">
            <w:r w:rsidRPr="00A93007">
              <w:rPr>
                <w:sz w:val="28"/>
                <w:szCs w:val="28"/>
              </w:rPr>
              <w:t xml:space="preserve">2024г. – </w:t>
            </w:r>
            <w:r w:rsidRPr="00A93007">
              <w:rPr>
                <w:rFonts w:eastAsia="Calibri"/>
                <w:sz w:val="28"/>
                <w:szCs w:val="28"/>
              </w:rPr>
              <w:t xml:space="preserve">38306,98 </w:t>
            </w:r>
            <w:r w:rsidRPr="00A93007">
              <w:rPr>
                <w:sz w:val="28"/>
                <w:szCs w:val="28"/>
              </w:rPr>
              <w:t>тыс. руб.;</w:t>
            </w:r>
          </w:p>
          <w:p w:rsidR="00C640A7" w:rsidRPr="00A93007" w:rsidRDefault="00C640A7" w:rsidP="00C640A7">
            <w:r w:rsidRPr="00A93007">
              <w:rPr>
                <w:sz w:val="28"/>
                <w:szCs w:val="28"/>
              </w:rPr>
              <w:t>2025г. – 38501,32</w:t>
            </w:r>
            <w:r w:rsidRPr="00A93007">
              <w:rPr>
                <w:rFonts w:eastAsia="Calibri"/>
                <w:sz w:val="28"/>
                <w:szCs w:val="28"/>
              </w:rPr>
              <w:t xml:space="preserve"> </w:t>
            </w:r>
            <w:r w:rsidRPr="00A93007">
              <w:rPr>
                <w:sz w:val="28"/>
                <w:szCs w:val="28"/>
              </w:rPr>
              <w:t>тыс. руб.;</w:t>
            </w:r>
          </w:p>
          <w:p w:rsidR="00C640A7" w:rsidRPr="00A93007" w:rsidRDefault="00C640A7" w:rsidP="00C640A7">
            <w:pPr>
              <w:rPr>
                <w:sz w:val="28"/>
                <w:szCs w:val="28"/>
              </w:rPr>
            </w:pPr>
            <w:r w:rsidRPr="00A93007">
              <w:rPr>
                <w:sz w:val="28"/>
                <w:szCs w:val="28"/>
              </w:rPr>
              <w:t xml:space="preserve">2026г. – </w:t>
            </w:r>
            <w:r w:rsidRPr="00A93007">
              <w:rPr>
                <w:rFonts w:eastAsia="Calibri"/>
                <w:sz w:val="28"/>
                <w:szCs w:val="28"/>
              </w:rPr>
              <w:t xml:space="preserve">38501,32 </w:t>
            </w:r>
            <w:r w:rsidRPr="00A93007">
              <w:rPr>
                <w:sz w:val="28"/>
                <w:szCs w:val="28"/>
              </w:rPr>
              <w:t>тыс. руб.»</w:t>
            </w:r>
            <w:r w:rsidR="00273B70">
              <w:rPr>
                <w:sz w:val="28"/>
                <w:szCs w:val="28"/>
              </w:rPr>
              <w:t>.</w:t>
            </w:r>
          </w:p>
          <w:p w:rsidR="001E6DAF" w:rsidRPr="00A93007" w:rsidRDefault="001E6DAF" w:rsidP="00C640A7">
            <w:pPr>
              <w:rPr>
                <w:sz w:val="28"/>
                <w:szCs w:val="28"/>
              </w:rPr>
            </w:pPr>
          </w:p>
          <w:p w:rsidR="001E6DAF" w:rsidRPr="00A93007" w:rsidRDefault="00FE45AC" w:rsidP="001E6D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количества</w:t>
            </w:r>
            <w:r w:rsidR="003C062B">
              <w:rPr>
                <w:sz w:val="28"/>
                <w:szCs w:val="28"/>
              </w:rPr>
              <w:t xml:space="preserve"> проводим</w:t>
            </w:r>
            <w:r w:rsidR="001E6DAF" w:rsidRPr="00A93007">
              <w:rPr>
                <w:sz w:val="28"/>
                <w:szCs w:val="28"/>
              </w:rPr>
              <w:t>ых физкультурно-спортивных мероприятий</w:t>
            </w:r>
            <w:r w:rsidR="00C3137C">
              <w:rPr>
                <w:sz w:val="28"/>
                <w:szCs w:val="28"/>
              </w:rPr>
              <w:t xml:space="preserve"> не ниже 95 единиц ежегодно</w:t>
            </w:r>
            <w:r w:rsidR="001E6DAF" w:rsidRPr="00A93007">
              <w:rPr>
                <w:sz w:val="28"/>
                <w:szCs w:val="28"/>
              </w:rPr>
              <w:t>;</w:t>
            </w:r>
          </w:p>
          <w:p w:rsidR="001E6DAF" w:rsidRPr="00A93007" w:rsidRDefault="00C3137C" w:rsidP="001E6D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</w:t>
            </w:r>
            <w:r w:rsidR="001E6DAF" w:rsidRPr="00A93007">
              <w:rPr>
                <w:sz w:val="28"/>
                <w:szCs w:val="28"/>
              </w:rPr>
              <w:t xml:space="preserve"> лиц, привлеченных к занятиям в спортивных секциях, в общем количестве обучающихся</w:t>
            </w:r>
            <w:r>
              <w:rPr>
                <w:sz w:val="28"/>
                <w:szCs w:val="28"/>
              </w:rPr>
              <w:t xml:space="preserve"> до 51,6% к 2026 году</w:t>
            </w:r>
            <w:r w:rsidR="001E6DAF" w:rsidRPr="00A93007">
              <w:rPr>
                <w:sz w:val="28"/>
                <w:szCs w:val="28"/>
              </w:rPr>
              <w:t>;</w:t>
            </w:r>
          </w:p>
          <w:p w:rsidR="00C3137C" w:rsidRPr="002505B7" w:rsidRDefault="00C3137C" w:rsidP="001E6DAF">
            <w:pPr>
              <w:jc w:val="both"/>
              <w:rPr>
                <w:rFonts w:eastAsia="Lucida Sans Unicode"/>
                <w:color w:val="000000" w:themeColor="text1"/>
                <w:sz w:val="28"/>
                <w:szCs w:val="28"/>
              </w:rPr>
            </w:pPr>
            <w:r w:rsidRPr="002505B7">
              <w:rPr>
                <w:rFonts w:eastAsia="Lucida Sans Unicode"/>
                <w:color w:val="000000" w:themeColor="text1"/>
                <w:sz w:val="28"/>
                <w:szCs w:val="28"/>
              </w:rPr>
              <w:t>увеличение д</w:t>
            </w:r>
            <w:r w:rsidRPr="002505B7">
              <w:rPr>
                <w:rFonts w:eastAsia="Lucida Sans Unicode"/>
                <w:color w:val="000000" w:themeColor="text1"/>
                <w:sz w:val="28"/>
              </w:rPr>
              <w:t>оли спортсменов, занимающихся в группах спортивной подготовки</w:t>
            </w:r>
            <w:r w:rsidR="004B21E7" w:rsidRPr="002505B7">
              <w:rPr>
                <w:rFonts w:eastAsia="Lucida Sans Unicode"/>
                <w:color w:val="000000" w:themeColor="text1"/>
                <w:sz w:val="28"/>
              </w:rPr>
              <w:t>,</w:t>
            </w:r>
            <w:r w:rsidRPr="002505B7">
              <w:rPr>
                <w:rFonts w:eastAsia="Lucida Sans Unicode"/>
                <w:color w:val="000000" w:themeColor="text1"/>
                <w:sz w:val="28"/>
              </w:rPr>
              <w:t xml:space="preserve"> в общем количестве лиц</w:t>
            </w:r>
            <w:r w:rsidR="004B21E7" w:rsidRPr="002505B7">
              <w:rPr>
                <w:rFonts w:eastAsia="Lucida Sans Unicode"/>
                <w:color w:val="000000" w:themeColor="text1"/>
                <w:sz w:val="28"/>
              </w:rPr>
              <w:t>,</w:t>
            </w:r>
            <w:r w:rsidRPr="002505B7">
              <w:rPr>
                <w:rFonts w:eastAsia="Lucida Sans Unicode"/>
                <w:color w:val="000000" w:themeColor="text1"/>
                <w:sz w:val="28"/>
              </w:rPr>
              <w:t xml:space="preserve"> привлеченных к занятиям в спортивных секциях до 15,4% к 2026 году;</w:t>
            </w:r>
          </w:p>
          <w:p w:rsidR="001E6DAF" w:rsidRPr="00A93007" w:rsidRDefault="001E6DAF" w:rsidP="001E6DAF">
            <w:pPr>
              <w:jc w:val="both"/>
            </w:pPr>
            <w:r w:rsidRPr="00A93007">
              <w:rPr>
                <w:rFonts w:eastAsia="Lucida Sans Unicode"/>
                <w:sz w:val="28"/>
                <w:szCs w:val="28"/>
              </w:rPr>
              <w:t>увеличение доли детей, выполнивших спортивные разряды, в общем количестве лиц, привлеченных к заня</w:t>
            </w:r>
            <w:r w:rsidR="005C7B06">
              <w:rPr>
                <w:rFonts w:eastAsia="Lucida Sans Unicode"/>
                <w:sz w:val="28"/>
                <w:szCs w:val="28"/>
              </w:rPr>
              <w:t xml:space="preserve">тиям в спортивных секциях </w:t>
            </w:r>
            <w:r w:rsidR="005C7B06" w:rsidRPr="002505B7">
              <w:rPr>
                <w:rFonts w:eastAsia="Lucida Sans Unicode"/>
                <w:color w:val="000000" w:themeColor="text1"/>
                <w:sz w:val="28"/>
                <w:szCs w:val="28"/>
              </w:rPr>
              <w:t>до 6,</w:t>
            </w:r>
            <w:r w:rsidR="003D7EBE" w:rsidRPr="002505B7">
              <w:rPr>
                <w:rFonts w:eastAsia="Lucida Sans Unicode"/>
                <w:color w:val="000000" w:themeColor="text1"/>
                <w:sz w:val="28"/>
                <w:szCs w:val="28"/>
              </w:rPr>
              <w:t>4</w:t>
            </w:r>
            <w:r w:rsidRPr="002505B7">
              <w:rPr>
                <w:rFonts w:eastAsia="Lucida Sans Unicode"/>
                <w:color w:val="000000" w:themeColor="text1"/>
                <w:sz w:val="28"/>
                <w:szCs w:val="28"/>
              </w:rPr>
              <w:t>%</w:t>
            </w:r>
            <w:r w:rsidRPr="00A93007">
              <w:rPr>
                <w:rFonts w:eastAsia="Lucida Sans Unicode"/>
                <w:sz w:val="28"/>
                <w:szCs w:val="28"/>
              </w:rPr>
              <w:t xml:space="preserve"> к 2026 году;</w:t>
            </w:r>
          </w:p>
          <w:p w:rsidR="001E6DAF" w:rsidRPr="00A93007" w:rsidRDefault="001E6DAF" w:rsidP="001E6DAF">
            <w:pPr>
              <w:jc w:val="both"/>
            </w:pPr>
            <w:r w:rsidRPr="00A93007">
              <w:rPr>
                <w:sz w:val="28"/>
                <w:szCs w:val="28"/>
              </w:rPr>
              <w:t>сохранение единовременной пропускной способности объектов спорта в Александровском муниципальном округе Ставропольского края на уровне 2572 человека в год;</w:t>
            </w:r>
          </w:p>
          <w:p w:rsidR="00C640A7" w:rsidRPr="00A93007" w:rsidRDefault="001E6DAF" w:rsidP="00544B44">
            <w:pPr>
              <w:jc w:val="both"/>
            </w:pPr>
            <w:r w:rsidRPr="00A93007">
              <w:rPr>
                <w:sz w:val="28"/>
                <w:szCs w:val="28"/>
              </w:rPr>
              <w:lastRenderedPageBreak/>
              <w:t>сохранение введенных в эксплуатацию объектов спорта на территории Александровского муниципального округа Ставропольского края</w:t>
            </w:r>
            <w:r w:rsidR="00953E96" w:rsidRPr="00A93007">
              <w:rPr>
                <w:sz w:val="28"/>
                <w:szCs w:val="28"/>
              </w:rPr>
              <w:t xml:space="preserve"> </w:t>
            </w:r>
            <w:r w:rsidR="00953E96" w:rsidRPr="002505B7">
              <w:rPr>
                <w:color w:val="000000" w:themeColor="text1"/>
                <w:sz w:val="28"/>
                <w:szCs w:val="28"/>
              </w:rPr>
              <w:t xml:space="preserve">не менее </w:t>
            </w:r>
            <w:r w:rsidR="00544B44" w:rsidRPr="002505B7">
              <w:rPr>
                <w:color w:val="000000" w:themeColor="text1"/>
                <w:sz w:val="28"/>
                <w:szCs w:val="28"/>
              </w:rPr>
              <w:t>2</w:t>
            </w:r>
            <w:r w:rsidR="00953E96" w:rsidRPr="002505B7">
              <w:rPr>
                <w:color w:val="000000" w:themeColor="text1"/>
                <w:sz w:val="28"/>
                <w:szCs w:val="28"/>
              </w:rPr>
              <w:t xml:space="preserve"> объект</w:t>
            </w:r>
            <w:r w:rsidR="00544B44" w:rsidRPr="002505B7">
              <w:rPr>
                <w:color w:val="000000" w:themeColor="text1"/>
                <w:sz w:val="28"/>
                <w:szCs w:val="28"/>
              </w:rPr>
              <w:t>ов</w:t>
            </w:r>
            <w:r w:rsidR="00953E96" w:rsidRPr="002505B7">
              <w:rPr>
                <w:color w:val="000000" w:themeColor="text1"/>
                <w:sz w:val="28"/>
                <w:szCs w:val="28"/>
              </w:rPr>
              <w:t xml:space="preserve"> в год</w:t>
            </w:r>
            <w:r w:rsidRPr="002505B7">
              <w:rPr>
                <w:color w:val="000000" w:themeColor="text1"/>
                <w:sz w:val="28"/>
                <w:szCs w:val="28"/>
              </w:rPr>
              <w:t>.</w:t>
            </w:r>
            <w:r w:rsidR="004B21E7">
              <w:rPr>
                <w:sz w:val="28"/>
                <w:szCs w:val="28"/>
              </w:rPr>
              <w:t>»</w:t>
            </w:r>
            <w:r w:rsidR="002A1CF9">
              <w:rPr>
                <w:sz w:val="28"/>
                <w:szCs w:val="28"/>
              </w:rPr>
              <w:t>.</w:t>
            </w:r>
          </w:p>
        </w:tc>
      </w:tr>
      <w:tr w:rsidR="00C640A7" w:rsidTr="004411E2">
        <w:tc>
          <w:tcPr>
            <w:tcW w:w="42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A7" w:rsidRPr="005D1FB3" w:rsidRDefault="00C640A7" w:rsidP="00C640A7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0A7" w:rsidRDefault="00C640A7" w:rsidP="00C640A7">
            <w:pPr>
              <w:jc w:val="both"/>
            </w:pPr>
          </w:p>
        </w:tc>
      </w:tr>
    </w:tbl>
    <w:p w:rsidR="00C640A7" w:rsidRPr="002505B7" w:rsidRDefault="00C640A7" w:rsidP="004B21E7">
      <w:pPr>
        <w:ind w:right="-5" w:firstLine="567"/>
        <w:jc w:val="both"/>
        <w:rPr>
          <w:sz w:val="28"/>
          <w:szCs w:val="28"/>
        </w:rPr>
      </w:pPr>
      <w:r w:rsidRPr="002505B7">
        <w:rPr>
          <w:sz w:val="28"/>
          <w:szCs w:val="28"/>
        </w:rPr>
        <w:t xml:space="preserve">1.2.2. Пункт 2 раздела «Характеристика основных мероприятий Подпрограммы </w:t>
      </w:r>
      <w:r w:rsidR="00953E96" w:rsidRPr="002505B7">
        <w:rPr>
          <w:sz w:val="28"/>
          <w:szCs w:val="28"/>
        </w:rPr>
        <w:t>изложить в следующей редакции</w:t>
      </w:r>
      <w:r w:rsidRPr="002505B7">
        <w:rPr>
          <w:sz w:val="28"/>
          <w:szCs w:val="28"/>
        </w:rPr>
        <w:t>:</w:t>
      </w:r>
    </w:p>
    <w:p w:rsidR="00953E96" w:rsidRPr="002505B7" w:rsidRDefault="002A1CF9" w:rsidP="004B21E7">
      <w:pPr>
        <w:ind w:firstLine="567"/>
        <w:jc w:val="both"/>
      </w:pPr>
      <w:r w:rsidRPr="002A1CF9">
        <w:rPr>
          <w:sz w:val="28"/>
        </w:rPr>
        <w:t>«</w:t>
      </w:r>
      <w:r w:rsidR="00953E96" w:rsidRPr="002505B7">
        <w:rPr>
          <w:sz w:val="28"/>
          <w:szCs w:val="28"/>
        </w:rPr>
        <w:t>Физическое воспитание и физическое развитие граждан посредством проведения организованных и (или) самостоятельных занятий и подготовки спортивного резерва по видам спорта.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В рамках данного основного мероприятия планируется: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- организовывать работу спортивных секций по видам спорта;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- разрабатывать и реализовывать физкультурно-оздоровительные программы и планы для различных слоев населения;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- обеспечивать доступность занятий физической культурой и спортом для различных категорий граждан;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- проводить массовые физкультурные и спортивные мероприятия;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- осуществлять пропаганду физической культуры и спорта посредством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продвижения ВФСК «ГТО» и освещения физкультурных и спортивных</w:t>
      </w:r>
    </w:p>
    <w:p w:rsidR="00953E96" w:rsidRPr="002505B7" w:rsidRDefault="00953E96" w:rsidP="004B21E7">
      <w:pPr>
        <w:jc w:val="both"/>
        <w:rPr>
          <w:sz w:val="28"/>
          <w:szCs w:val="28"/>
        </w:rPr>
      </w:pPr>
      <w:r w:rsidRPr="002505B7">
        <w:rPr>
          <w:sz w:val="28"/>
          <w:szCs w:val="28"/>
        </w:rPr>
        <w:t>мероприятий через СМИ и СМК (средства массовой коммуникации);</w:t>
      </w:r>
    </w:p>
    <w:p w:rsidR="00953E96" w:rsidRPr="00E302E5" w:rsidRDefault="00953E96" w:rsidP="004B21E7">
      <w:pPr>
        <w:jc w:val="both"/>
      </w:pPr>
      <w:r w:rsidRPr="002505B7">
        <w:rPr>
          <w:sz w:val="28"/>
          <w:szCs w:val="28"/>
        </w:rPr>
        <w:t>- реализация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</w:t>
      </w:r>
      <w:r w:rsidR="004B21E7" w:rsidRPr="002505B7">
        <w:rPr>
          <w:sz w:val="28"/>
          <w:szCs w:val="28"/>
        </w:rPr>
        <w:t xml:space="preserve">, </w:t>
      </w:r>
      <w:r w:rsidR="004B21E7" w:rsidRPr="002505B7">
        <w:rPr>
          <w:color w:val="000000" w:themeColor="text1"/>
          <w:sz w:val="28"/>
          <w:szCs w:val="28"/>
        </w:rPr>
        <w:t>а также выполнение мероприятий по переводу муниципальных организаций по реализации дополнительных образовательных программ спортивной подготовки.».</w:t>
      </w:r>
    </w:p>
    <w:p w:rsidR="00953E96" w:rsidRPr="002505B7" w:rsidRDefault="00C640A7" w:rsidP="00C640A7">
      <w:pPr>
        <w:ind w:right="-5" w:firstLine="567"/>
        <w:jc w:val="both"/>
        <w:rPr>
          <w:sz w:val="28"/>
          <w:szCs w:val="28"/>
        </w:rPr>
      </w:pPr>
      <w:r w:rsidRPr="002505B7">
        <w:rPr>
          <w:sz w:val="28"/>
          <w:szCs w:val="28"/>
        </w:rPr>
        <w:t xml:space="preserve">1.2.3. Абзац 3 пункта 4 раздела «Характеристика основных мероприятий Подпрограммы» изложить в следующей редакции: </w:t>
      </w: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 w:rsidRPr="002505B7">
        <w:rPr>
          <w:sz w:val="28"/>
          <w:szCs w:val="28"/>
        </w:rPr>
        <w:t>«Также в рамках данного мероприятия в 2025 году прогнозируется реконструкция стадиона «Юность»</w:t>
      </w:r>
      <w:r w:rsidR="00B426A9" w:rsidRPr="002505B7">
        <w:rPr>
          <w:sz w:val="28"/>
          <w:szCs w:val="28"/>
        </w:rPr>
        <w:t xml:space="preserve"> со строительством физкульту</w:t>
      </w:r>
      <w:r w:rsidR="004B5CAB" w:rsidRPr="002505B7">
        <w:rPr>
          <w:sz w:val="28"/>
          <w:szCs w:val="28"/>
        </w:rPr>
        <w:t>рно-</w:t>
      </w:r>
      <w:r w:rsidR="006133B8" w:rsidRPr="002505B7">
        <w:rPr>
          <w:sz w:val="28"/>
          <w:szCs w:val="28"/>
        </w:rPr>
        <w:t>оздоровительного</w:t>
      </w:r>
      <w:r w:rsidR="004B5CAB" w:rsidRPr="002505B7">
        <w:rPr>
          <w:sz w:val="28"/>
          <w:szCs w:val="28"/>
        </w:rPr>
        <w:t xml:space="preserve"> комплекса в с.</w:t>
      </w:r>
      <w:r w:rsidR="00B426A9" w:rsidRPr="002505B7">
        <w:rPr>
          <w:sz w:val="28"/>
          <w:szCs w:val="28"/>
        </w:rPr>
        <w:t xml:space="preserve"> Александровском</w:t>
      </w:r>
      <w:r w:rsidR="004B21E7" w:rsidRPr="002505B7">
        <w:rPr>
          <w:sz w:val="28"/>
          <w:szCs w:val="28"/>
        </w:rPr>
        <w:t>.</w:t>
      </w:r>
      <w:r w:rsidR="00FD2157" w:rsidRPr="002505B7">
        <w:rPr>
          <w:sz w:val="28"/>
          <w:szCs w:val="28"/>
        </w:rPr>
        <w:t>»</w:t>
      </w:r>
      <w:r w:rsidR="00B426A9" w:rsidRPr="002505B7">
        <w:rPr>
          <w:sz w:val="28"/>
          <w:szCs w:val="28"/>
        </w:rPr>
        <w:t>.</w:t>
      </w: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Абзац 5 подпрограммы «Обеспечение реализации муниципальной программы Александровского муниципального округа Ставропольского края «Развитие физической культуры и спорта» и общепрограммные мероприятия» приложения 2 к Программе изложить в следующей редакции:</w:t>
      </w:r>
    </w:p>
    <w:p w:rsidR="00C640A7" w:rsidRDefault="00C640A7" w:rsidP="00C640A7">
      <w:pPr>
        <w:ind w:firstLine="567"/>
        <w:jc w:val="both"/>
        <w:rPr>
          <w:sz w:val="28"/>
        </w:rPr>
      </w:pPr>
      <w:r>
        <w:rPr>
          <w:sz w:val="28"/>
        </w:rPr>
        <w:t>«Объемы и источники финансового обеспечения подпрограммы:</w:t>
      </w:r>
    </w:p>
    <w:p w:rsidR="00C640A7" w:rsidRDefault="00C640A7" w:rsidP="00C640A7">
      <w:pPr>
        <w:pStyle w:val="af0"/>
        <w:jc w:val="both"/>
      </w:pPr>
      <w:r>
        <w:rPr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Прогнозируемый объем финансирования Подпрограммы составит </w:t>
      </w:r>
      <w:r w:rsidR="00311C45">
        <w:rPr>
          <w:rFonts w:ascii="Times New Roman" w:hAnsi="Times New Roman" w:cs="Times New Roman"/>
          <w:sz w:val="28"/>
          <w:szCs w:val="24"/>
        </w:rPr>
        <w:t>12883,50</w:t>
      </w:r>
      <w:r>
        <w:rPr>
          <w:rFonts w:ascii="Times New Roman" w:hAnsi="Times New Roman" w:cs="Times New Roman"/>
          <w:sz w:val="28"/>
          <w:szCs w:val="24"/>
        </w:rPr>
        <w:t xml:space="preserve"> тыс. руб., в том числе по источникам финансирования:</w:t>
      </w:r>
    </w:p>
    <w:p w:rsidR="00C640A7" w:rsidRDefault="00C640A7" w:rsidP="00C640A7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за счет бюджета </w:t>
      </w:r>
      <w:r w:rsidRPr="00022244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  <w:szCs w:val="24"/>
        </w:rPr>
        <w:t xml:space="preserve"> — </w:t>
      </w:r>
      <w:r w:rsidRPr="0055194E">
        <w:rPr>
          <w:rFonts w:ascii="Times New Roman" w:hAnsi="Times New Roman" w:cs="Times New Roman"/>
          <w:sz w:val="28"/>
          <w:szCs w:val="24"/>
        </w:rPr>
        <w:t>12</w:t>
      </w:r>
      <w:r w:rsidR="00311C45">
        <w:rPr>
          <w:rFonts w:ascii="Times New Roman" w:hAnsi="Times New Roman" w:cs="Times New Roman"/>
          <w:sz w:val="28"/>
          <w:szCs w:val="24"/>
        </w:rPr>
        <w:t>883,50</w:t>
      </w:r>
      <w:r>
        <w:rPr>
          <w:rFonts w:ascii="Times New Roman" w:hAnsi="Times New Roman" w:cs="Times New Roman"/>
          <w:sz w:val="28"/>
          <w:szCs w:val="24"/>
        </w:rPr>
        <w:t xml:space="preserve"> тыс. руб., в т.ч. по годам:</w:t>
      </w:r>
    </w:p>
    <w:p w:rsidR="00C640A7" w:rsidRPr="00214100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>2021 год – 1974,18 тыс. рублей</w:t>
      </w:r>
      <w:r>
        <w:rPr>
          <w:sz w:val="28"/>
          <w:szCs w:val="28"/>
        </w:rPr>
        <w:t>;</w:t>
      </w:r>
    </w:p>
    <w:p w:rsidR="00C640A7" w:rsidRPr="00214100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2022 год – </w:t>
      </w:r>
      <w:r w:rsidR="00311C45">
        <w:rPr>
          <w:sz w:val="28"/>
          <w:szCs w:val="28"/>
        </w:rPr>
        <w:t>2172,76</w:t>
      </w:r>
      <w:r w:rsidRPr="002141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640A7" w:rsidRPr="00214100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640A7" w:rsidRPr="00214100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lastRenderedPageBreak/>
        <w:t xml:space="preserve">2024 год – </w:t>
      </w:r>
      <w:r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640A7" w:rsidRPr="00214100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2184,14 </w:t>
      </w:r>
      <w:r w:rsidRPr="0021410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933FD" w:rsidRDefault="00C640A7" w:rsidP="00F17DC1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B3789F">
        <w:rPr>
          <w:sz w:val="28"/>
          <w:szCs w:val="28"/>
        </w:rPr>
        <w:t>».</w:t>
      </w:r>
    </w:p>
    <w:p w:rsidR="00C640A7" w:rsidRDefault="00C640A7" w:rsidP="0099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Приложения 4-6 к Программе изложить в новой прилагаемой редакции.</w:t>
      </w:r>
    </w:p>
    <w:p w:rsidR="00C640A7" w:rsidRDefault="00C640A7" w:rsidP="00C640A7">
      <w:pPr>
        <w:ind w:right="-5" w:firstLine="567"/>
        <w:jc w:val="both"/>
        <w:rPr>
          <w:sz w:val="28"/>
          <w:szCs w:val="28"/>
        </w:rPr>
      </w:pPr>
    </w:p>
    <w:p w:rsidR="00C640A7" w:rsidRDefault="00C640A7" w:rsidP="009933F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7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Герасимову Н.И. </w:t>
      </w:r>
    </w:p>
    <w:p w:rsidR="00F17DC1" w:rsidRDefault="00F17DC1" w:rsidP="009933FD">
      <w:pPr>
        <w:ind w:right="-5" w:firstLine="567"/>
        <w:jc w:val="both"/>
        <w:rPr>
          <w:sz w:val="28"/>
          <w:szCs w:val="28"/>
        </w:rPr>
      </w:pPr>
    </w:p>
    <w:p w:rsidR="00C640A7" w:rsidRPr="009933FD" w:rsidRDefault="00C640A7" w:rsidP="009933FD">
      <w:pPr>
        <w:ind w:firstLine="567"/>
        <w:jc w:val="both"/>
      </w:pPr>
      <w:r>
        <w:rPr>
          <w:sz w:val="28"/>
          <w:szCs w:val="28"/>
        </w:rPr>
        <w:t xml:space="preserve">3. </w:t>
      </w:r>
      <w:r>
        <w:rPr>
          <w:rStyle w:val="FontStyle12"/>
          <w:sz w:val="28"/>
          <w:szCs w:val="28"/>
        </w:rPr>
        <w:t>Настоящее постановление вступает в силу со дня его обнародования</w:t>
      </w:r>
      <w:r w:rsidR="009933FD">
        <w:rPr>
          <w:rStyle w:val="FontStyle12"/>
          <w:sz w:val="28"/>
          <w:szCs w:val="28"/>
        </w:rPr>
        <w:t>.</w:t>
      </w:r>
    </w:p>
    <w:p w:rsidR="005A5144" w:rsidRDefault="005A5144" w:rsidP="00C640A7">
      <w:pPr>
        <w:jc w:val="both"/>
        <w:rPr>
          <w:sz w:val="28"/>
          <w:szCs w:val="28"/>
        </w:rPr>
      </w:pPr>
    </w:p>
    <w:p w:rsidR="00F17DC1" w:rsidRDefault="00F17DC1" w:rsidP="00C640A7">
      <w:pPr>
        <w:jc w:val="both"/>
        <w:rPr>
          <w:sz w:val="28"/>
          <w:szCs w:val="28"/>
        </w:rPr>
      </w:pPr>
    </w:p>
    <w:p w:rsidR="00F17DC1" w:rsidRDefault="00F17DC1" w:rsidP="00C640A7">
      <w:pPr>
        <w:jc w:val="both"/>
        <w:rPr>
          <w:sz w:val="28"/>
          <w:szCs w:val="28"/>
        </w:rPr>
      </w:pPr>
    </w:p>
    <w:p w:rsidR="00F17DC1" w:rsidRPr="00BA02F9" w:rsidRDefault="00F17DC1" w:rsidP="00F17DC1">
      <w:pPr>
        <w:autoSpaceDE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BA02F9">
        <w:rPr>
          <w:rFonts w:eastAsia="Calibri"/>
          <w:sz w:val="28"/>
          <w:szCs w:val="28"/>
        </w:rPr>
        <w:t xml:space="preserve">Временно исполняющий полномочия </w:t>
      </w:r>
    </w:p>
    <w:p w:rsidR="00F17DC1" w:rsidRPr="00BA02F9" w:rsidRDefault="00F17DC1" w:rsidP="00F17DC1">
      <w:pPr>
        <w:autoSpaceDE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BA02F9">
        <w:rPr>
          <w:rFonts w:eastAsia="Calibri"/>
          <w:sz w:val="28"/>
          <w:szCs w:val="28"/>
        </w:rPr>
        <w:t xml:space="preserve">главы округа, первый заместитель главы </w:t>
      </w:r>
    </w:p>
    <w:p w:rsidR="00F17DC1" w:rsidRPr="00BA02F9" w:rsidRDefault="00F17DC1" w:rsidP="00F17DC1">
      <w:pPr>
        <w:autoSpaceDE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BA02F9">
        <w:rPr>
          <w:rFonts w:eastAsia="Calibri"/>
          <w:sz w:val="28"/>
          <w:szCs w:val="28"/>
        </w:rPr>
        <w:t>администрации Александровского</w:t>
      </w:r>
    </w:p>
    <w:p w:rsidR="00F17DC1" w:rsidRPr="00BA02F9" w:rsidRDefault="00F17DC1" w:rsidP="00F17DC1">
      <w:pPr>
        <w:autoSpaceDE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BA02F9">
        <w:rPr>
          <w:rFonts w:eastAsia="Calibri"/>
          <w:sz w:val="28"/>
          <w:szCs w:val="28"/>
        </w:rPr>
        <w:t>муниципального округа</w:t>
      </w:r>
    </w:p>
    <w:p w:rsidR="00F17DC1" w:rsidRPr="00BA02F9" w:rsidRDefault="00F17DC1" w:rsidP="00F17DC1">
      <w:pPr>
        <w:autoSpaceDE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BA02F9">
        <w:rPr>
          <w:rFonts w:eastAsia="Calibri"/>
          <w:sz w:val="28"/>
          <w:szCs w:val="28"/>
        </w:rPr>
        <w:t>Ставропольского края                                                                    В.И. Ермошкин</w:t>
      </w:r>
    </w:p>
    <w:p w:rsidR="00C640A7" w:rsidRDefault="00C640A7" w:rsidP="00C640A7">
      <w:pPr>
        <w:pStyle w:val="a7"/>
        <w:spacing w:after="0" w:line="240" w:lineRule="auto"/>
        <w:sectPr w:rsidR="00C640A7" w:rsidSect="00567AC6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920"/>
      </w:tblGrid>
      <w:tr w:rsidR="000E1491" w:rsidTr="000E1491">
        <w:tc>
          <w:tcPr>
            <w:tcW w:w="9322" w:type="dxa"/>
          </w:tcPr>
          <w:p w:rsidR="000E1491" w:rsidRDefault="000E1491">
            <w:pPr>
              <w:widowControl w:val="0"/>
              <w:suppressAutoHyphens/>
              <w:spacing w:line="240" w:lineRule="exact"/>
              <w:jc w:val="right"/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</w:pPr>
          </w:p>
        </w:tc>
        <w:tc>
          <w:tcPr>
            <w:tcW w:w="5920" w:type="dxa"/>
          </w:tcPr>
          <w:p w:rsid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</w:pPr>
            <w:r w:rsidRPr="000E1491"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  <w:t>Приложение 4</w:t>
            </w:r>
          </w:p>
          <w:p w:rsidR="000E1491" w:rsidRP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</w:pPr>
          </w:p>
          <w:p w:rsid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4"/>
                <w:lang w:eastAsia="ar-SA"/>
              </w:rPr>
            </w:pPr>
            <w:r w:rsidRPr="000E1491"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  <w:t xml:space="preserve">к </w:t>
            </w:r>
            <w:r w:rsidRPr="000E1491">
              <w:rPr>
                <w:rFonts w:eastAsia="Lucida Sans Unicode"/>
                <w:kern w:val="3"/>
                <w:sz w:val="28"/>
                <w:szCs w:val="24"/>
                <w:lang w:eastAsia="ar-SA"/>
              </w:rPr>
              <w:t>муниципальной программе Александровского</w:t>
            </w:r>
            <w:r>
              <w:rPr>
                <w:sz w:val="28"/>
              </w:rPr>
              <w:t xml:space="preserve"> </w:t>
            </w:r>
            <w:r w:rsidRPr="000E1491">
              <w:rPr>
                <w:rFonts w:eastAsia="Lucida Sans Unicode"/>
                <w:kern w:val="3"/>
                <w:sz w:val="28"/>
                <w:szCs w:val="24"/>
                <w:lang w:eastAsia="ar-SA"/>
              </w:rPr>
              <w:t xml:space="preserve">муниципального </w:t>
            </w:r>
          </w:p>
          <w:p w:rsidR="000E1491" w:rsidRP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sz w:val="28"/>
              </w:rPr>
            </w:pPr>
            <w:r w:rsidRPr="000E1491">
              <w:rPr>
                <w:rFonts w:eastAsia="Lucida Sans Unicode"/>
                <w:kern w:val="3"/>
                <w:sz w:val="28"/>
                <w:szCs w:val="24"/>
                <w:lang w:eastAsia="ar-SA"/>
              </w:rPr>
              <w:t>округа Ставропольского края</w:t>
            </w:r>
          </w:p>
          <w:p w:rsidR="000E1491" w:rsidRP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4"/>
                <w:lang w:eastAsia="ar-SA"/>
              </w:rPr>
            </w:pPr>
            <w:r w:rsidRPr="000E1491">
              <w:rPr>
                <w:rFonts w:eastAsia="Lucida Sans Unicode"/>
                <w:kern w:val="3"/>
                <w:sz w:val="28"/>
                <w:szCs w:val="24"/>
                <w:lang w:eastAsia="ar-SA"/>
              </w:rPr>
              <w:t>«Развитие физической культуры и спорта»</w:t>
            </w:r>
          </w:p>
          <w:p w:rsidR="000E1491" w:rsidRPr="000E1491" w:rsidRDefault="000E1491" w:rsidP="000E149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4"/>
                <w:lang w:eastAsia="ar-SA"/>
              </w:rPr>
            </w:pPr>
          </w:p>
        </w:tc>
      </w:tr>
    </w:tbl>
    <w:p w:rsidR="00856A70" w:rsidRDefault="00856A70">
      <w:pPr>
        <w:widowControl w:val="0"/>
        <w:suppressAutoHyphens/>
        <w:spacing w:line="240" w:lineRule="exact"/>
        <w:jc w:val="right"/>
        <w:rPr>
          <w:rFonts w:eastAsia="Lucida Sans Unicode"/>
          <w:bCs/>
          <w:kern w:val="3"/>
          <w:sz w:val="28"/>
          <w:szCs w:val="24"/>
          <w:lang w:eastAsia="ar-SA"/>
        </w:rPr>
      </w:pPr>
    </w:p>
    <w:p w:rsidR="00856A70" w:rsidRDefault="00856A70">
      <w:pPr>
        <w:widowControl w:val="0"/>
        <w:suppressAutoHyphens/>
        <w:ind w:firstLine="698"/>
        <w:jc w:val="right"/>
        <w:rPr>
          <w:rFonts w:ascii="Arial" w:eastAsia="Lucida Sans Unicode" w:hAnsi="Arial" w:cs="Arial"/>
          <w:kern w:val="3"/>
          <w:sz w:val="21"/>
          <w:szCs w:val="24"/>
          <w:lang w:eastAsia="ar-SA"/>
        </w:rPr>
      </w:pPr>
    </w:p>
    <w:p w:rsidR="00856A70" w:rsidRDefault="00856A70">
      <w:pPr>
        <w:widowControl w:val="0"/>
        <w:suppressAutoHyphens/>
        <w:ind w:firstLine="720"/>
        <w:jc w:val="both"/>
        <w:rPr>
          <w:rFonts w:eastAsia="Lucida Sans Unicode"/>
          <w:kern w:val="3"/>
          <w:sz w:val="24"/>
          <w:szCs w:val="24"/>
          <w:lang w:eastAsia="ar-SA"/>
        </w:rPr>
      </w:pPr>
    </w:p>
    <w:p w:rsidR="00856A70" w:rsidRDefault="00856A70">
      <w:pPr>
        <w:widowControl w:val="0"/>
        <w:suppressAutoHyphens/>
        <w:ind w:firstLine="720"/>
        <w:jc w:val="both"/>
        <w:rPr>
          <w:rFonts w:eastAsia="Lucida Sans Unicode"/>
          <w:kern w:val="3"/>
          <w:lang w:eastAsia="ar-SA"/>
        </w:rPr>
      </w:pPr>
    </w:p>
    <w:p w:rsidR="00856A70" w:rsidRPr="005F4201" w:rsidRDefault="002335F1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lang w:eastAsia="ar-SA"/>
        </w:rPr>
      </w:pPr>
      <w:r w:rsidRPr="005F4201">
        <w:rPr>
          <w:rFonts w:eastAsia="Lucida Sans Unicode"/>
          <w:kern w:val="3"/>
          <w:sz w:val="28"/>
          <w:lang w:eastAsia="ar-SA"/>
        </w:rPr>
        <w:t>СВЕДЕНИЯ</w:t>
      </w:r>
    </w:p>
    <w:p w:rsidR="00856A70" w:rsidRPr="005F4201" w:rsidRDefault="00856A70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lang w:eastAsia="ar-SA"/>
        </w:rPr>
      </w:pPr>
    </w:p>
    <w:p w:rsidR="00856A70" w:rsidRPr="005F4201" w:rsidRDefault="002335F1" w:rsidP="005F4201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lang w:eastAsia="ar-SA"/>
        </w:rPr>
      </w:pPr>
      <w:r w:rsidRPr="005F4201">
        <w:rPr>
          <w:rFonts w:eastAsia="Lucida Sans Unicode"/>
          <w:kern w:val="3"/>
          <w:sz w:val="28"/>
          <w:lang w:eastAsia="ar-SA"/>
        </w:rPr>
        <w:t>об индикаторах достижения целей муниципальной программы Александровского муниципального округа Ставропольского края</w:t>
      </w:r>
      <w:r w:rsidR="005F4201">
        <w:rPr>
          <w:rFonts w:eastAsia="Lucida Sans Unicode"/>
          <w:kern w:val="3"/>
          <w:sz w:val="28"/>
          <w:lang w:eastAsia="ar-SA"/>
        </w:rPr>
        <w:t xml:space="preserve"> </w:t>
      </w:r>
      <w:r w:rsidRPr="005F4201">
        <w:rPr>
          <w:rFonts w:eastAsia="Lucida Sans Unicode"/>
          <w:kern w:val="3"/>
          <w:sz w:val="28"/>
          <w:lang w:eastAsia="ar-SA"/>
        </w:rPr>
        <w:t>«Развитие физической культуры и спорта»</w:t>
      </w:r>
      <w:r w:rsidRPr="005F4201">
        <w:rPr>
          <w:rFonts w:eastAsia="Lucida Sans Unicode"/>
          <w:kern w:val="3"/>
          <w:sz w:val="28"/>
          <w:vertAlign w:val="superscript"/>
          <w:lang w:eastAsia="ar-SA"/>
        </w:rPr>
        <w:t>*</w:t>
      </w:r>
      <w:r w:rsidRPr="005F4201">
        <w:rPr>
          <w:rFonts w:eastAsia="Lucida Sans Unicode"/>
          <w:kern w:val="3"/>
          <w:sz w:val="28"/>
          <w:lang w:eastAsia="ar-SA"/>
        </w:rPr>
        <w:t xml:space="preserve"> и показателях решения задач подпрограмм Программы и их значениях</w:t>
      </w:r>
    </w:p>
    <w:p w:rsidR="00856A70" w:rsidRDefault="00856A70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lang w:eastAsia="ar-SA"/>
        </w:rPr>
      </w:pP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800"/>
        <w:gridCol w:w="1559"/>
        <w:gridCol w:w="1134"/>
        <w:gridCol w:w="1134"/>
        <w:gridCol w:w="1276"/>
        <w:gridCol w:w="1417"/>
        <w:gridCol w:w="1134"/>
        <w:gridCol w:w="1134"/>
        <w:gridCol w:w="1276"/>
        <w:gridCol w:w="850"/>
      </w:tblGrid>
      <w:tr w:rsidR="00856A70" w:rsidTr="004B21E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856A70" w:rsidRDefault="00856A70" w:rsidP="004B21E7">
            <w:pPr>
              <w:jc w:val="center"/>
              <w:rPr>
                <w:rFonts w:eastAsia="Lucida Sans Unico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</w:pPr>
            <w:r>
              <w:rPr>
                <w:rFonts w:eastAsia="Lucida Sans Unicode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CB2EB8" w:rsidTr="004B21E7">
        <w:trPr>
          <w:trHeight w:val="6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2026</w:t>
            </w:r>
          </w:p>
        </w:tc>
      </w:tr>
      <w:tr w:rsidR="00856A70" w:rsidTr="004B21E7">
        <w:trPr>
          <w:trHeight w:val="200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</w:p>
        </w:tc>
      </w:tr>
      <w:tr w:rsidR="00856A70">
        <w:trPr>
          <w:trHeight w:val="6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70" w:rsidRDefault="002335F1" w:rsidP="004B21E7">
            <w:pPr>
              <w:jc w:val="center"/>
            </w:pPr>
            <w:r>
              <w:rPr>
                <w:rFonts w:eastAsia="Lucida Sans Unicode"/>
              </w:rPr>
              <w:t>Цель: создание условий для занятий физической культурой и спортом и приобщение всех слоев населения Александровского округа к систематическим занятиям физической культурой и спортом, в том числе и профессиональным спортом</w:t>
            </w:r>
          </w:p>
          <w:p w:rsidR="00856A70" w:rsidRDefault="00856A70" w:rsidP="004B21E7">
            <w:pPr>
              <w:jc w:val="center"/>
              <w:rPr>
                <w:rFonts w:eastAsia="Lucida Sans Unicode"/>
              </w:rPr>
            </w:pPr>
          </w:p>
        </w:tc>
      </w:tr>
      <w:tr w:rsidR="00856A70"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4B21E7">
            <w:pPr>
              <w:jc w:val="center"/>
            </w:pPr>
            <w:r>
              <w:rPr>
                <w:rFonts w:eastAsia="Lucida Sans Unicode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>
            <w:pPr>
              <w:jc w:val="both"/>
            </w:pPr>
            <w:r>
              <w:rPr>
                <w:rFonts w:eastAsia="Calibri"/>
              </w:rPr>
              <w:t>Доля жителей Александровского округа, систематически занимающихся физкультурой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FD2157" w:rsidP="004B21E7">
            <w:pPr>
              <w:jc w:val="center"/>
            </w:pPr>
            <w: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FD2157" w:rsidP="004B21E7">
            <w:pPr>
              <w:jc w:val="center"/>
            </w:pPr>
            <w: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FD2157" w:rsidP="004B21E7">
            <w:pPr>
              <w:jc w:val="center"/>
            </w:pPr>
            <w:r>
              <w:t>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FD2157" w:rsidP="004B21E7">
            <w:pPr>
              <w:jc w:val="center"/>
            </w:pPr>
            <w: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E723A8" w:rsidP="004B21E7">
            <w:pPr>
              <w:jc w:val="center"/>
            </w:pPr>
            <w:r>
              <w:t>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6F4D82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6F4D82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8153A3" w:rsidRDefault="006F4D82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</w:t>
            </w:r>
          </w:p>
        </w:tc>
      </w:tr>
      <w:tr w:rsidR="00CB2EB8"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CB2EB8">
            <w:pPr>
              <w:jc w:val="both"/>
            </w:pPr>
            <w:r>
              <w:t>Уровень фактической обеспеченности учреждениями физической культуры и спорта в муниципальном округе от нормативной потребности. (спортивными залами, плоскостными спортивными сооружениями)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</w:pPr>
            <w:r>
              <w:t>тыс. кв. м. на 10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</w:pPr>
            <w:r>
              <w:rPr>
                <w:rFonts w:eastAsia="Lucida Sans Unicode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B8" w:rsidRDefault="00CB2EB8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6,8</w:t>
            </w:r>
          </w:p>
        </w:tc>
      </w:tr>
      <w:tr w:rsidR="00856A70" w:rsidTr="00D17480">
        <w:trPr>
          <w:trHeight w:val="165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Pr="00D17480" w:rsidRDefault="002335F1" w:rsidP="00D17480">
            <w:pPr>
              <w:jc w:val="center"/>
            </w:pPr>
            <w:r>
              <w:rPr>
                <w:rFonts w:eastAsia="Lucida Sans Unicode"/>
              </w:rPr>
              <w:t xml:space="preserve">Подпрограмма </w:t>
            </w:r>
            <w:r w:rsidR="00176055">
              <w:rPr>
                <w:rFonts w:eastAsia="Lucida Sans Unicode"/>
              </w:rPr>
              <w:t>«Развитие физической культуры и</w:t>
            </w:r>
            <w:r>
              <w:rPr>
                <w:rFonts w:eastAsia="Lucida Sans Unicode"/>
              </w:rPr>
              <w:t xml:space="preserve"> массового спорта, подготовка спортивного резерва»</w:t>
            </w:r>
          </w:p>
        </w:tc>
      </w:tr>
      <w:tr w:rsidR="00856A7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</w:pPr>
            <w:r>
              <w:t>Задача: 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здорового образа жизни.</w:t>
            </w:r>
          </w:p>
        </w:tc>
      </w:tr>
      <w:tr w:rsidR="00856A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Количество проведенных</w:t>
            </w:r>
          </w:p>
          <w:p w:rsidR="00856A70" w:rsidRDefault="002335F1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физкультурно-спортивных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FD215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  <w:r w:rsidR="002335F1">
              <w:rPr>
                <w:rFonts w:eastAsia="Lucida Sans Unicod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  <w:r w:rsidR="00FD2157">
              <w:rPr>
                <w:rFonts w:eastAsia="Lucida Sans Unicode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FD215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</w:tr>
      <w:tr w:rsidR="00386E1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4B21E7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386E1C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Доля лиц привлеченных к занятиям в спортивных секциях в общем количестве обучающихся</w:t>
            </w:r>
          </w:p>
          <w:p w:rsidR="00A90E8C" w:rsidRDefault="00A90E8C" w:rsidP="00386E1C">
            <w:pPr>
              <w:jc w:val="both"/>
              <w:rPr>
                <w:rFonts w:eastAsia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386E1C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51.6</w:t>
            </w:r>
          </w:p>
        </w:tc>
      </w:tr>
      <w:tr w:rsidR="00386E1C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Pr="00D17480" w:rsidRDefault="00386E1C" w:rsidP="00D17480">
            <w:pPr>
              <w:jc w:val="center"/>
            </w:pPr>
            <w:r>
              <w:lastRenderedPageBreak/>
              <w:t>Задача: Развитие профессионального спорта в Александровском муниципальном округе Ставропольского края.</w:t>
            </w:r>
          </w:p>
        </w:tc>
      </w:tr>
      <w:tr w:rsidR="00022E0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Default="00022E0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B045C" w:rsidP="005348D7">
            <w:pPr>
              <w:jc w:val="both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 xml:space="preserve">Доля </w:t>
            </w:r>
            <w:r w:rsidR="005348D7" w:rsidRPr="002505B7">
              <w:rPr>
                <w:rFonts w:eastAsia="Lucida Sans Unicode"/>
                <w:color w:val="000000" w:themeColor="text1"/>
              </w:rPr>
              <w:t>спортсменов</w:t>
            </w:r>
            <w:r w:rsidR="004B21E7" w:rsidRPr="002505B7">
              <w:rPr>
                <w:rFonts w:eastAsia="Lucida Sans Unicode"/>
                <w:color w:val="000000" w:themeColor="text1"/>
              </w:rPr>
              <w:t>,</w:t>
            </w:r>
            <w:r w:rsidRPr="002505B7">
              <w:rPr>
                <w:rFonts w:eastAsia="Lucida Sans Unicode"/>
                <w:color w:val="000000" w:themeColor="text1"/>
              </w:rPr>
              <w:t xml:space="preserve"> занимающихся в группах спортивной подготовки</w:t>
            </w:r>
            <w:r w:rsidR="004B21E7" w:rsidRPr="002505B7">
              <w:rPr>
                <w:rFonts w:eastAsia="Lucida Sans Unicode"/>
                <w:color w:val="000000" w:themeColor="text1"/>
              </w:rPr>
              <w:t>,</w:t>
            </w:r>
            <w:r w:rsidRPr="002505B7">
              <w:rPr>
                <w:rFonts w:eastAsia="Lucida Sans Unicode"/>
                <w:color w:val="000000" w:themeColor="text1"/>
              </w:rPr>
              <w:t xml:space="preserve"> в общем количестве </w:t>
            </w:r>
            <w:r w:rsidR="005348D7" w:rsidRPr="002505B7">
              <w:rPr>
                <w:rFonts w:eastAsia="Lucida Sans Unicode"/>
                <w:color w:val="000000" w:themeColor="text1"/>
              </w:rPr>
              <w:t>лиц</w:t>
            </w:r>
            <w:r w:rsidR="004B21E7" w:rsidRPr="002505B7">
              <w:rPr>
                <w:rFonts w:eastAsia="Lucida Sans Unicode"/>
                <w:color w:val="000000" w:themeColor="text1"/>
              </w:rPr>
              <w:t>,</w:t>
            </w:r>
            <w:r w:rsidR="005348D7" w:rsidRPr="002505B7">
              <w:rPr>
                <w:rFonts w:eastAsia="Lucida Sans Unicode"/>
                <w:color w:val="000000" w:themeColor="text1"/>
              </w:rPr>
              <w:t xml:space="preserve"> привлеченных к занятиям в спортивных секциях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Default="005B045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Default="004B21E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Default="004B21E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Default="004B21E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348D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348D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348D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348D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0C" w:rsidRPr="002505B7" w:rsidRDefault="005348D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15,4</w:t>
            </w:r>
          </w:p>
        </w:tc>
      </w:tr>
      <w:tr w:rsidR="00FD215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Default="00FD2157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8153A3" w:rsidRDefault="00FD2157" w:rsidP="00FD2157">
            <w:pPr>
              <w:jc w:val="both"/>
            </w:pPr>
            <w:r w:rsidRPr="008153A3">
              <w:rPr>
                <w:rFonts w:eastAsia="Lucida Sans Unicode"/>
              </w:rPr>
              <w:t>Доля детей, выполнивших спортивные разряды, в общем количестве лиц, привлеченных к занятиям в спортивных секциях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Default="00FD2157" w:rsidP="00D17480">
            <w:pPr>
              <w:jc w:val="center"/>
            </w:pPr>
            <w:r>
              <w:rPr>
                <w:rFonts w:eastAsia="Lucida Sans Unicode"/>
              </w:rPr>
              <w:t>%</w:t>
            </w:r>
          </w:p>
          <w:p w:rsidR="00FD2157" w:rsidRDefault="00FD2157" w:rsidP="00D17480">
            <w:pPr>
              <w:jc w:val="center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FD2157" w:rsidP="00D17480">
            <w:pPr>
              <w:jc w:val="center"/>
              <w:rPr>
                <w:rFonts w:eastAsia="Lucida Sans Unicode"/>
                <w:szCs w:val="28"/>
              </w:rPr>
            </w:pPr>
            <w:r w:rsidRPr="00FD2157">
              <w:rPr>
                <w:rFonts w:eastAsia="Lucida Sans Unicode"/>
                <w:szCs w:val="28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57" w:rsidRPr="00FD2157" w:rsidRDefault="005C7B06" w:rsidP="00D17480">
            <w:pPr>
              <w:jc w:val="center"/>
              <w:rPr>
                <w:rFonts w:eastAsia="Lucida Sans Unicode"/>
                <w:szCs w:val="28"/>
              </w:rPr>
            </w:pPr>
            <w:r>
              <w:rPr>
                <w:rFonts w:eastAsia="Lucida Sans Unicode"/>
                <w:szCs w:val="28"/>
              </w:rPr>
              <w:t>6,4</w:t>
            </w:r>
          </w:p>
        </w:tc>
      </w:tr>
      <w:tr w:rsidR="00386E1C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Pr="00D17480" w:rsidRDefault="00D17480" w:rsidP="00D17480">
            <w:pPr>
              <w:jc w:val="center"/>
            </w:pPr>
            <w:r>
              <w:t>Задача</w:t>
            </w:r>
            <w:r w:rsidR="00386E1C">
              <w:t>: Развитие инфраструктуры физической культуры и спорта в Александровском муниципальном округе Ставропольского края.</w:t>
            </w:r>
          </w:p>
        </w:tc>
      </w:tr>
      <w:tr w:rsidR="00386E1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022E0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  <w:r w:rsidR="00386E1C">
              <w:rPr>
                <w:rFonts w:eastAsia="Lucida Sans Unicode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386E1C">
            <w:pPr>
              <w:jc w:val="both"/>
            </w:pPr>
            <w:r>
              <w:rPr>
                <w:rFonts w:eastAsia="Lucida Sans Unicode"/>
              </w:rPr>
              <w:t>Единовременная пропускная способность объектов спорта 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Pr="002505B7" w:rsidRDefault="004B21E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2572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2572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2572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2572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rPr>
                <w:rFonts w:eastAsia="Lucida Sans Unicode"/>
              </w:rPr>
              <w:t>2572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</w:pPr>
            <w:r>
              <w:t>2572</w:t>
            </w:r>
          </w:p>
        </w:tc>
      </w:tr>
      <w:tr w:rsidR="00386E1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022E0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  <w:r w:rsidR="00386E1C">
              <w:rPr>
                <w:rFonts w:eastAsia="Lucida Sans Unicode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386E1C">
            <w:pPr>
              <w:jc w:val="both"/>
            </w:pPr>
            <w:r>
              <w:rPr>
                <w:rFonts w:eastAsia="Lucida Sans Unicode"/>
              </w:rPr>
              <w:t>Количество введенных в эксплуатацию объектов спорта на территории 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Pr="002505B7" w:rsidRDefault="004B21E7" w:rsidP="00D17480">
            <w:pPr>
              <w:jc w:val="center"/>
              <w:rPr>
                <w:rFonts w:eastAsia="Lucida Sans Unicode"/>
                <w:color w:val="000000" w:themeColor="text1"/>
              </w:rPr>
            </w:pPr>
            <w:r w:rsidRPr="002505B7">
              <w:rPr>
                <w:rFonts w:eastAsia="Lucida Sans Unicode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E1C" w:rsidRDefault="00386E1C" w:rsidP="00D17480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</w:tr>
    </w:tbl>
    <w:p w:rsidR="00856A70" w:rsidRDefault="002335F1">
      <w:pPr>
        <w:widowControl w:val="0"/>
        <w:tabs>
          <w:tab w:val="left" w:pos="180"/>
        </w:tabs>
        <w:autoSpaceDE w:val="0"/>
        <w:jc w:val="both"/>
        <w:rPr>
          <w:rFonts w:eastAsia="Calibri"/>
        </w:rPr>
      </w:pPr>
      <w:r>
        <w:rPr>
          <w:rFonts w:eastAsia="Calibri"/>
        </w:rPr>
        <w:t>* Далее в настоящем приложении используется сокращение – Программа</w:t>
      </w:r>
    </w:p>
    <w:p w:rsidR="00856A70" w:rsidRDefault="00856A70"/>
    <w:p w:rsidR="00A90E8C" w:rsidRDefault="00A90E8C"/>
    <w:p w:rsidR="00A90E8C" w:rsidRDefault="00A90E8C"/>
    <w:p w:rsidR="00A90E8C" w:rsidRDefault="00A90E8C" w:rsidP="00A90E8C">
      <w:pPr>
        <w:jc w:val="center"/>
      </w:pPr>
      <w:r>
        <w:t>________________________________________________</w:t>
      </w: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584A62" w:rsidRDefault="00584A62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</w:p>
    <w:p w:rsidR="00856A70" w:rsidRDefault="002335F1" w:rsidP="00584A62">
      <w:pPr>
        <w:spacing w:line="240" w:lineRule="exact"/>
        <w:ind w:firstLine="9214"/>
        <w:jc w:val="center"/>
        <w:rPr>
          <w:rStyle w:val="a4"/>
          <w:b w:val="0"/>
          <w:color w:val="auto"/>
          <w:sz w:val="28"/>
          <w:szCs w:val="24"/>
        </w:rPr>
      </w:pPr>
      <w:r w:rsidRPr="00A90E8C">
        <w:rPr>
          <w:rStyle w:val="a4"/>
          <w:b w:val="0"/>
          <w:color w:val="auto"/>
          <w:sz w:val="28"/>
          <w:szCs w:val="24"/>
        </w:rPr>
        <w:lastRenderedPageBreak/>
        <w:t>Приложение 5</w:t>
      </w:r>
    </w:p>
    <w:p w:rsidR="00584A62" w:rsidRPr="00A90E8C" w:rsidRDefault="00584A62" w:rsidP="00584A62">
      <w:pPr>
        <w:spacing w:line="240" w:lineRule="exact"/>
        <w:ind w:firstLine="9214"/>
        <w:jc w:val="center"/>
        <w:rPr>
          <w:sz w:val="22"/>
        </w:rPr>
      </w:pPr>
    </w:p>
    <w:p w:rsidR="00584A62" w:rsidRDefault="002335F1" w:rsidP="00A90E8C">
      <w:pPr>
        <w:widowControl w:val="0"/>
        <w:tabs>
          <w:tab w:val="left" w:pos="180"/>
        </w:tabs>
        <w:autoSpaceDE w:val="0"/>
        <w:spacing w:line="240" w:lineRule="exact"/>
        <w:ind w:firstLine="9214"/>
        <w:jc w:val="center"/>
        <w:rPr>
          <w:sz w:val="28"/>
          <w:szCs w:val="24"/>
        </w:rPr>
      </w:pPr>
      <w:r w:rsidRPr="00A90E8C">
        <w:rPr>
          <w:rStyle w:val="a4"/>
          <w:b w:val="0"/>
          <w:color w:val="auto"/>
          <w:sz w:val="28"/>
          <w:szCs w:val="24"/>
        </w:rPr>
        <w:t xml:space="preserve">к </w:t>
      </w:r>
      <w:r w:rsidR="006C604F" w:rsidRPr="00A90E8C">
        <w:rPr>
          <w:sz w:val="28"/>
          <w:szCs w:val="24"/>
        </w:rPr>
        <w:t>муниципальной программе</w:t>
      </w:r>
      <w:r w:rsidRPr="00A90E8C">
        <w:rPr>
          <w:sz w:val="28"/>
          <w:szCs w:val="24"/>
        </w:rPr>
        <w:t xml:space="preserve"> </w:t>
      </w:r>
    </w:p>
    <w:p w:rsidR="00584A62" w:rsidRDefault="002335F1" w:rsidP="00584A62">
      <w:pPr>
        <w:widowControl w:val="0"/>
        <w:tabs>
          <w:tab w:val="left" w:pos="180"/>
        </w:tabs>
        <w:autoSpaceDE w:val="0"/>
        <w:spacing w:line="240" w:lineRule="exact"/>
        <w:ind w:firstLine="9214"/>
        <w:jc w:val="center"/>
        <w:rPr>
          <w:sz w:val="28"/>
          <w:szCs w:val="24"/>
        </w:rPr>
      </w:pPr>
      <w:r w:rsidRPr="00A90E8C">
        <w:rPr>
          <w:sz w:val="28"/>
          <w:szCs w:val="24"/>
        </w:rPr>
        <w:t>Александровского</w:t>
      </w:r>
      <w:r w:rsidR="00584A62">
        <w:rPr>
          <w:sz w:val="22"/>
        </w:rPr>
        <w:t xml:space="preserve"> </w:t>
      </w:r>
      <w:r w:rsidR="006C604F" w:rsidRPr="00A90E8C">
        <w:rPr>
          <w:sz w:val="28"/>
          <w:szCs w:val="24"/>
        </w:rPr>
        <w:t xml:space="preserve">муниципального </w:t>
      </w:r>
    </w:p>
    <w:p w:rsidR="00856A70" w:rsidRPr="00584A62" w:rsidRDefault="006C604F" w:rsidP="00584A62">
      <w:pPr>
        <w:widowControl w:val="0"/>
        <w:tabs>
          <w:tab w:val="left" w:pos="180"/>
        </w:tabs>
        <w:autoSpaceDE w:val="0"/>
        <w:spacing w:line="240" w:lineRule="exact"/>
        <w:ind w:firstLine="9214"/>
        <w:jc w:val="center"/>
        <w:rPr>
          <w:sz w:val="22"/>
        </w:rPr>
      </w:pPr>
      <w:r w:rsidRPr="00A90E8C">
        <w:rPr>
          <w:sz w:val="28"/>
          <w:szCs w:val="24"/>
        </w:rPr>
        <w:t>округа</w:t>
      </w:r>
      <w:r w:rsidR="002335F1" w:rsidRPr="00A90E8C">
        <w:rPr>
          <w:sz w:val="28"/>
          <w:szCs w:val="24"/>
        </w:rPr>
        <w:t xml:space="preserve"> Ставропольского края</w:t>
      </w:r>
    </w:p>
    <w:p w:rsidR="00856A70" w:rsidRPr="00A90E8C" w:rsidRDefault="002335F1" w:rsidP="00A90E8C">
      <w:pPr>
        <w:spacing w:line="240" w:lineRule="exact"/>
        <w:ind w:firstLine="9214"/>
        <w:jc w:val="center"/>
        <w:rPr>
          <w:sz w:val="28"/>
          <w:szCs w:val="24"/>
        </w:rPr>
      </w:pPr>
      <w:r w:rsidRPr="00A90E8C">
        <w:rPr>
          <w:sz w:val="28"/>
          <w:szCs w:val="24"/>
        </w:rPr>
        <w:t>«Развитие физической культуры и спорта»</w:t>
      </w:r>
    </w:p>
    <w:p w:rsidR="00856A70" w:rsidRDefault="00856A70">
      <w:pPr>
        <w:spacing w:line="240" w:lineRule="exact"/>
        <w:jc w:val="right"/>
        <w:rPr>
          <w:caps/>
          <w:sz w:val="24"/>
          <w:szCs w:val="24"/>
        </w:rPr>
      </w:pPr>
    </w:p>
    <w:p w:rsidR="00972DA9" w:rsidRPr="00584A62" w:rsidRDefault="00972DA9" w:rsidP="00972DA9">
      <w:pPr>
        <w:autoSpaceDE w:val="0"/>
        <w:jc w:val="center"/>
        <w:rPr>
          <w:caps/>
          <w:sz w:val="28"/>
        </w:rPr>
      </w:pPr>
      <w:r w:rsidRPr="00584A62">
        <w:rPr>
          <w:caps/>
          <w:sz w:val="28"/>
        </w:rPr>
        <w:t>ПЕРЕЧЕНЬ</w:t>
      </w:r>
    </w:p>
    <w:p w:rsidR="00972DA9" w:rsidRDefault="00972DA9" w:rsidP="00584A62">
      <w:pPr>
        <w:jc w:val="center"/>
        <w:rPr>
          <w:sz w:val="28"/>
        </w:rPr>
      </w:pPr>
      <w:r w:rsidRPr="00584A62">
        <w:rPr>
          <w:sz w:val="28"/>
        </w:rPr>
        <w:t>основных мероприятий подпрограмм муниципальной программы Александровского муниципального округа Ставропольского края</w:t>
      </w:r>
      <w:r w:rsidR="00584A62">
        <w:rPr>
          <w:sz w:val="22"/>
        </w:rPr>
        <w:t xml:space="preserve"> </w:t>
      </w:r>
      <w:r w:rsidRPr="00584A62">
        <w:rPr>
          <w:sz w:val="28"/>
        </w:rPr>
        <w:t xml:space="preserve">«Развитие физической культуры и спорта»* </w:t>
      </w:r>
    </w:p>
    <w:p w:rsidR="000726C7" w:rsidRPr="00584A62" w:rsidRDefault="000726C7" w:rsidP="00584A62">
      <w:pPr>
        <w:jc w:val="center"/>
        <w:rPr>
          <w:sz w:val="22"/>
        </w:rPr>
      </w:pPr>
    </w:p>
    <w:tbl>
      <w:tblPr>
        <w:tblW w:w="152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2813"/>
        <w:gridCol w:w="5318"/>
        <w:gridCol w:w="2925"/>
        <w:gridCol w:w="1114"/>
        <w:gridCol w:w="1253"/>
        <w:gridCol w:w="1375"/>
      </w:tblGrid>
      <w:tr w:rsidR="00972DA9" w:rsidTr="00972DA9">
        <w:trPr>
          <w:cantSplit/>
          <w:trHeight w:val="24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pacing w:val="-2"/>
                <w:sz w:val="20"/>
                <w:szCs w:val="20"/>
              </w:rPr>
              <w:t xml:space="preserve">Наименование подпрограммы Программы, основного мероприятия подпрограммы </w:t>
            </w:r>
          </w:p>
          <w:p w:rsidR="00972DA9" w:rsidRDefault="00972DA9" w:rsidP="00972DA9">
            <w:pPr>
              <w:pStyle w:val="ConsPlusCell"/>
              <w:widowControl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5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pacing w:val="-2"/>
                <w:sz w:val="20"/>
                <w:szCs w:val="20"/>
              </w:rPr>
              <w:t>Тип основного мероприятия</w:t>
            </w:r>
            <w:r>
              <w:rPr>
                <w:spacing w:val="-2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pacing w:val="-4"/>
                <w:sz w:val="20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72DA9" w:rsidTr="00972DA9">
        <w:trPr>
          <w:cantSplit/>
          <w:trHeight w:val="72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72DA9" w:rsidTr="00972DA9">
        <w:trPr>
          <w:cantSplit/>
          <w:trHeight w:val="677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Цель Программы </w:t>
            </w:r>
            <w:r>
              <w:rPr>
                <w:rFonts w:eastAsia="Calibri"/>
              </w:rPr>
              <w:t>«</w:t>
            </w:r>
            <w:r>
              <w:t>Создание условий для занятий физической культурой и спортом и приобщение всех слоев населения Александровского округа к систематическим занятиям физической культурой и спортом и подготовка спортивного резерва</w:t>
            </w:r>
            <w:r>
              <w:rPr>
                <w:rFonts w:eastAsia="Calibri"/>
              </w:rPr>
              <w:t>»</w:t>
            </w:r>
          </w:p>
          <w:p w:rsidR="000726C7" w:rsidRDefault="000726C7" w:rsidP="00972DA9">
            <w:pPr>
              <w:spacing w:line="276" w:lineRule="auto"/>
              <w:jc w:val="center"/>
            </w:pPr>
          </w:p>
        </w:tc>
      </w:tr>
      <w:tr w:rsidR="00972DA9" w:rsidTr="00972DA9">
        <w:trPr>
          <w:cantSplit/>
          <w:trHeight w:val="4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</w:t>
            </w:r>
            <w:r>
              <w:rPr>
                <w:rFonts w:eastAsia="Calibri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физической культуры и массового спорта, подготовка спортивного резерва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  <w:p w:rsidR="000726C7" w:rsidRDefault="000726C7" w:rsidP="00972DA9">
            <w:pPr>
              <w:pStyle w:val="ConsPlusCell"/>
              <w:widowControl/>
              <w:jc w:val="both"/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Отдел физической культуры и спорта, учреждения спортивной направленности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rPr>
                <w:rFonts w:eastAsia="Calibri"/>
              </w:rPr>
              <w:t>Пункт 1,2  приложения 4 к Программе</w:t>
            </w:r>
          </w:p>
        </w:tc>
      </w:tr>
      <w:tr w:rsidR="00972DA9" w:rsidTr="00972DA9">
        <w:trPr>
          <w:cantSplit/>
          <w:trHeight w:val="430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Pr="00584A62" w:rsidRDefault="00972DA9" w:rsidP="00972DA9">
            <w:pPr>
              <w:jc w:val="center"/>
              <w:rPr>
                <w:sz w:val="22"/>
              </w:rPr>
            </w:pPr>
            <w:r w:rsidRPr="00584A62">
              <w:rPr>
                <w:sz w:val="22"/>
              </w:rPr>
              <w:t>Задача Подпрограммы</w:t>
            </w:r>
          </w:p>
          <w:p w:rsidR="00972DA9" w:rsidRPr="00584A62" w:rsidRDefault="00972DA9" w:rsidP="00972DA9">
            <w:pPr>
              <w:jc w:val="center"/>
              <w:rPr>
                <w:sz w:val="22"/>
              </w:rPr>
            </w:pPr>
            <w:r w:rsidRPr="00584A62">
              <w:rPr>
                <w:sz w:val="22"/>
              </w:rPr>
              <w:t xml:space="preserve">«Обеспечение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</w:t>
            </w:r>
            <w:r w:rsidR="000726C7">
              <w:rPr>
                <w:sz w:val="22"/>
              </w:rPr>
              <w:t>здорового образа жизни»</w:t>
            </w:r>
          </w:p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>1.1 Организация и проведение спортивных и физкультурных мероприятий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261923">
            <w:pPr>
              <w:pStyle w:val="ConsPlusCell"/>
              <w:widowControl/>
              <w:rPr>
                <w:sz w:val="20"/>
                <w:szCs w:val="20"/>
              </w:rPr>
            </w:pPr>
            <w:r w:rsidRPr="00FD2157">
              <w:rPr>
                <w:sz w:val="20"/>
                <w:szCs w:val="20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выполнение функций органами местного самоуправления Александровского муниципального округа Ставропольского края</w:t>
            </w:r>
          </w:p>
          <w:p w:rsidR="000726C7" w:rsidRDefault="000726C7" w:rsidP="00261923">
            <w:pPr>
              <w:pStyle w:val="ConsPlusCell"/>
              <w:widowControl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Отдел физической культуры и спорта, учреждения спортивной направленности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rPr>
                <w:rFonts w:eastAsia="Calibri"/>
              </w:rPr>
              <w:t>Пункт</w:t>
            </w:r>
            <w:r w:rsidR="00AA70B2">
              <w:rPr>
                <w:rFonts w:eastAsia="Calibri"/>
              </w:rPr>
              <w:t>ы</w:t>
            </w:r>
            <w:r>
              <w:rPr>
                <w:rFonts w:eastAsia="Calibri"/>
              </w:rPr>
              <w:t xml:space="preserve"> 3</w:t>
            </w:r>
            <w:r w:rsidR="00AA70B2">
              <w:rPr>
                <w:rFonts w:eastAsia="Calibri"/>
              </w:rPr>
              <w:t>, 4</w:t>
            </w:r>
            <w:r>
              <w:rPr>
                <w:rFonts w:eastAsia="Calibri"/>
              </w:rPr>
              <w:t xml:space="preserve"> приложения 4 к Программе</w:t>
            </w:r>
          </w:p>
        </w:tc>
      </w:tr>
      <w:tr w:rsidR="00972DA9" w:rsidTr="00972DA9">
        <w:trPr>
          <w:cantSplit/>
          <w:trHeight w:val="72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lastRenderedPageBreak/>
              <w:t>Задача Подпрограммы</w:t>
            </w:r>
          </w:p>
          <w:p w:rsidR="00972DA9" w:rsidRDefault="00972DA9" w:rsidP="00972DA9">
            <w:pPr>
              <w:jc w:val="center"/>
              <w:rPr>
                <w:rFonts w:eastAsia="Calibri"/>
              </w:rPr>
            </w:pPr>
            <w:r>
              <w:t>«Развитие профессионального спорта в Александровском муниципальном округе  Ставропольского края»</w:t>
            </w:r>
          </w:p>
        </w:tc>
      </w:tr>
      <w:tr w:rsidR="00972DA9" w:rsidTr="00972DA9">
        <w:trPr>
          <w:cantSplit/>
          <w:trHeight w:val="7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>1.2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72DA9" w:rsidRDefault="00972DA9" w:rsidP="00AA70B2">
            <w:r>
              <w:t xml:space="preserve">1.2. "Физическое воспитание и физическое развитие граждан посредством проведения организованных и </w:t>
            </w:r>
            <w:r w:rsidR="00AA70B2">
              <w:t xml:space="preserve">(или) самостоятельных занятий </w:t>
            </w:r>
            <w:r>
              <w:t>по видам спорта "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="00261923">
              <w:t>муниципальными</w:t>
            </w:r>
            <w:r>
              <w:t xml:space="preserve"> учреждениями</w:t>
            </w:r>
          </w:p>
          <w:p w:rsidR="00972DA9" w:rsidRDefault="00972DA9" w:rsidP="00972DA9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t>МБУ ФКС «Алекс-Арена»</w:t>
            </w:r>
          </w:p>
          <w:p w:rsidR="00972DA9" w:rsidRDefault="00972DA9" w:rsidP="00972DA9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jc w:val="center"/>
            </w:pPr>
            <w: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AA70B2" w:rsidP="00972DA9">
            <w:pPr>
              <w:jc w:val="center"/>
            </w:pPr>
            <w:r>
              <w:rPr>
                <w:rFonts w:eastAsia="Calibri"/>
              </w:rPr>
              <w:t>Пункт 5</w:t>
            </w:r>
            <w:r w:rsidR="00972DA9">
              <w:rPr>
                <w:rFonts w:eastAsia="Calibri"/>
              </w:rPr>
              <w:t xml:space="preserve"> приложение 4 к Программе</w:t>
            </w: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>1.3. "Подготовка  спортивного резерва, организация проведения занятий по видам спорта"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="00261923" w:rsidRPr="00261923">
              <w:rPr>
                <w:sz w:val="20"/>
              </w:rPr>
              <w:t>муниципальными учреждениями</w:t>
            </w:r>
          </w:p>
          <w:p w:rsidR="00972DA9" w:rsidRDefault="00972DA9" w:rsidP="00972DA9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МБУ «Спортивная школа по плаванию «Юность»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AA70B2" w:rsidP="00972DA9">
            <w:pPr>
              <w:jc w:val="center"/>
            </w:pPr>
            <w:r>
              <w:rPr>
                <w:rFonts w:eastAsia="Calibri"/>
              </w:rPr>
              <w:t>Пункт 6</w:t>
            </w:r>
            <w:r w:rsidR="00972DA9">
              <w:rPr>
                <w:rFonts w:eastAsia="Calibri"/>
              </w:rPr>
              <w:t xml:space="preserve"> приложение 4 к Программе</w:t>
            </w:r>
          </w:p>
        </w:tc>
      </w:tr>
      <w:tr w:rsidR="00972DA9" w:rsidTr="00972DA9">
        <w:trPr>
          <w:cantSplit/>
          <w:trHeight w:val="72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DA9" w:rsidRDefault="00972DA9" w:rsidP="00972DA9">
            <w:pPr>
              <w:jc w:val="center"/>
            </w:pPr>
            <w:r>
              <w:t>Задача Подпрограммы</w:t>
            </w:r>
          </w:p>
          <w:p w:rsidR="00972DA9" w:rsidRDefault="00972DA9" w:rsidP="00972DA9">
            <w:pPr>
              <w:jc w:val="center"/>
            </w:pPr>
            <w:r>
              <w:t>«Развитие инфраструктуры физической культуры и спорта в Александровском муниципальном округе Ставропольского края».</w:t>
            </w: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72DA9" w:rsidRDefault="00972DA9" w:rsidP="00972DA9">
            <w:r>
              <w:t>Укрепление материально-технической базы и оснащение оборудованием учреждений физической культуры и спорта.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="00261923">
              <w:t>муниципальными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>Администрация Александровского муниципального округа Ставропольского края</w:t>
            </w:r>
          </w:p>
          <w:p w:rsidR="00972DA9" w:rsidRDefault="00972DA9" w:rsidP="00972DA9">
            <w:r>
              <w:t>Отдел физической культуры и спорта</w:t>
            </w:r>
          </w:p>
          <w:p w:rsidR="00972DA9" w:rsidRDefault="00972DA9" w:rsidP="00972DA9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D264F6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D264F6">
            <w:pPr>
              <w:jc w:val="center"/>
            </w:pPr>
            <w: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AA70B2">
            <w:pPr>
              <w:rPr>
                <w:rFonts w:eastAsia="Calibri"/>
              </w:rPr>
            </w:pPr>
            <w:r>
              <w:rPr>
                <w:rFonts w:eastAsia="Calibri"/>
              </w:rPr>
              <w:t>Пункт</w:t>
            </w:r>
            <w:r w:rsidR="00CB2EB8">
              <w:rPr>
                <w:rFonts w:eastAsia="Calibri"/>
              </w:rPr>
              <w:t>ы</w:t>
            </w:r>
            <w:r w:rsidR="00AA70B2">
              <w:rPr>
                <w:rFonts w:eastAsia="Calibri"/>
              </w:rPr>
              <w:t xml:space="preserve"> 7, 8</w:t>
            </w:r>
            <w:r>
              <w:rPr>
                <w:rFonts w:eastAsia="Calibri"/>
              </w:rPr>
              <w:t xml:space="preserve"> приложение 4 к Программе</w:t>
            </w: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>Подпрограмма 2 «Обеспечение реализации муниципальной программы Александровского муниципального округа Ставропольского края «Развитие физической культуры и спорта» и общепрограммные мероприятия»</w:t>
            </w:r>
          </w:p>
          <w:p w:rsidR="00972DA9" w:rsidRDefault="00972DA9" w:rsidP="00972DA9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="00261923">
              <w:t>муниципальными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r>
              <w:t>Отдел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D264F6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D264F6">
            <w:pPr>
              <w:jc w:val="center"/>
            </w:pPr>
            <w: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rPr>
                <w:rFonts w:eastAsia="Calibri"/>
              </w:rPr>
            </w:pPr>
          </w:p>
        </w:tc>
      </w:tr>
      <w:tr w:rsidR="00972DA9" w:rsidTr="00972DA9"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</w:pPr>
            <w:r>
              <w:rPr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261923">
            <w:pPr>
              <w:pStyle w:val="ConsPlusCell"/>
              <w:widowControl/>
            </w:pPr>
            <w:r w:rsidRPr="00FD2157">
              <w:rPr>
                <w:sz w:val="20"/>
                <w:szCs w:val="20"/>
              </w:rPr>
              <w:t>выполнение функций органами местного самоуправления Александровского муниципально</w:t>
            </w:r>
            <w:r w:rsidR="00261923" w:rsidRPr="00FD2157">
              <w:rPr>
                <w:sz w:val="20"/>
                <w:szCs w:val="20"/>
              </w:rPr>
              <w:t>го округа Ставропольского края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DA9" w:rsidRDefault="00972DA9" w:rsidP="00972DA9">
            <w:pPr>
              <w:pStyle w:val="ConsPlusCell"/>
              <w:widowControl/>
              <w:jc w:val="center"/>
              <w:rPr>
                <w:rFonts w:eastAsia="Calibri"/>
                <w:sz w:val="20"/>
                <w:szCs w:val="20"/>
              </w:rPr>
            </w:pPr>
          </w:p>
          <w:p w:rsidR="00972DA9" w:rsidRDefault="00972DA9" w:rsidP="00972DA9">
            <w:pPr>
              <w:pStyle w:val="ConsPlusCell"/>
              <w:widowControl/>
              <w:jc w:val="center"/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856A70" w:rsidRDefault="00856A70">
      <w:pPr>
        <w:jc w:val="both"/>
      </w:pPr>
    </w:p>
    <w:p w:rsidR="00856A70" w:rsidRDefault="00856A70">
      <w:pPr>
        <w:jc w:val="both"/>
      </w:pPr>
    </w:p>
    <w:p w:rsidR="00856A70" w:rsidRDefault="002335F1">
      <w:pPr>
        <w:widowControl w:val="0"/>
        <w:tabs>
          <w:tab w:val="left" w:pos="180"/>
        </w:tabs>
        <w:autoSpaceDE w:val="0"/>
        <w:jc w:val="both"/>
        <w:rPr>
          <w:rFonts w:eastAsia="Calibri"/>
        </w:rPr>
      </w:pPr>
      <w:r>
        <w:rPr>
          <w:rFonts w:eastAsia="Calibri"/>
        </w:rPr>
        <w:t>* Далее в настоящем приложении используется сокращение - Программа</w:t>
      </w:r>
    </w:p>
    <w:p w:rsidR="00856A70" w:rsidRDefault="000726C7" w:rsidP="000726C7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56A70" w:rsidRDefault="00856A70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"/>
        <w:gridCol w:w="403"/>
        <w:gridCol w:w="3410"/>
        <w:gridCol w:w="6"/>
        <w:gridCol w:w="1659"/>
        <w:gridCol w:w="829"/>
        <w:gridCol w:w="856"/>
        <w:gridCol w:w="857"/>
        <w:gridCol w:w="857"/>
        <w:gridCol w:w="583"/>
        <w:gridCol w:w="189"/>
        <w:gridCol w:w="84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753"/>
        <w:gridCol w:w="98"/>
        <w:gridCol w:w="141"/>
        <w:gridCol w:w="141"/>
        <w:gridCol w:w="566"/>
        <w:gridCol w:w="567"/>
        <w:gridCol w:w="567"/>
        <w:gridCol w:w="2553"/>
      </w:tblGrid>
      <w:tr w:rsidR="00856A70" w:rsidTr="00681E5C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964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856A7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5627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70" w:rsidRDefault="002335F1" w:rsidP="00D57FAE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57FAE">
              <w:rPr>
                <w:rFonts w:eastAsia="Calibri"/>
                <w:sz w:val="28"/>
              </w:rPr>
              <w:t>Приложение 6</w:t>
            </w:r>
          </w:p>
          <w:p w:rsidR="00681E5C" w:rsidRPr="00D57FAE" w:rsidRDefault="00681E5C" w:rsidP="00D57FAE">
            <w:pPr>
              <w:spacing w:line="240" w:lineRule="exact"/>
              <w:jc w:val="center"/>
              <w:rPr>
                <w:rFonts w:eastAsia="Calibri"/>
                <w:sz w:val="28"/>
              </w:rPr>
            </w:pPr>
          </w:p>
          <w:p w:rsidR="00681E5C" w:rsidRDefault="00681E5C" w:rsidP="00681E5C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 муниципальной программе </w:t>
            </w:r>
            <w:r w:rsidR="002335F1" w:rsidRPr="00D57FAE">
              <w:rPr>
                <w:rFonts w:eastAsia="Calibri"/>
                <w:sz w:val="28"/>
              </w:rPr>
              <w:t>Александровского</w:t>
            </w:r>
            <w:r>
              <w:rPr>
                <w:rFonts w:eastAsia="Calibri"/>
                <w:sz w:val="28"/>
              </w:rPr>
              <w:t xml:space="preserve"> </w:t>
            </w:r>
            <w:r w:rsidR="002335F1" w:rsidRPr="00D57FAE">
              <w:rPr>
                <w:rFonts w:eastAsia="Calibri"/>
                <w:sz w:val="28"/>
              </w:rPr>
              <w:t xml:space="preserve">муниципального </w:t>
            </w:r>
          </w:p>
          <w:p w:rsidR="00856A70" w:rsidRPr="00D57FAE" w:rsidRDefault="002335F1" w:rsidP="00681E5C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57FAE">
              <w:rPr>
                <w:rFonts w:eastAsia="Calibri"/>
                <w:sz w:val="28"/>
              </w:rPr>
              <w:t>округа Ставропольского края</w:t>
            </w:r>
          </w:p>
          <w:p w:rsidR="00856A70" w:rsidRPr="00D57FAE" w:rsidRDefault="002335F1" w:rsidP="00D57FAE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57FAE">
              <w:rPr>
                <w:rFonts w:eastAsia="Calibri"/>
                <w:sz w:val="28"/>
              </w:rPr>
              <w:t>«Развитие физической культуры и спорта"*</w:t>
            </w:r>
          </w:p>
          <w:p w:rsidR="00856A70" w:rsidRPr="00D57FAE" w:rsidRDefault="00856A70" w:rsidP="00D57FAE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Pr="00D57FAE" w:rsidRDefault="00856A70" w:rsidP="00D57FAE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jc w:val="center"/>
            </w:pPr>
          </w:p>
        </w:tc>
      </w:tr>
      <w:tr w:rsidR="00856A70">
        <w:trPr>
          <w:trHeight w:val="691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08" w:type="dxa"/>
            <w:gridSpan w:val="2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ложение 6Приложение 6</w:t>
            </w:r>
          </w:p>
          <w:p w:rsidR="00856A70" w:rsidRDefault="002335F1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CF34D2" w:rsidTr="00CA41CF">
        <w:trPr>
          <w:trHeight w:val="80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1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>
        <w:trPr>
          <w:trHeight w:val="456"/>
        </w:trPr>
        <w:tc>
          <w:tcPr>
            <w:tcW w:w="15734" w:type="dxa"/>
            <w:gridSpan w:val="2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bookmarkStart w:id="0" w:name="_GoBack" w:colFirst="0" w:colLast="8"/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856A70" w:rsidTr="00D57FAE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1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D55F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1</w:t>
            </w:r>
          </w:p>
        </w:tc>
        <w:tc>
          <w:tcPr>
            <w:tcW w:w="9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D55F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D55F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D55F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D55F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5</w:t>
            </w:r>
          </w:p>
        </w:tc>
        <w:tc>
          <w:tcPr>
            <w:tcW w:w="13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55F44">
              <w:rPr>
                <w:rFonts w:eastAsia="Calibri"/>
              </w:rPr>
              <w:t>6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42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Программа</w:t>
            </w:r>
            <w:r w:rsidR="00A727CA">
              <w:rPr>
                <w:rFonts w:eastAsia="Calibri"/>
              </w:rPr>
              <w:t xml:space="preserve"> «Развитие физической культуры и спорта»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A727CA" w:rsidP="005933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311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DC20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43250,42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A727CA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t>40685,46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40685,46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463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</w:pPr>
            <w:r>
              <w:rPr>
                <w:rFonts w:eastAsia="Calibri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5933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311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2C3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40304,25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r>
              <w:t>40685,46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</w:pPr>
            <w:r>
              <w:t>40685,46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19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DC204D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132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  <w:rPr>
                <w:rFonts w:eastAsia="Calibri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27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 администрации Александровского муниципального округа Ставропольского края (далее-отдел физической культуры и спорта)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2C3446" w:rsidP="005933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35922,45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311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39460,46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2C3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40304,25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r>
              <w:t>40685,46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</w:pPr>
            <w:r>
              <w:t>40685,46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29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DC204D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29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Александровского муниципального округа Ставропольского края (далее-администрация округа)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727CA" w:rsidTr="00681E5C">
        <w:trPr>
          <w:trHeight w:val="29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7CA" w:rsidRDefault="00A727CA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418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A727CA" w:rsidP="0059330C">
            <w:pPr>
              <w:rPr>
                <w:rFonts w:eastAsia="Calibri"/>
              </w:rPr>
            </w:pPr>
            <w:r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C3446">
            <w:pPr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DC204D">
            <w:pPr>
              <w:rPr>
                <w:rFonts w:eastAsia="Calibri"/>
              </w:rPr>
            </w:pPr>
            <w:r>
              <w:rPr>
                <w:rFonts w:eastAsia="Calibri"/>
              </w:rPr>
              <w:t>41066,28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753BE9"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753BE9">
            <w:r>
              <w:t>38501,32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38501,32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6709B" w:rsidTr="00681E5C">
        <w:trPr>
          <w:trHeight w:val="163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59330C">
            <w:pPr>
              <w:rPr>
                <w:rFonts w:eastAsia="Calibri"/>
              </w:rPr>
            </w:pPr>
            <w:r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38120,11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r>
              <w:t>38501,32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</w:pPr>
            <w:r>
              <w:t>38501,32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6709B" w:rsidTr="00681E5C">
        <w:trPr>
          <w:trHeight w:val="473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DC204D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6709B" w:rsidTr="00681E5C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  <w:rPr>
                <w:rFonts w:eastAsia="Calibri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6709B" w:rsidTr="00681E5C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59330C">
            <w:pPr>
              <w:jc w:val="center"/>
            </w:pPr>
            <w:r>
              <w:rPr>
                <w:rFonts w:eastAsia="Calibri"/>
              </w:rPr>
              <w:t>33948,27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37287,70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38120,11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r>
              <w:t>38501,32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</w:pPr>
            <w:r>
              <w:t>38501,32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6709B" w:rsidTr="00681E5C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DC204D">
            <w:pPr>
              <w:jc w:val="center"/>
            </w:pPr>
            <w:r>
              <w:rPr>
                <w:rFonts w:eastAsia="Calibri"/>
              </w:rPr>
              <w:t>2946,17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86709B" w:rsidTr="00681E5C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округа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86709B" w:rsidTr="00681E5C">
        <w:trPr>
          <w:trHeight w:val="24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709B" w:rsidRDefault="0086709B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856A70" w:rsidTr="00681E5C">
        <w:trPr>
          <w:trHeight w:val="163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>Основное мероприятие  Организация и проведение спортивных и физкультурных мероприятий, всего</w:t>
            </w: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31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80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49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326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прогнозируемое поступление средств в бюджет округа, в т.ч.: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379,52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4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422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856A70" w:rsidRDefault="002335F1" w:rsidP="0086709B">
            <w:pPr>
              <w:autoSpaceDE w:val="0"/>
              <w:jc w:val="center"/>
            </w:pPr>
            <w:r>
              <w:rPr>
                <w:rFonts w:eastAsia="Calibri"/>
              </w:rPr>
              <w:t xml:space="preserve"> "</w:t>
            </w:r>
            <w:r w:rsidR="0086709B">
              <w:t>Физическое воспитание и физическое развитие граждан посредством проведения организованных и (или) самостоятельных занятий и подготовка спортивного резерва по видам спорта "</w:t>
            </w: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Pr="0086709B" w:rsidRDefault="0086709B" w:rsidP="0086709B">
            <w:pPr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670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17744,48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 w:rsidP="005F545C">
            <w:r>
              <w:t>15957,75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 w:rsidP="00681E5C">
            <w:pPr>
              <w:jc w:val="center"/>
            </w:pPr>
            <w:r>
              <w:t>15957,75</w:t>
            </w:r>
          </w:p>
          <w:p w:rsidR="005F545C" w:rsidRDefault="005F545C" w:rsidP="00681E5C">
            <w:pPr>
              <w:jc w:val="center"/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15894,92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t>15957,75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15957,75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34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</w:pPr>
            <w:r>
              <w:rPr>
                <w:rFonts w:eastAsia="Calibri"/>
              </w:rPr>
              <w:t>1849,56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06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jc w:val="center"/>
            </w:pP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rPr>
                <w:rFonts w:eastAsia="Calibri"/>
              </w:rPr>
            </w:pPr>
            <w:r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15894,92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t>15957,75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15957,75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</w:pPr>
            <w:r>
              <w:rPr>
                <w:rFonts w:eastAsia="Calibri"/>
              </w:rPr>
              <w:t>1849,56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761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"Подготовка  спортивного резерва, организация проведения занятий по обучению населения плаванию"</w:t>
            </w:r>
          </w:p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23004,01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jc w:val="center"/>
            </w:pPr>
            <w:r>
              <w:t>22063,47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rPr>
                <w:rFonts w:eastAsia="Calibri"/>
              </w:rPr>
              <w:t>22225,78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21907,40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r>
              <w:t>22063,47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rPr>
                <w:rFonts w:eastAsia="Calibri"/>
              </w:rPr>
              <w:t>22225,78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62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</w:pPr>
            <w:r>
              <w:rPr>
                <w:rFonts w:eastAsia="Calibri"/>
              </w:rPr>
              <w:t>1096,61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71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 w:rsidP="005F545C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21907,40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5F545C" w:rsidP="005F545C"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rPr>
                <w:rFonts w:eastAsia="Calibri"/>
              </w:rPr>
              <w:t>22225,78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F6980">
            <w:pPr>
              <w:jc w:val="center"/>
            </w:pPr>
            <w:r>
              <w:rPr>
                <w:rFonts w:eastAsia="Calibri"/>
              </w:rPr>
              <w:t>1096,61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CF34D2" w:rsidRDefault="00CF34D2">
            <w:pPr>
              <w:jc w:val="center"/>
            </w:pPr>
            <w:r>
              <w:rPr>
                <w:rFonts w:eastAsia="Calibri"/>
              </w:rPr>
              <w:t>«</w:t>
            </w:r>
            <w:r>
              <w:t xml:space="preserve">Укрепление материально-технической базы и оснащение оборудованием учреждений </w:t>
            </w:r>
            <w:r>
              <w:lastRenderedPageBreak/>
              <w:t>физической культуры и спорта».</w:t>
            </w:r>
          </w:p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2505B7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CF34D2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</w:pPr>
            <w: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2505B7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</w:pPr>
            <w: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48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</w:pPr>
            <w: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136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т.ч. средства краевого бюджета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136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округа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CF34D2" w:rsidTr="00681E5C">
        <w:trPr>
          <w:trHeight w:val="136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4D2" w:rsidRDefault="00CF34D2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94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Обеспечение реализации муниципальной программы </w:t>
            </w:r>
          </w:p>
          <w:p w:rsidR="00856A70" w:rsidRDefault="002335F1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общепрограммные мероприятия»  </w:t>
            </w: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 w:rsidP="00961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t>2184,14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63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 w:rsidP="00961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314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316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т.ч. средства краевого бюджета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163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7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11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72"/>
        </w:trPr>
        <w:tc>
          <w:tcPr>
            <w:tcW w:w="57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98"/>
        </w:trPr>
        <w:tc>
          <w:tcPr>
            <w:tcW w:w="5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CF34D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99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FE7646" w:rsidP="00CF34D2">
            <w:pPr>
              <w:jc w:val="center"/>
            </w:pPr>
            <w:r>
              <w:t>2172,76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CF34D2">
            <w:pPr>
              <w:jc w:val="center"/>
            </w:pPr>
            <w:r>
              <w:t>2184,14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t>2184,14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856A70" w:rsidTr="00681E5C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CF34D2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 w:rsidP="00681E5C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2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 w:rsidP="00681E5C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bookmarkEnd w:id="0"/>
      <w:tr w:rsidR="00CF34D2" w:rsidTr="00D57FAE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341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832" w:type="dxa"/>
            <w:gridSpan w:val="9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9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856A70">
        <w:trPr>
          <w:trHeight w:val="326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075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 xml:space="preserve">** Далее в настоящем приложении используется  сокращение – </w:t>
            </w: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2335F1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Программа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A70" w:rsidRDefault="00856A70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</w:tbl>
    <w:p w:rsidR="00856A70" w:rsidRDefault="00856A70">
      <w:pPr>
        <w:tabs>
          <w:tab w:val="left" w:pos="5387"/>
        </w:tabs>
        <w:rPr>
          <w:sz w:val="22"/>
          <w:szCs w:val="28"/>
        </w:rPr>
      </w:pPr>
    </w:p>
    <w:p w:rsidR="00812F59" w:rsidRDefault="00812F59">
      <w:pPr>
        <w:tabs>
          <w:tab w:val="left" w:pos="5387"/>
        </w:tabs>
        <w:rPr>
          <w:sz w:val="22"/>
          <w:szCs w:val="28"/>
        </w:rPr>
      </w:pPr>
    </w:p>
    <w:p w:rsidR="00812F59" w:rsidRDefault="00812F59" w:rsidP="00812F59">
      <w:pPr>
        <w:tabs>
          <w:tab w:val="left" w:pos="5387"/>
        </w:tabs>
        <w:jc w:val="center"/>
        <w:rPr>
          <w:sz w:val="22"/>
          <w:szCs w:val="28"/>
        </w:rPr>
      </w:pPr>
      <w:r>
        <w:rPr>
          <w:sz w:val="22"/>
          <w:szCs w:val="28"/>
        </w:rPr>
        <w:t>__________________________________________</w:t>
      </w:r>
    </w:p>
    <w:sectPr w:rsidR="00812F59" w:rsidSect="00D264F6">
      <w:pgSz w:w="16838" w:h="11906" w:orient="landscape"/>
      <w:pgMar w:top="993" w:right="67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7D" w:rsidRDefault="0093507D">
      <w:r>
        <w:separator/>
      </w:r>
    </w:p>
  </w:endnote>
  <w:endnote w:type="continuationSeparator" w:id="0">
    <w:p w:rsidR="0093507D" w:rsidRDefault="0093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7D" w:rsidRDefault="0093507D">
      <w:r>
        <w:rPr>
          <w:color w:val="000000"/>
        </w:rPr>
        <w:separator/>
      </w:r>
    </w:p>
  </w:footnote>
  <w:footnote w:type="continuationSeparator" w:id="0">
    <w:p w:rsidR="0093507D" w:rsidRDefault="0093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0"/>
    <w:rsid w:val="00022E0C"/>
    <w:rsid w:val="000726C7"/>
    <w:rsid w:val="000C09FC"/>
    <w:rsid w:val="000D7141"/>
    <w:rsid w:val="000E1491"/>
    <w:rsid w:val="0012699C"/>
    <w:rsid w:val="0016025D"/>
    <w:rsid w:val="00174D6D"/>
    <w:rsid w:val="00176055"/>
    <w:rsid w:val="00183B03"/>
    <w:rsid w:val="001B725E"/>
    <w:rsid w:val="001D66D7"/>
    <w:rsid w:val="001E6DAF"/>
    <w:rsid w:val="002335F1"/>
    <w:rsid w:val="002505B7"/>
    <w:rsid w:val="00261923"/>
    <w:rsid w:val="00265F13"/>
    <w:rsid w:val="00273B70"/>
    <w:rsid w:val="00284B2C"/>
    <w:rsid w:val="00291014"/>
    <w:rsid w:val="00294129"/>
    <w:rsid w:val="002A1CF9"/>
    <w:rsid w:val="002C3446"/>
    <w:rsid w:val="002E4EB4"/>
    <w:rsid w:val="00311C45"/>
    <w:rsid w:val="00315187"/>
    <w:rsid w:val="00384216"/>
    <w:rsid w:val="00386E1C"/>
    <w:rsid w:val="003974CC"/>
    <w:rsid w:val="003A000E"/>
    <w:rsid w:val="003C02FC"/>
    <w:rsid w:val="003C062B"/>
    <w:rsid w:val="003D7EBE"/>
    <w:rsid w:val="004411E2"/>
    <w:rsid w:val="004706EA"/>
    <w:rsid w:val="004B21E7"/>
    <w:rsid w:val="004B5CAB"/>
    <w:rsid w:val="004B639A"/>
    <w:rsid w:val="004D32FB"/>
    <w:rsid w:val="004F6496"/>
    <w:rsid w:val="00513256"/>
    <w:rsid w:val="00530854"/>
    <w:rsid w:val="005348D7"/>
    <w:rsid w:val="00544B44"/>
    <w:rsid w:val="00556912"/>
    <w:rsid w:val="00567AC6"/>
    <w:rsid w:val="00584A62"/>
    <w:rsid w:val="0059330C"/>
    <w:rsid w:val="005A5144"/>
    <w:rsid w:val="005B045C"/>
    <w:rsid w:val="005C7B06"/>
    <w:rsid w:val="005F4201"/>
    <w:rsid w:val="005F545C"/>
    <w:rsid w:val="006133B8"/>
    <w:rsid w:val="00681E5C"/>
    <w:rsid w:val="006A5398"/>
    <w:rsid w:val="006C604F"/>
    <w:rsid w:val="006E5338"/>
    <w:rsid w:val="006F4D82"/>
    <w:rsid w:val="00700C3F"/>
    <w:rsid w:val="00753BE9"/>
    <w:rsid w:val="00784B1D"/>
    <w:rsid w:val="007A4CCE"/>
    <w:rsid w:val="00812F59"/>
    <w:rsid w:val="008153A3"/>
    <w:rsid w:val="0082233A"/>
    <w:rsid w:val="00856A70"/>
    <w:rsid w:val="0086709B"/>
    <w:rsid w:val="008B7C20"/>
    <w:rsid w:val="008F2EFC"/>
    <w:rsid w:val="00913231"/>
    <w:rsid w:val="0092030E"/>
    <w:rsid w:val="00923035"/>
    <w:rsid w:val="0093507D"/>
    <w:rsid w:val="00953DED"/>
    <w:rsid w:val="00953E96"/>
    <w:rsid w:val="00961F4F"/>
    <w:rsid w:val="00962117"/>
    <w:rsid w:val="00972DA9"/>
    <w:rsid w:val="009933FD"/>
    <w:rsid w:val="009D2EC9"/>
    <w:rsid w:val="009E1FF2"/>
    <w:rsid w:val="009E2DC3"/>
    <w:rsid w:val="009E433A"/>
    <w:rsid w:val="00A114B2"/>
    <w:rsid w:val="00A727CA"/>
    <w:rsid w:val="00A90E8C"/>
    <w:rsid w:val="00A93007"/>
    <w:rsid w:val="00AA70B2"/>
    <w:rsid w:val="00B3789F"/>
    <w:rsid w:val="00B426A9"/>
    <w:rsid w:val="00B63A19"/>
    <w:rsid w:val="00BE2798"/>
    <w:rsid w:val="00C3137C"/>
    <w:rsid w:val="00C640A7"/>
    <w:rsid w:val="00C67A38"/>
    <w:rsid w:val="00C951DB"/>
    <w:rsid w:val="00CA25C1"/>
    <w:rsid w:val="00CA41CF"/>
    <w:rsid w:val="00CB2EB8"/>
    <w:rsid w:val="00CE0EDD"/>
    <w:rsid w:val="00CE59F2"/>
    <w:rsid w:val="00CF34D2"/>
    <w:rsid w:val="00D12990"/>
    <w:rsid w:val="00D17480"/>
    <w:rsid w:val="00D264F6"/>
    <w:rsid w:val="00D418C7"/>
    <w:rsid w:val="00D42AE5"/>
    <w:rsid w:val="00D55F44"/>
    <w:rsid w:val="00D57FAE"/>
    <w:rsid w:val="00D72B7E"/>
    <w:rsid w:val="00D87F3E"/>
    <w:rsid w:val="00DC204D"/>
    <w:rsid w:val="00DD4512"/>
    <w:rsid w:val="00E06A95"/>
    <w:rsid w:val="00E723A8"/>
    <w:rsid w:val="00EA692F"/>
    <w:rsid w:val="00ED3B9A"/>
    <w:rsid w:val="00EE244C"/>
    <w:rsid w:val="00F17DC1"/>
    <w:rsid w:val="00F25864"/>
    <w:rsid w:val="00F572B3"/>
    <w:rsid w:val="00F66D28"/>
    <w:rsid w:val="00F7020C"/>
    <w:rsid w:val="00F9198A"/>
    <w:rsid w:val="00FD2157"/>
    <w:rsid w:val="00FE45AC"/>
    <w:rsid w:val="00FE764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1341-60E6-4539-A264-1A4DE3D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6496"/>
    <w:rPr>
      <w:rFonts w:ascii="Times New Roman" w:eastAsia="Times New Roman" w:hAnsi="Times New Roman"/>
    </w:rPr>
  </w:style>
  <w:style w:type="paragraph" w:styleId="1">
    <w:name w:val="heading 1"/>
    <w:basedOn w:val="a"/>
    <w:next w:val="a"/>
    <w:rsid w:val="004F6496"/>
    <w:pPr>
      <w:widowControl w:val="0"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rsid w:val="004F64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4F64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rsid w:val="004F64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rsid w:val="004F64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ntStyle29">
    <w:name w:val="Font Style29"/>
    <w:rsid w:val="004F64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Цветовое выделение"/>
    <w:rsid w:val="004F6496"/>
    <w:rPr>
      <w:b/>
      <w:bCs/>
      <w:color w:val="000080"/>
    </w:rPr>
  </w:style>
  <w:style w:type="character" w:customStyle="1" w:styleId="a5">
    <w:name w:val="Гипертекстовая ссылка"/>
    <w:rsid w:val="004F6496"/>
    <w:rPr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4F6496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rsid w:val="004F6496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rsid w:val="004F6496"/>
    <w:rPr>
      <w:rFonts w:ascii="Calibri" w:eastAsia="Calibri" w:hAnsi="Calibri" w:cs="Times New Roman"/>
    </w:rPr>
  </w:style>
  <w:style w:type="paragraph" w:styleId="a7">
    <w:name w:val="Body Text"/>
    <w:basedOn w:val="a"/>
    <w:rsid w:val="004F6496"/>
    <w:pPr>
      <w:spacing w:after="120" w:line="276" w:lineRule="auto"/>
    </w:pPr>
    <w:rPr>
      <w:rFonts w:ascii="Calibri" w:eastAsia="Calibri" w:hAnsi="Calibri"/>
    </w:rPr>
  </w:style>
  <w:style w:type="character" w:customStyle="1" w:styleId="a8">
    <w:name w:val="Основной текст Знак"/>
    <w:rsid w:val="004F6496"/>
    <w:rPr>
      <w:rFonts w:ascii="Calibri" w:eastAsia="Calibri" w:hAnsi="Calibri" w:cs="Times New Roman"/>
    </w:rPr>
  </w:style>
  <w:style w:type="paragraph" w:styleId="a9">
    <w:name w:val="Body Text Indent"/>
    <w:basedOn w:val="a"/>
    <w:rsid w:val="004F6496"/>
    <w:pPr>
      <w:ind w:firstLine="720"/>
      <w:jc w:val="both"/>
    </w:pPr>
    <w:rPr>
      <w:sz w:val="30"/>
      <w:szCs w:val="24"/>
    </w:rPr>
  </w:style>
  <w:style w:type="character" w:customStyle="1" w:styleId="aa">
    <w:name w:val="Основной текст с отступом Знак"/>
    <w:rsid w:val="004F649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Title">
    <w:name w:val="ConsPlusTitle"/>
    <w:rsid w:val="004F6496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F6496"/>
    <w:pPr>
      <w:widowControl w:val="0"/>
      <w:autoSpaceDE w:val="0"/>
      <w:ind w:firstLine="720"/>
    </w:pPr>
    <w:rPr>
      <w:rFonts w:ascii="Arial" w:eastAsia="Times New Roman" w:hAnsi="Arial" w:cs="Arial"/>
    </w:rPr>
  </w:style>
  <w:style w:type="paragraph" w:customStyle="1" w:styleId="ab">
    <w:name w:val="Мой стиль"/>
    <w:basedOn w:val="a"/>
    <w:rsid w:val="004F6496"/>
    <w:pPr>
      <w:spacing w:after="120"/>
      <w:ind w:firstLine="567"/>
      <w:jc w:val="both"/>
    </w:pPr>
    <w:rPr>
      <w:sz w:val="24"/>
      <w:szCs w:val="24"/>
    </w:rPr>
  </w:style>
  <w:style w:type="character" w:customStyle="1" w:styleId="ac">
    <w:name w:val="Мой стиль Знак"/>
    <w:rsid w:val="004F6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rsid w:val="004F6496"/>
    <w:rPr>
      <w:rFonts w:ascii="Tahoma" w:hAnsi="Tahoma"/>
      <w:sz w:val="16"/>
      <w:szCs w:val="16"/>
    </w:rPr>
  </w:style>
  <w:style w:type="character" w:customStyle="1" w:styleId="ae">
    <w:name w:val="Текст выноски Знак"/>
    <w:rsid w:val="004F64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F6496"/>
  </w:style>
  <w:style w:type="paragraph" w:styleId="af">
    <w:name w:val="Normal (Web)"/>
    <w:basedOn w:val="a"/>
    <w:rsid w:val="004F6496"/>
    <w:pPr>
      <w:spacing w:before="100" w:after="100"/>
    </w:pPr>
    <w:rPr>
      <w:sz w:val="24"/>
      <w:szCs w:val="24"/>
    </w:rPr>
  </w:style>
  <w:style w:type="character" w:customStyle="1" w:styleId="11">
    <w:name w:val="Основной текст Знак1"/>
    <w:rsid w:val="004F64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4F6496"/>
    <w:pPr>
      <w:widowControl w:val="0"/>
      <w:autoSpaceDE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4F6496"/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4F6496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f1">
    <w:name w:val="No Spacing"/>
    <w:qFormat/>
    <w:rsid w:val="004F6496"/>
    <w:rPr>
      <w:rFonts w:eastAsia="Times New Roman" w:cs="Calibri"/>
      <w:sz w:val="22"/>
      <w:szCs w:val="22"/>
    </w:rPr>
  </w:style>
  <w:style w:type="paragraph" w:styleId="af2">
    <w:name w:val="footnote text"/>
    <w:basedOn w:val="a"/>
    <w:rsid w:val="004F6496"/>
    <w:pPr>
      <w:suppressAutoHyphens/>
    </w:pPr>
    <w:rPr>
      <w:lang w:eastAsia="ar-SA"/>
    </w:rPr>
  </w:style>
  <w:style w:type="character" w:customStyle="1" w:styleId="af3">
    <w:name w:val="Текст сноски Знак"/>
    <w:rsid w:val="004F6496"/>
    <w:rPr>
      <w:rFonts w:ascii="Times New Roman" w:eastAsia="Times New Roman" w:hAnsi="Times New Roman"/>
      <w:lang w:eastAsia="ar-SA"/>
    </w:rPr>
  </w:style>
  <w:style w:type="character" w:styleId="af4">
    <w:name w:val="footnote reference"/>
    <w:rsid w:val="004F6496"/>
    <w:rPr>
      <w:position w:val="0"/>
      <w:vertAlign w:val="superscript"/>
    </w:rPr>
  </w:style>
  <w:style w:type="table" w:styleId="af5">
    <w:name w:val="Table Grid"/>
    <w:basedOn w:val="a1"/>
    <w:uiPriority w:val="39"/>
    <w:rsid w:val="000E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Djonik86</dc:creator>
  <cp:lastModifiedBy>Олеся В. Прядко</cp:lastModifiedBy>
  <cp:revision>12</cp:revision>
  <cp:lastPrinted>2023-02-16T12:29:00Z</cp:lastPrinted>
  <dcterms:created xsi:type="dcterms:W3CDTF">2022-12-16T06:14:00Z</dcterms:created>
  <dcterms:modified xsi:type="dcterms:W3CDTF">2023-02-17T13:16:00Z</dcterms:modified>
</cp:coreProperties>
</file>