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color w:val="FF0000"/>
          <w:kern w:val="2"/>
          <w:sz w:val="32"/>
          <w:szCs w:val="32"/>
          <w:lang w:eastAsia="ar-SA" w:bidi="ru-RU"/>
        </w:rPr>
      </w:pPr>
      <w:bookmarkStart w:id="0" w:name="_GoBack"/>
      <w:bookmarkEnd w:id="0"/>
      <w:r w:rsidRPr="00D2735D">
        <w:rPr>
          <w:rFonts w:eastAsia="Arial Unicode MS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color w:val="FF0000"/>
          <w:kern w:val="2"/>
          <w:sz w:val="24"/>
          <w:szCs w:val="24"/>
          <w:lang w:eastAsia="ar-SA" w:bidi="ru-RU"/>
        </w:rPr>
      </w:pP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b/>
          <w:color w:val="000000"/>
          <w:spacing w:val="130"/>
          <w:kern w:val="2"/>
          <w:sz w:val="32"/>
          <w:szCs w:val="28"/>
          <w:lang w:eastAsia="ar-SA" w:bidi="ru-RU"/>
        </w:rPr>
      </w:pPr>
      <w:r w:rsidRPr="005D75BD">
        <w:rPr>
          <w:rFonts w:eastAsia="Arial Unicode MS" w:cs="Arial"/>
          <w:b/>
          <w:color w:val="000000"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color w:val="000000"/>
          <w:kern w:val="2"/>
          <w:sz w:val="24"/>
          <w:szCs w:val="28"/>
          <w:lang w:eastAsia="ar-SA" w:bidi="ru-RU"/>
        </w:rPr>
      </w:pP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</w:pPr>
      <w:r w:rsidRPr="005D75BD"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  <w:t>АДМИНИСТРАЦИИ</w:t>
      </w:r>
    </w:p>
    <w:p w:rsidR="00CD3011" w:rsidRPr="005D75BD" w:rsidRDefault="00CD3011" w:rsidP="00CD3011">
      <w:pPr>
        <w:widowControl w:val="0"/>
        <w:tabs>
          <w:tab w:val="center" w:pos="4819"/>
          <w:tab w:val="left" w:pos="8895"/>
        </w:tabs>
        <w:suppressAutoHyphens/>
        <w:jc w:val="center"/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</w:pPr>
      <w:r w:rsidRPr="005D75BD"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</w:pPr>
      <w:r w:rsidRPr="005D75BD">
        <w:rPr>
          <w:rFonts w:eastAsia="Arial Unicode MS" w:cs="Arial"/>
          <w:color w:val="000000"/>
          <w:kern w:val="2"/>
          <w:sz w:val="26"/>
          <w:szCs w:val="26"/>
          <w:lang w:eastAsia="ar-SA" w:bidi="ru-RU"/>
        </w:rPr>
        <w:t>СТАВРОПОЛЬСКОГО КРАЯ</w:t>
      </w:r>
    </w:p>
    <w:p w:rsidR="00CD3011" w:rsidRPr="005D75BD" w:rsidRDefault="00CD3011" w:rsidP="00CD3011">
      <w:pPr>
        <w:widowControl w:val="0"/>
        <w:suppressAutoHyphens/>
        <w:jc w:val="center"/>
        <w:rPr>
          <w:rFonts w:eastAsia="Arial Unicode MS" w:cs="Arial Unicode MS"/>
          <w:color w:val="000000"/>
          <w:kern w:val="1"/>
          <w:szCs w:val="24"/>
          <w:lang w:eastAsia="ru-RU" w:bidi="ru-RU"/>
        </w:rPr>
      </w:pPr>
    </w:p>
    <w:p w:rsidR="00CD3011" w:rsidRDefault="00CD3011" w:rsidP="00CD3011">
      <w:pPr>
        <w:widowControl w:val="0"/>
        <w:suppressAutoHyphens/>
        <w:ind w:right="-2"/>
        <w:contextualSpacing/>
        <w:jc w:val="both"/>
        <w:rPr>
          <w:rFonts w:eastAsia="Arial Unicode MS" w:cs="Arial Unicode MS"/>
          <w:color w:val="000000"/>
          <w:kern w:val="1"/>
          <w:sz w:val="28"/>
          <w:szCs w:val="28"/>
          <w:lang w:eastAsia="ru-RU" w:bidi="ru-RU"/>
        </w:rPr>
      </w:pPr>
      <w:r>
        <w:rPr>
          <w:rFonts w:eastAsia="Arial Unicode MS" w:cs="Arial Unicode MS"/>
          <w:color w:val="000000"/>
          <w:kern w:val="1"/>
          <w:sz w:val="28"/>
          <w:szCs w:val="28"/>
          <w:lang w:eastAsia="ru-RU" w:bidi="ru-RU"/>
        </w:rPr>
        <w:t>1</w:t>
      </w:r>
      <w:r w:rsidR="004D2A19">
        <w:rPr>
          <w:rFonts w:eastAsia="Arial Unicode MS" w:cs="Arial Unicode MS"/>
          <w:color w:val="000000"/>
          <w:kern w:val="1"/>
          <w:sz w:val="28"/>
          <w:szCs w:val="28"/>
          <w:lang w:eastAsia="ru-RU" w:bidi="ru-RU"/>
        </w:rPr>
        <w:t>1</w:t>
      </w:r>
      <w:r w:rsidRPr="005D75BD">
        <w:rPr>
          <w:rFonts w:eastAsia="Arial Unicode MS" w:cs="Arial Unicode MS"/>
          <w:color w:val="000000"/>
          <w:kern w:val="1"/>
          <w:sz w:val="28"/>
          <w:szCs w:val="28"/>
          <w:lang w:eastAsia="ru-RU" w:bidi="ru-RU"/>
        </w:rPr>
        <w:t xml:space="preserve"> октября 2023 г.                     с. Александровское                                    № 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ru-RU" w:bidi="ru-RU"/>
        </w:rPr>
        <w:t>1113</w:t>
      </w:r>
    </w:p>
    <w:p w:rsidR="00CD3011" w:rsidRDefault="00CD3011" w:rsidP="004B4AB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A0D5F" w:rsidRDefault="00FA0D5F" w:rsidP="00082C0A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01055B"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</w:t>
      </w:r>
      <w:r w:rsidR="008C5B50">
        <w:rPr>
          <w:rFonts w:ascii="Times New Roman" w:hAnsi="Times New Roman" w:cs="Times New Roman"/>
          <w:sz w:val="28"/>
        </w:rPr>
        <w:t>С</w:t>
      </w:r>
      <w:r w:rsidR="0001055B">
        <w:rPr>
          <w:rFonts w:ascii="Times New Roman" w:hAnsi="Times New Roman" w:cs="Times New Roman"/>
          <w:sz w:val="28"/>
        </w:rPr>
        <w:t xml:space="preserve">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="004B4AB8" w:rsidRPr="004B4AB8">
        <w:rPr>
          <w:rFonts w:ascii="Times New Roman" w:hAnsi="Times New Roman" w:cs="Times New Roman"/>
          <w:sz w:val="28"/>
        </w:rPr>
        <w:t>от 28 декабря 2020 г</w:t>
      </w:r>
      <w:r w:rsidR="00840DE9">
        <w:rPr>
          <w:rFonts w:ascii="Times New Roman" w:hAnsi="Times New Roman" w:cs="Times New Roman"/>
          <w:sz w:val="28"/>
        </w:rPr>
        <w:t>.</w:t>
      </w:r>
      <w:r w:rsidR="004B4AB8" w:rsidRPr="004B4AB8">
        <w:rPr>
          <w:rFonts w:ascii="Times New Roman" w:hAnsi="Times New Roman" w:cs="Times New Roman"/>
          <w:sz w:val="28"/>
        </w:rPr>
        <w:t xml:space="preserve"> №</w:t>
      </w:r>
      <w:r w:rsidR="00840DE9">
        <w:rPr>
          <w:rFonts w:ascii="Times New Roman" w:hAnsi="Times New Roman" w:cs="Times New Roman"/>
          <w:sz w:val="28"/>
        </w:rPr>
        <w:t xml:space="preserve"> </w:t>
      </w:r>
      <w:r w:rsidR="004B4AB8" w:rsidRPr="004B4AB8">
        <w:rPr>
          <w:rFonts w:ascii="Times New Roman" w:hAnsi="Times New Roman" w:cs="Times New Roman"/>
          <w:sz w:val="28"/>
        </w:rPr>
        <w:t>78</w:t>
      </w:r>
    </w:p>
    <w:p w:rsidR="004B4AB8" w:rsidRPr="004B4AB8" w:rsidRDefault="004B4AB8" w:rsidP="004B4A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0D5F" w:rsidRDefault="0001055B" w:rsidP="00082C0A">
      <w:pPr>
        <w:pStyle w:val="ConsPlusTitle"/>
        <w:widowControl/>
        <w:tabs>
          <w:tab w:val="left" w:pos="9355"/>
        </w:tabs>
        <w:ind w:right="-7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55B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совета депутатов Александровского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3</w:t>
      </w:r>
      <w:r w:rsidR="00CE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 №</w:t>
      </w:r>
      <w:r w:rsidR="00840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722/101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6 декабря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CE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605/180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Александровского муниципального округа Ставропольского края на 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4 и 2025 годов»</w:t>
      </w:r>
      <w:r w:rsidR="00B14DE7">
        <w:rPr>
          <w:rFonts w:ascii="Times New Roman" w:hAnsi="Times New Roman" w:cs="Times New Roman"/>
          <w:b w:val="0"/>
          <w:sz w:val="28"/>
          <w:szCs w:val="28"/>
        </w:rPr>
        <w:t>, администрации Александровского муниципального округа Ставропольского края</w:t>
      </w:r>
    </w:p>
    <w:p w:rsidR="00B14DE7" w:rsidRPr="0001055B" w:rsidRDefault="00B14DE7" w:rsidP="00082C0A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D5F" w:rsidRDefault="00FA0D5F" w:rsidP="00082C0A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A620A8" w:rsidRDefault="00A620A8" w:rsidP="00082C0A">
      <w:pPr>
        <w:ind w:right="-5" w:firstLine="426"/>
        <w:jc w:val="both"/>
        <w:rPr>
          <w:sz w:val="28"/>
          <w:szCs w:val="28"/>
        </w:rPr>
      </w:pPr>
    </w:p>
    <w:p w:rsidR="00E85458" w:rsidRDefault="00FA0D5F" w:rsidP="00082C0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года №78</w:t>
      </w:r>
      <w:r w:rsidR="004B4AB8" w:rsidRPr="004B4AB8">
        <w:rPr>
          <w:sz w:val="28"/>
          <w:szCs w:val="28"/>
        </w:rPr>
        <w:t xml:space="preserve"> </w:t>
      </w:r>
      <w:r w:rsidR="009413CB">
        <w:rPr>
          <w:sz w:val="28"/>
          <w:szCs w:val="28"/>
        </w:rPr>
        <w:t>«</w:t>
      </w:r>
      <w:r w:rsidR="004B4AB8" w:rsidRPr="004B4AB8">
        <w:rPr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</w:t>
      </w:r>
      <w:r w:rsidR="009413CB">
        <w:rPr>
          <w:sz w:val="28"/>
          <w:szCs w:val="28"/>
        </w:rPr>
        <w:t xml:space="preserve">е физической культуры и спорта» </w:t>
      </w:r>
      <w:r w:rsidR="00E85458">
        <w:rPr>
          <w:sz w:val="28"/>
          <w:szCs w:val="28"/>
        </w:rPr>
        <w:t>(с изменениями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внесенными постановлениями администрации Александровского муниципального округа Ставропольского края от 23 июля 2021 г. №742, от 28 декабря 2021 г. №1729</w:t>
      </w:r>
      <w:r w:rsidR="009413CB" w:rsidRPr="009413CB">
        <w:rPr>
          <w:sz w:val="28"/>
          <w:szCs w:val="28"/>
        </w:rPr>
        <w:t>, от 20 июня 2022г. № 657</w:t>
      </w:r>
      <w:r w:rsidR="008C5B50">
        <w:rPr>
          <w:sz w:val="28"/>
          <w:szCs w:val="28"/>
        </w:rPr>
        <w:t>, от 15 февраля 2023г. № 106, от 07 августа 2023г. № 788</w:t>
      </w:r>
      <w:r w:rsidR="00E85458">
        <w:rPr>
          <w:sz w:val="28"/>
          <w:szCs w:val="28"/>
        </w:rPr>
        <w:t>)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9413CB" w:rsidRDefault="009413CB" w:rsidP="00082C0A">
      <w:pPr>
        <w:ind w:right="-5" w:firstLine="567"/>
        <w:jc w:val="both"/>
        <w:rPr>
          <w:sz w:val="28"/>
          <w:szCs w:val="28"/>
        </w:rPr>
      </w:pPr>
    </w:p>
    <w:p w:rsidR="005363D5" w:rsidRDefault="00E85458" w:rsidP="00082C0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85458" w:rsidRDefault="00E85458" w:rsidP="00082C0A">
      <w:pPr>
        <w:ind w:right="-5" w:firstLine="426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5363D5" w:rsidRPr="00063622" w:rsidTr="00CE3D99"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063622" w:rsidRDefault="00E85458" w:rsidP="00082C0A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="005363D5"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5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55194E" w:rsidRDefault="005363D5" w:rsidP="004D2594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5336F7" w:rsidRPr="008C5B50">
              <w:rPr>
                <w:bCs/>
                <w:sz w:val="28"/>
                <w:szCs w:val="28"/>
              </w:rPr>
              <w:t>24</w:t>
            </w:r>
            <w:r w:rsidR="008C5B50" w:rsidRPr="008C5B50">
              <w:rPr>
                <w:bCs/>
                <w:sz w:val="28"/>
                <w:szCs w:val="28"/>
              </w:rPr>
              <w:t>5</w:t>
            </w:r>
            <w:r w:rsidR="00B077CE">
              <w:rPr>
                <w:bCs/>
                <w:sz w:val="28"/>
                <w:szCs w:val="28"/>
              </w:rPr>
              <w:t xml:space="preserve"> 822,19 </w:t>
            </w:r>
            <w:r w:rsidR="005336F7" w:rsidRPr="008C5B50">
              <w:rPr>
                <w:bCs/>
                <w:sz w:val="28"/>
                <w:szCs w:val="28"/>
              </w:rPr>
              <w:t xml:space="preserve"> </w:t>
            </w:r>
            <w:r w:rsidRPr="008C5B50">
              <w:rPr>
                <w:rFonts w:eastAsia="Arial Unicode MS"/>
                <w:kern w:val="3"/>
                <w:sz w:val="28"/>
                <w:lang w:eastAsia="ar-SA"/>
              </w:rPr>
              <w:t>тыс.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 руб., в том числе по источникам финансирования:</w:t>
            </w:r>
          </w:p>
          <w:p w:rsidR="00CE3D99" w:rsidRDefault="005363D5" w:rsidP="00082C0A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- за </w:t>
            </w:r>
            <w:r w:rsidR="00CE3D99">
              <w:rPr>
                <w:rFonts w:eastAsia="Arial Unicode MS"/>
                <w:kern w:val="3"/>
                <w:sz w:val="28"/>
                <w:lang w:eastAsia="ar-SA"/>
              </w:rPr>
              <w:t xml:space="preserve">  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>счет</w:t>
            </w:r>
            <w:r w:rsidR="00CE3D99">
              <w:rPr>
                <w:rFonts w:eastAsia="Arial Unicode MS"/>
                <w:kern w:val="3"/>
                <w:sz w:val="28"/>
                <w:lang w:eastAsia="ar-SA"/>
              </w:rPr>
              <w:t xml:space="preserve"> 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 бюджета</w:t>
            </w:r>
            <w:r w:rsidR="00CE3D99">
              <w:rPr>
                <w:rFonts w:eastAsia="Arial Unicode MS"/>
                <w:kern w:val="3"/>
                <w:sz w:val="28"/>
                <w:lang w:eastAsia="ar-SA"/>
              </w:rPr>
              <w:t xml:space="preserve"> 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 Александровского </w:t>
            </w:r>
          </w:p>
          <w:p w:rsidR="00CE3D99" w:rsidRDefault="00CE3D99" w:rsidP="00082C0A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CE3D99" w:rsidRDefault="00CE3D99" w:rsidP="00082C0A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5363D5" w:rsidRPr="00063622" w:rsidRDefault="005363D5" w:rsidP="004D2594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муниципального округа Ставропольского края (далее – бюджет округа) — </w:t>
            </w:r>
            <w:r w:rsidR="008C5B50" w:rsidRPr="008C5B50">
              <w:rPr>
                <w:bCs/>
                <w:sz w:val="28"/>
                <w:szCs w:val="28"/>
              </w:rPr>
              <w:t>245</w:t>
            </w:r>
            <w:r w:rsidR="00B077CE">
              <w:rPr>
                <w:bCs/>
                <w:sz w:val="28"/>
                <w:szCs w:val="28"/>
              </w:rPr>
              <w:t> 822,19</w:t>
            </w:r>
            <w:r w:rsidR="008C5B50">
              <w:rPr>
                <w:bCs/>
                <w:sz w:val="28"/>
                <w:szCs w:val="28"/>
              </w:rPr>
              <w:t xml:space="preserve">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>тыс.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 руб., в т. ч. по годам:</w:t>
            </w:r>
          </w:p>
          <w:p w:rsidR="005363D5" w:rsidRPr="00063622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 w:rsidR="00B14DE7">
              <w:rPr>
                <w:rFonts w:ascii="Times New Roman" w:hAnsi="Times New Roman" w:cs="Times New Roman"/>
                <w:sz w:val="28"/>
              </w:rPr>
              <w:t>1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220F6D" w:rsidRPr="00220F6D">
              <w:rPr>
                <w:rFonts w:ascii="Times New Roman" w:hAnsi="Times New Roman" w:cs="Times New Roman"/>
                <w:sz w:val="28"/>
              </w:rPr>
              <w:t>39057,45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руб.</w:t>
            </w:r>
            <w:r w:rsidR="00E85458">
              <w:rPr>
                <w:rFonts w:ascii="Times New Roman" w:hAnsi="Times New Roman" w:cs="Times New Roman"/>
                <w:sz w:val="28"/>
              </w:rPr>
              <w:t>;</w:t>
            </w:r>
          </w:p>
          <w:p w:rsidR="005363D5" w:rsidRPr="00220F6D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2022г. – </w:t>
            </w:r>
            <w:r w:rsidR="00B077CE">
              <w:rPr>
                <w:rFonts w:ascii="Times New Roman" w:hAnsi="Times New Roman" w:cs="Times New Roman"/>
                <w:sz w:val="28"/>
              </w:rPr>
              <w:t>40960,46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2023г. – </w:t>
            </w:r>
            <w:r w:rsidR="008C5B50">
              <w:rPr>
                <w:rFonts w:ascii="Times New Roman" w:hAnsi="Times New Roman" w:cs="Times New Roman"/>
                <w:sz w:val="28"/>
              </w:rPr>
              <w:t>43942,24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2024г. – </w:t>
            </w:r>
            <w:r w:rsidR="00B14DE7">
              <w:rPr>
                <w:rFonts w:ascii="Times New Roman" w:hAnsi="Times New Roman" w:cs="Times New Roman"/>
                <w:sz w:val="28"/>
              </w:rPr>
              <w:t>40491,12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2025г. – </w:t>
            </w:r>
            <w:r w:rsidR="00B14DE7"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063622" w:rsidRDefault="005363D5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2026г. – </w:t>
            </w:r>
            <w:r w:rsidR="00B14DE7"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.»</w:t>
            </w:r>
          </w:p>
          <w:p w:rsidR="005363D5" w:rsidRPr="00063622" w:rsidRDefault="005363D5" w:rsidP="00082C0A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</w:tbl>
    <w:p w:rsidR="00063622" w:rsidRDefault="00063622" w:rsidP="00082C0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паспорте Подпрограммы «Развитие физической культуры и массового спорта, подготовка спортивного резерва» </w:t>
      </w:r>
      <w:r w:rsidR="009413CB">
        <w:rPr>
          <w:sz w:val="28"/>
          <w:szCs w:val="28"/>
        </w:rPr>
        <w:t xml:space="preserve">приложения 1 к Программе </w:t>
      </w:r>
      <w:r>
        <w:rPr>
          <w:sz w:val="28"/>
          <w:szCs w:val="28"/>
        </w:rPr>
        <w:t>позици</w:t>
      </w:r>
      <w:r w:rsidR="009413CB">
        <w:rPr>
          <w:sz w:val="28"/>
          <w:szCs w:val="28"/>
        </w:rPr>
        <w:t>ю</w:t>
      </w:r>
      <w:r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5336F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363D5" w:rsidRDefault="00063622" w:rsidP="00082C0A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063622" w:rsidTr="00CE3D99"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E85458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77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063622" w:rsidRDefault="0025577C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063622" w:rsidRDefault="00063622" w:rsidP="00082C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55194E" w:rsidRDefault="00063622" w:rsidP="00082C0A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8C5B50">
              <w:rPr>
                <w:rFonts w:ascii="Times New Roman" w:hAnsi="Times New Roman" w:cs="Times New Roman"/>
                <w:sz w:val="28"/>
                <w:szCs w:val="28"/>
              </w:rPr>
              <w:t>232955,47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063622" w:rsidRDefault="00063622" w:rsidP="00082C0A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="00022244"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8C5B50">
              <w:rPr>
                <w:rFonts w:ascii="Times New Roman" w:hAnsi="Times New Roman" w:cs="Times New Roman"/>
                <w:sz w:val="28"/>
                <w:szCs w:val="28"/>
              </w:rPr>
              <w:t>232955,47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063622" w:rsidRPr="00214100" w:rsidRDefault="00063622" w:rsidP="00082C0A">
            <w:pPr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2021г. –</w:t>
            </w:r>
            <w:r w:rsidR="003B771C" w:rsidRPr="00214100">
              <w:rPr>
                <w:sz w:val="28"/>
                <w:szCs w:val="28"/>
              </w:rPr>
              <w:t xml:space="preserve"> 37083,27</w:t>
            </w:r>
            <w:r w:rsidR="00E85458">
              <w:rPr>
                <w:sz w:val="28"/>
                <w:szCs w:val="28"/>
              </w:rPr>
              <w:t xml:space="preserve"> тыс. руб.;</w:t>
            </w:r>
          </w:p>
          <w:p w:rsidR="00063622" w:rsidRPr="00214100" w:rsidRDefault="00063622" w:rsidP="00082C0A">
            <w:r w:rsidRPr="00214100">
              <w:rPr>
                <w:sz w:val="28"/>
                <w:szCs w:val="28"/>
              </w:rPr>
              <w:t xml:space="preserve">2022г. – </w:t>
            </w:r>
            <w:r w:rsidR="005336F7">
              <w:rPr>
                <w:rFonts w:eastAsia="Calibri"/>
                <w:sz w:val="28"/>
                <w:szCs w:val="28"/>
              </w:rPr>
              <w:t>38787,7</w:t>
            </w:r>
            <w:r w:rsidR="009413CB">
              <w:rPr>
                <w:rFonts w:eastAsia="Calibri"/>
                <w:sz w:val="28"/>
                <w:szCs w:val="28"/>
              </w:rPr>
              <w:t>0</w:t>
            </w:r>
            <w:r w:rsidR="003B771C" w:rsidRPr="00214100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214100" w:rsidRDefault="00063622" w:rsidP="00082C0A">
            <w:pPr>
              <w:rPr>
                <w:rFonts w:eastAsia="Calibri"/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 xml:space="preserve">2023г. – </w:t>
            </w:r>
            <w:r w:rsidR="00CF19D5" w:rsidRPr="00CF19D5">
              <w:rPr>
                <w:rFonts w:eastAsia="Calibri"/>
                <w:sz w:val="28"/>
                <w:szCs w:val="28"/>
              </w:rPr>
              <w:t>41774,88</w:t>
            </w:r>
            <w:r w:rsidRPr="00214100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  <w:r w:rsidRPr="00214100">
              <w:rPr>
                <w:sz w:val="28"/>
                <w:szCs w:val="28"/>
              </w:rPr>
              <w:t xml:space="preserve"> </w:t>
            </w:r>
          </w:p>
          <w:p w:rsidR="00063622" w:rsidRPr="00214100" w:rsidRDefault="00063622" w:rsidP="00082C0A">
            <w:r w:rsidRPr="00214100">
              <w:rPr>
                <w:sz w:val="28"/>
                <w:szCs w:val="28"/>
              </w:rPr>
              <w:t xml:space="preserve">2024г. – </w:t>
            </w:r>
            <w:r w:rsidR="005336F7">
              <w:rPr>
                <w:rFonts w:eastAsia="Calibri"/>
                <w:sz w:val="28"/>
                <w:szCs w:val="28"/>
              </w:rPr>
              <w:t>38306,98</w:t>
            </w:r>
            <w:r w:rsidR="009413CB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214100" w:rsidRDefault="00063622" w:rsidP="00082C0A">
            <w:r w:rsidRPr="00214100">
              <w:rPr>
                <w:sz w:val="28"/>
                <w:szCs w:val="28"/>
              </w:rPr>
              <w:t xml:space="preserve">2025г. – </w:t>
            </w:r>
            <w:r w:rsidR="005336F7">
              <w:rPr>
                <w:sz w:val="28"/>
                <w:szCs w:val="28"/>
              </w:rPr>
              <w:t>38501,32</w:t>
            </w:r>
            <w:r w:rsidR="003B771C" w:rsidRPr="00214100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Default="00063622" w:rsidP="00082C0A">
            <w:r w:rsidRPr="00214100">
              <w:rPr>
                <w:sz w:val="28"/>
                <w:szCs w:val="28"/>
              </w:rPr>
              <w:t xml:space="preserve">2026г. – </w:t>
            </w:r>
            <w:r w:rsidR="005336F7">
              <w:rPr>
                <w:rFonts w:eastAsia="Calibri"/>
                <w:sz w:val="28"/>
                <w:szCs w:val="28"/>
              </w:rPr>
              <w:t>38501,32</w:t>
            </w:r>
            <w:r w:rsidR="009413CB">
              <w:rPr>
                <w:rFonts w:eastAsia="Calibri"/>
                <w:sz w:val="28"/>
                <w:szCs w:val="28"/>
              </w:rPr>
              <w:t xml:space="preserve"> </w:t>
            </w:r>
            <w:r w:rsidRPr="00214100">
              <w:rPr>
                <w:sz w:val="28"/>
                <w:szCs w:val="28"/>
              </w:rPr>
              <w:t>тыс. руб.</w:t>
            </w:r>
            <w:r w:rsidR="00E85458">
              <w:rPr>
                <w:sz w:val="28"/>
                <w:szCs w:val="28"/>
              </w:rPr>
              <w:t>»</w:t>
            </w:r>
          </w:p>
        </w:tc>
      </w:tr>
      <w:tr w:rsidR="00063622" w:rsidTr="00CE3D99"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2C0A">
            <w:pPr>
              <w:pStyle w:val="a8"/>
              <w:jc w:val="both"/>
            </w:pPr>
          </w:p>
        </w:tc>
        <w:tc>
          <w:tcPr>
            <w:tcW w:w="55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082C0A">
            <w:pPr>
              <w:jc w:val="both"/>
            </w:pPr>
          </w:p>
        </w:tc>
      </w:tr>
    </w:tbl>
    <w:p w:rsidR="00754AD2" w:rsidRDefault="00063622" w:rsidP="00082C0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5 </w:t>
      </w:r>
      <w:r w:rsidR="009413CB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«Обеспечение реализации </w:t>
      </w:r>
      <w:r w:rsidR="00754AD2">
        <w:rPr>
          <w:sz w:val="28"/>
          <w:szCs w:val="28"/>
        </w:rPr>
        <w:t xml:space="preserve">муниципальной программы Александровского муниципального округа Ставропольского края «Развитие физической культуры и спорта» и </w:t>
      </w:r>
      <w:proofErr w:type="spellStart"/>
      <w:r w:rsidR="00754AD2">
        <w:rPr>
          <w:sz w:val="28"/>
          <w:szCs w:val="28"/>
        </w:rPr>
        <w:t>общепрограммные</w:t>
      </w:r>
      <w:proofErr w:type="spellEnd"/>
      <w:r w:rsidR="00754AD2">
        <w:rPr>
          <w:sz w:val="28"/>
          <w:szCs w:val="28"/>
        </w:rPr>
        <w:t xml:space="preserve"> мероприятия»</w:t>
      </w:r>
      <w:r w:rsidR="009413CB">
        <w:rPr>
          <w:sz w:val="28"/>
          <w:szCs w:val="28"/>
        </w:rPr>
        <w:t xml:space="preserve"> приложения 2 к Программе</w:t>
      </w:r>
      <w:r w:rsidR="00754AD2">
        <w:rPr>
          <w:sz w:val="28"/>
          <w:szCs w:val="28"/>
        </w:rPr>
        <w:t xml:space="preserve"> изложить в следующей редакции:</w:t>
      </w:r>
    </w:p>
    <w:p w:rsidR="00754AD2" w:rsidRDefault="00E52917" w:rsidP="00082C0A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754AD2">
        <w:rPr>
          <w:sz w:val="28"/>
        </w:rPr>
        <w:t>Объемы и источники финансового обеспечения подпрограммы:</w:t>
      </w:r>
    </w:p>
    <w:p w:rsidR="00754AD2" w:rsidRDefault="00754AD2" w:rsidP="00082C0A">
      <w:pPr>
        <w:pStyle w:val="a8"/>
        <w:jc w:val="both"/>
      </w:pPr>
      <w:r>
        <w:rPr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Прогнозируемый объем финансирования Подпрограммы составит</w:t>
      </w:r>
      <w:r w:rsidR="00B077CE">
        <w:rPr>
          <w:rFonts w:ascii="Times New Roman" w:hAnsi="Times New Roman" w:cs="Times New Roman"/>
          <w:sz w:val="28"/>
          <w:szCs w:val="24"/>
        </w:rPr>
        <w:t xml:space="preserve"> 12866,72</w:t>
      </w:r>
      <w:r>
        <w:rPr>
          <w:rFonts w:ascii="Times New Roman" w:hAnsi="Times New Roman" w:cs="Times New Roman"/>
          <w:sz w:val="28"/>
          <w:szCs w:val="24"/>
        </w:rPr>
        <w:t xml:space="preserve"> тыс. руб., в том числе по источникам финансирования:</w:t>
      </w:r>
    </w:p>
    <w:p w:rsidR="00754AD2" w:rsidRDefault="00754AD2" w:rsidP="00082C0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за счет бюджета </w:t>
      </w:r>
      <w:r w:rsidR="00022244" w:rsidRPr="00022244">
        <w:rPr>
          <w:rFonts w:ascii="Times New Roman" w:hAnsi="Times New Roman" w:cs="Times New Roman"/>
          <w:sz w:val="28"/>
        </w:rPr>
        <w:t>округа</w:t>
      </w:r>
      <w:r w:rsidR="000222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— </w:t>
      </w:r>
      <w:r w:rsidR="009E49A2" w:rsidRPr="0055194E">
        <w:rPr>
          <w:rFonts w:ascii="Times New Roman" w:hAnsi="Times New Roman" w:cs="Times New Roman"/>
          <w:sz w:val="28"/>
          <w:szCs w:val="24"/>
        </w:rPr>
        <w:t>12</w:t>
      </w:r>
      <w:r w:rsidR="00A50F89">
        <w:rPr>
          <w:rFonts w:ascii="Times New Roman" w:hAnsi="Times New Roman" w:cs="Times New Roman"/>
          <w:sz w:val="28"/>
          <w:szCs w:val="24"/>
        </w:rPr>
        <w:t>8</w:t>
      </w:r>
      <w:r w:rsidR="00B077CE">
        <w:rPr>
          <w:rFonts w:ascii="Times New Roman" w:hAnsi="Times New Roman" w:cs="Times New Roman"/>
          <w:sz w:val="28"/>
          <w:szCs w:val="24"/>
        </w:rPr>
        <w:t>66,72</w:t>
      </w:r>
      <w:r>
        <w:rPr>
          <w:rFonts w:ascii="Times New Roman" w:hAnsi="Times New Roman" w:cs="Times New Roman"/>
          <w:sz w:val="28"/>
          <w:szCs w:val="24"/>
        </w:rPr>
        <w:t xml:space="preserve"> тыс. руб., в т.ч. по годам:</w:t>
      </w:r>
    </w:p>
    <w:p w:rsidR="00754AD2" w:rsidRPr="00214100" w:rsidRDefault="00754AD2" w:rsidP="00082C0A">
      <w:pPr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2021 год – </w:t>
      </w:r>
      <w:r w:rsidR="00214100" w:rsidRPr="00214100">
        <w:rPr>
          <w:sz w:val="28"/>
          <w:szCs w:val="28"/>
        </w:rPr>
        <w:t>1974,18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082C0A">
      <w:pPr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2022 год – </w:t>
      </w:r>
      <w:r w:rsidR="00B077CE">
        <w:rPr>
          <w:sz w:val="28"/>
          <w:szCs w:val="28"/>
        </w:rPr>
        <w:t>2172,76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082C0A">
      <w:pPr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2023 год – </w:t>
      </w:r>
      <w:r w:rsidR="00A50F89">
        <w:rPr>
          <w:sz w:val="28"/>
          <w:szCs w:val="28"/>
        </w:rPr>
        <w:t>2167,36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082C0A">
      <w:pPr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2024 год – </w:t>
      </w:r>
      <w:r w:rsidR="009E49A2"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082C0A">
      <w:pPr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2025 год – </w:t>
      </w:r>
      <w:r w:rsidR="009E49A2">
        <w:rPr>
          <w:sz w:val="28"/>
          <w:szCs w:val="28"/>
        </w:rPr>
        <w:t>2184,14</w:t>
      </w:r>
      <w:r w:rsidR="00E52917">
        <w:rPr>
          <w:sz w:val="28"/>
          <w:szCs w:val="28"/>
        </w:rPr>
        <w:t xml:space="preserve"> </w:t>
      </w:r>
      <w:r w:rsidRPr="00214100">
        <w:rPr>
          <w:sz w:val="28"/>
          <w:szCs w:val="28"/>
        </w:rPr>
        <w:t>тыс. рублей</w:t>
      </w:r>
      <w:r w:rsidR="00E52917">
        <w:rPr>
          <w:sz w:val="28"/>
          <w:szCs w:val="28"/>
        </w:rPr>
        <w:t>;</w:t>
      </w:r>
    </w:p>
    <w:p w:rsidR="00754AD2" w:rsidRDefault="00754AD2" w:rsidP="00082C0A">
      <w:pPr>
        <w:jc w:val="both"/>
      </w:pPr>
      <w:r w:rsidRPr="00214100">
        <w:rPr>
          <w:sz w:val="28"/>
          <w:szCs w:val="28"/>
        </w:rPr>
        <w:t xml:space="preserve">2026 год – </w:t>
      </w:r>
      <w:r w:rsidR="009E49A2"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.</w:t>
      </w:r>
    </w:p>
    <w:p w:rsidR="00CB3CC6" w:rsidRDefault="00CB3CC6" w:rsidP="00CE3D99">
      <w:pPr>
        <w:ind w:right="-5" w:firstLine="426"/>
        <w:jc w:val="both"/>
        <w:rPr>
          <w:sz w:val="28"/>
          <w:szCs w:val="28"/>
        </w:rPr>
      </w:pPr>
    </w:p>
    <w:p w:rsidR="00FA0D5F" w:rsidRDefault="00952806" w:rsidP="00CE3D99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A0D5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FA0D5F" w:rsidRDefault="00FA0D5F" w:rsidP="00082C0A">
      <w:pPr>
        <w:ind w:right="-5" w:firstLine="567"/>
        <w:jc w:val="both"/>
        <w:rPr>
          <w:sz w:val="28"/>
          <w:szCs w:val="28"/>
        </w:rPr>
      </w:pPr>
    </w:p>
    <w:p w:rsidR="00CE3D99" w:rsidRDefault="00CE3D99" w:rsidP="00082C0A">
      <w:pPr>
        <w:ind w:right="-5" w:firstLine="567"/>
        <w:jc w:val="both"/>
        <w:rPr>
          <w:sz w:val="28"/>
          <w:szCs w:val="28"/>
        </w:rPr>
      </w:pPr>
    </w:p>
    <w:p w:rsidR="00CE3D99" w:rsidRDefault="00CE3D99" w:rsidP="00082C0A">
      <w:pPr>
        <w:ind w:right="-5" w:firstLine="567"/>
        <w:jc w:val="both"/>
        <w:rPr>
          <w:sz w:val="28"/>
          <w:szCs w:val="28"/>
        </w:rPr>
      </w:pPr>
    </w:p>
    <w:p w:rsidR="00FA0D5F" w:rsidRDefault="00952806" w:rsidP="00082C0A">
      <w:pPr>
        <w:ind w:right="-5" w:firstLine="567"/>
        <w:jc w:val="both"/>
      </w:pPr>
      <w:r>
        <w:rPr>
          <w:sz w:val="28"/>
          <w:szCs w:val="28"/>
        </w:rPr>
        <w:t>2</w:t>
      </w:r>
      <w:r w:rsidR="00FA0D5F">
        <w:rPr>
          <w:sz w:val="28"/>
          <w:szCs w:val="28"/>
        </w:rPr>
        <w:t>.</w:t>
      </w:r>
      <w:r w:rsidR="007E3D3F" w:rsidRPr="007E3D3F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Контроль за выполнением настоящего постановления </w:t>
      </w:r>
      <w:r w:rsidR="00352F8A">
        <w:rPr>
          <w:sz w:val="28"/>
          <w:szCs w:val="28"/>
        </w:rPr>
        <w:t>оставляю за собой.</w:t>
      </w:r>
    </w:p>
    <w:p w:rsidR="00FA0D5F" w:rsidRDefault="00FA0D5F" w:rsidP="00082C0A">
      <w:pPr>
        <w:ind w:firstLine="567"/>
        <w:jc w:val="both"/>
        <w:rPr>
          <w:sz w:val="28"/>
          <w:szCs w:val="28"/>
        </w:rPr>
      </w:pPr>
    </w:p>
    <w:p w:rsidR="00FA0D5F" w:rsidRDefault="00952806" w:rsidP="00082C0A">
      <w:pPr>
        <w:ind w:firstLine="567"/>
        <w:jc w:val="both"/>
      </w:pPr>
      <w:r>
        <w:rPr>
          <w:sz w:val="28"/>
          <w:szCs w:val="28"/>
        </w:rPr>
        <w:t>3</w:t>
      </w:r>
      <w:r w:rsidR="00FA0D5F">
        <w:rPr>
          <w:sz w:val="28"/>
          <w:szCs w:val="28"/>
        </w:rPr>
        <w:t xml:space="preserve">.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9F67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7E3D3F" w:rsidP="009F6700">
      <w:pPr>
        <w:spacing w:line="240" w:lineRule="exact"/>
        <w:jc w:val="both"/>
        <w:rPr>
          <w:sz w:val="28"/>
          <w:szCs w:val="28"/>
        </w:rPr>
      </w:pPr>
      <w:r w:rsidRPr="007C6A31"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 w:rsidR="00E52917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9F67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            </w:t>
      </w:r>
      <w:r w:rsidR="009F6700">
        <w:rPr>
          <w:sz w:val="28"/>
          <w:szCs w:val="28"/>
        </w:rPr>
        <w:t xml:space="preserve">       </w:t>
      </w:r>
      <w:r w:rsidR="00E529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50F89">
        <w:rPr>
          <w:sz w:val="28"/>
          <w:szCs w:val="28"/>
        </w:rPr>
        <w:t>А.В. Щекин</w:t>
      </w: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1C61D1" w:rsidRDefault="001C61D1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FA0D5F" w:rsidRDefault="00FA0D5F" w:rsidP="009E49A2">
      <w:pPr>
        <w:pStyle w:val="a3"/>
        <w:spacing w:after="0" w:line="240" w:lineRule="auto"/>
        <w:sectPr w:rsidR="00FA0D5F" w:rsidSect="00082C0A">
          <w:pgSz w:w="11906" w:h="16838"/>
          <w:pgMar w:top="568" w:right="567" w:bottom="1134" w:left="1985" w:header="708" w:footer="708" w:gutter="0"/>
          <w:cols w:space="708"/>
          <w:docGrid w:linePitch="360"/>
        </w:sectPr>
      </w:pPr>
    </w:p>
    <w:p w:rsidR="00A97638" w:rsidRDefault="00A97638" w:rsidP="00A97638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403"/>
        <w:gridCol w:w="3416"/>
        <w:gridCol w:w="1659"/>
        <w:gridCol w:w="829"/>
        <w:gridCol w:w="856"/>
        <w:gridCol w:w="857"/>
        <w:gridCol w:w="857"/>
        <w:gridCol w:w="583"/>
        <w:gridCol w:w="273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425"/>
        <w:gridCol w:w="141"/>
        <w:gridCol w:w="285"/>
        <w:gridCol w:w="141"/>
        <w:gridCol w:w="141"/>
        <w:gridCol w:w="566"/>
        <w:gridCol w:w="567"/>
        <w:gridCol w:w="567"/>
        <w:gridCol w:w="2553"/>
      </w:tblGrid>
      <w:tr w:rsidR="00A97638" w:rsidTr="00B20F38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973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5543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B20F38" w:rsidRDefault="00A97638" w:rsidP="00B20F3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20F38">
              <w:rPr>
                <w:rFonts w:eastAsia="Calibri"/>
                <w:sz w:val="28"/>
              </w:rPr>
              <w:t>Приложение 6</w:t>
            </w:r>
          </w:p>
          <w:p w:rsidR="00B20F38" w:rsidRDefault="00A97638" w:rsidP="00B20F3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20F38">
              <w:rPr>
                <w:rFonts w:eastAsia="Calibri"/>
                <w:sz w:val="28"/>
              </w:rPr>
              <w:t xml:space="preserve">к муниципальной программе </w:t>
            </w:r>
          </w:p>
          <w:p w:rsidR="00B20F38" w:rsidRDefault="00B20F38" w:rsidP="00B20F3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Александровского </w:t>
            </w:r>
            <w:r w:rsidR="00A97638" w:rsidRPr="00B20F38">
              <w:rPr>
                <w:rFonts w:eastAsia="Calibri"/>
                <w:sz w:val="28"/>
              </w:rPr>
              <w:t xml:space="preserve">муниципального </w:t>
            </w:r>
          </w:p>
          <w:p w:rsidR="00A97638" w:rsidRPr="00B20F38" w:rsidRDefault="00A97638" w:rsidP="00B20F3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20F38">
              <w:rPr>
                <w:rFonts w:eastAsia="Calibri"/>
                <w:sz w:val="28"/>
              </w:rPr>
              <w:t>округа Ставропольского края</w:t>
            </w:r>
          </w:p>
          <w:p w:rsidR="00A97638" w:rsidRPr="00B20F38" w:rsidRDefault="00A97638" w:rsidP="00B20F3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20F38">
              <w:rPr>
                <w:rFonts w:eastAsia="Calibri"/>
                <w:sz w:val="28"/>
              </w:rPr>
              <w:t>«Развитие физической культуры и спорта"*</w:t>
            </w:r>
          </w:p>
          <w:p w:rsidR="00A97638" w:rsidRPr="00B20F38" w:rsidRDefault="00A97638" w:rsidP="00B20F3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Pr="00B20F38" w:rsidRDefault="00A97638" w:rsidP="00B20F3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</w:tr>
      <w:tr w:rsidR="00A97638" w:rsidTr="00087C90">
        <w:trPr>
          <w:trHeight w:val="691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08" w:type="dxa"/>
            <w:gridSpan w:val="2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A97638" w:rsidTr="0055194E">
        <w:trPr>
          <w:trHeight w:val="17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87C90">
        <w:trPr>
          <w:trHeight w:val="456"/>
        </w:trPr>
        <w:tc>
          <w:tcPr>
            <w:tcW w:w="15734" w:type="dxa"/>
            <w:gridSpan w:val="2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55194E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A97638" w:rsidTr="00022244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42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F34C8C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</w:t>
            </w:r>
            <w:r w:rsidR="00F34C8C">
              <w:rPr>
                <w:rFonts w:eastAsia="Calibri"/>
              </w:rPr>
              <w:t>а «Развитие физической культуры и спорта»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214100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3712ED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43942,24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4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 xml:space="preserve">бюджет Александровского муниципального округа Ставропольского края  (далее – бюджет муниципального округа),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7E3D3F" w:rsidP="00022244">
            <w:pPr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43942,24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55621D"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55621D"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9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32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7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573BFE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</w:t>
            </w:r>
            <w:r w:rsidR="00573BFE">
              <w:rPr>
                <w:rFonts w:eastAsia="Calibri"/>
              </w:rPr>
              <w:t>5922</w:t>
            </w:r>
            <w:r w:rsidRPr="00F008D9">
              <w:rPr>
                <w:rFonts w:eastAsia="Calibri"/>
              </w:rPr>
              <w:t>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39460,46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40304,25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CB0BD9"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CB0BD9"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="0055194E"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  <w:p w:rsidR="00B20E20" w:rsidRDefault="00B20E20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41774,88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7E3D3F" w:rsidP="00022244">
            <w:pPr>
              <w:jc w:val="center"/>
            </w:pPr>
            <w:r w:rsidRPr="007E3D3F">
              <w:rPr>
                <w:rFonts w:eastAsia="Calibri"/>
              </w:rPr>
              <w:t>41774,88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</w:pPr>
            <w:r>
              <w:rPr>
                <w:rFonts w:eastAsia="Calibri"/>
              </w:rPr>
              <w:t>33948,27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244">
              <w:rPr>
                <w:rFonts w:eastAsia="Calibri"/>
              </w:rPr>
              <w:t>72</w:t>
            </w:r>
            <w:r>
              <w:rPr>
                <w:rFonts w:eastAsia="Calibri"/>
              </w:rPr>
              <w:t>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7E3D3F" w:rsidP="00022244">
            <w:pPr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41774,88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E20" w:rsidRPr="00CB3CC6" w:rsidRDefault="0055194E" w:rsidP="00CB3CC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022244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Основное мероприятие  </w:t>
            </w:r>
            <w:r w:rsidR="009935A4">
              <w:rPr>
                <w:rFonts w:eastAsia="Calibri"/>
              </w:rPr>
              <w:t>«</w:t>
            </w:r>
            <w:r>
              <w:rPr>
                <w:rFonts w:eastAsia="Calibri"/>
              </w:rPr>
              <w:t>Организация и проведение спортивных и физкультурных мероприятий</w:t>
            </w:r>
            <w:r w:rsidR="009935A4">
              <w:rPr>
                <w:rFonts w:eastAsia="Calibri"/>
              </w:rPr>
              <w:t>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B20E20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23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B20E20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80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4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B20E20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4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прогнозируемое поступление средств в бюджет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47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42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7C6A31">
            <w:pPr>
              <w:autoSpaceDE w:val="0"/>
              <w:jc w:val="center"/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</w:t>
            </w:r>
            <w:r w:rsidR="007C6A31">
              <w:rPr>
                <w:rFonts w:eastAsia="Calibri"/>
              </w:rPr>
              <w:t xml:space="preserve">(или)самостоятельных занятий и подготовка спортивного резерва </w:t>
            </w:r>
            <w:r>
              <w:rPr>
                <w:rFonts w:eastAsia="Calibri"/>
              </w:rPr>
              <w:t xml:space="preserve">по видам спорта 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17744,48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15957,75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E3D3F" w:rsidP="003354F9">
            <w:pPr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17744,48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308D6"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308D6">
              <w:t>15957,75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3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1849,56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0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E3D3F" w:rsidP="003354F9">
            <w:pPr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17744,48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024B9C"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024B9C">
              <w:t>15957,75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1849,56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761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</w:t>
            </w:r>
            <w:proofErr w:type="gramStart"/>
            <w:r>
              <w:rPr>
                <w:rFonts w:eastAsia="Calibri"/>
              </w:rPr>
              <w:t>Подготовка  спортивного</w:t>
            </w:r>
            <w:proofErr w:type="gramEnd"/>
            <w:r>
              <w:rPr>
                <w:rFonts w:eastAsia="Calibri"/>
              </w:rPr>
              <w:t xml:space="preserve"> резерва, организация проведения занятий по обучению населения плаванию"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23004,01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E3D3F" w:rsidP="003354F9">
            <w:pPr>
              <w:autoSpaceDE w:val="0"/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23004,01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C363D"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C363D">
              <w:rPr>
                <w:rFonts w:eastAsia="Calibri"/>
              </w:rPr>
              <w:t>22225,78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6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1096,61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E3D3F" w:rsidP="003354F9">
            <w:pPr>
              <w:autoSpaceDE w:val="0"/>
              <w:jc w:val="center"/>
              <w:rPr>
                <w:rFonts w:eastAsia="Calibri"/>
              </w:rPr>
            </w:pPr>
            <w:r w:rsidRPr="007E3D3F">
              <w:rPr>
                <w:rFonts w:eastAsia="Calibri"/>
              </w:rPr>
              <w:t>23004,01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6044F"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6044F">
              <w:rPr>
                <w:rFonts w:eastAsia="Calibri"/>
              </w:rPr>
              <w:t>22225,78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1096,61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48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022244">
              <w:rPr>
                <w:rFonts w:eastAsia="Calibri"/>
              </w:rPr>
              <w:t xml:space="preserve">в </w:t>
            </w:r>
            <w:proofErr w:type="spellStart"/>
            <w:r w:rsidRPr="00022244">
              <w:rPr>
                <w:rFonts w:eastAsia="Calibri"/>
              </w:rPr>
              <w:t>т.ч</w:t>
            </w:r>
            <w:proofErr w:type="spellEnd"/>
            <w:r w:rsidRPr="00022244">
              <w:rPr>
                <w:rFonts w:eastAsia="Calibri"/>
              </w:rPr>
              <w:t>. средства краевого бюджета</w:t>
            </w:r>
          </w:p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9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«Обеспечение реализации муниципальной программы </w:t>
            </w:r>
          </w:p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eastAsia="Calibri"/>
              </w:rPr>
              <w:t>общепрограммные</w:t>
            </w:r>
            <w:proofErr w:type="spellEnd"/>
            <w:r>
              <w:rPr>
                <w:rFonts w:eastAsia="Calibri"/>
              </w:rPr>
              <w:t xml:space="preserve"> мероприятия»  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 муниципального округа, 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98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9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2167,36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RPr="00502838" w:rsidTr="00502838">
        <w:trPr>
          <w:trHeight w:val="369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502838" w:rsidRDefault="00B4445A" w:rsidP="004D2A19">
      <w:pPr>
        <w:pStyle w:val="a3"/>
        <w:spacing w:after="0" w:line="240" w:lineRule="auto"/>
        <w:ind w:firstLine="993"/>
        <w:jc w:val="center"/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sectPr w:rsidR="00502838" w:rsidSect="00A97638">
      <w:pgSz w:w="16840" w:h="11907" w:orient="landscape"/>
      <w:pgMar w:top="737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F"/>
    <w:rsid w:val="000045FD"/>
    <w:rsid w:val="0001055B"/>
    <w:rsid w:val="00022244"/>
    <w:rsid w:val="00063622"/>
    <w:rsid w:val="00082C0A"/>
    <w:rsid w:val="00087C90"/>
    <w:rsid w:val="00135C92"/>
    <w:rsid w:val="001B6963"/>
    <w:rsid w:val="001C61D1"/>
    <w:rsid w:val="00214100"/>
    <w:rsid w:val="002161AC"/>
    <w:rsid w:val="00220F6D"/>
    <w:rsid w:val="00232F43"/>
    <w:rsid w:val="0025577C"/>
    <w:rsid w:val="00265C4B"/>
    <w:rsid w:val="003354F9"/>
    <w:rsid w:val="00352F8A"/>
    <w:rsid w:val="003678E9"/>
    <w:rsid w:val="003712ED"/>
    <w:rsid w:val="00380D8E"/>
    <w:rsid w:val="00385707"/>
    <w:rsid w:val="003A0646"/>
    <w:rsid w:val="003A4FCC"/>
    <w:rsid w:val="003A63D3"/>
    <w:rsid w:val="003B0EDE"/>
    <w:rsid w:val="003B771C"/>
    <w:rsid w:val="003C45E8"/>
    <w:rsid w:val="004718AE"/>
    <w:rsid w:val="004B4AB8"/>
    <w:rsid w:val="004D2594"/>
    <w:rsid w:val="004D2A19"/>
    <w:rsid w:val="004E5B2D"/>
    <w:rsid w:val="00502838"/>
    <w:rsid w:val="0052383B"/>
    <w:rsid w:val="005336F7"/>
    <w:rsid w:val="005363D5"/>
    <w:rsid w:val="00542CFF"/>
    <w:rsid w:val="0055194E"/>
    <w:rsid w:val="00560CC7"/>
    <w:rsid w:val="00573BFE"/>
    <w:rsid w:val="005B2364"/>
    <w:rsid w:val="0064607F"/>
    <w:rsid w:val="00651B52"/>
    <w:rsid w:val="00666637"/>
    <w:rsid w:val="006753FB"/>
    <w:rsid w:val="00687750"/>
    <w:rsid w:val="00692DFA"/>
    <w:rsid w:val="006D2A9B"/>
    <w:rsid w:val="006D39D7"/>
    <w:rsid w:val="007006F9"/>
    <w:rsid w:val="007516B9"/>
    <w:rsid w:val="00754AD2"/>
    <w:rsid w:val="00766342"/>
    <w:rsid w:val="007C6A31"/>
    <w:rsid w:val="007E3D3F"/>
    <w:rsid w:val="00840DE9"/>
    <w:rsid w:val="00860590"/>
    <w:rsid w:val="008B3858"/>
    <w:rsid w:val="008C5B50"/>
    <w:rsid w:val="009413CB"/>
    <w:rsid w:val="00952806"/>
    <w:rsid w:val="0096746A"/>
    <w:rsid w:val="009935A4"/>
    <w:rsid w:val="00994D9E"/>
    <w:rsid w:val="009E49A2"/>
    <w:rsid w:val="009F6700"/>
    <w:rsid w:val="00A50F89"/>
    <w:rsid w:val="00A620A8"/>
    <w:rsid w:val="00A97638"/>
    <w:rsid w:val="00AA4FE3"/>
    <w:rsid w:val="00B077CE"/>
    <w:rsid w:val="00B14DE7"/>
    <w:rsid w:val="00B20E20"/>
    <w:rsid w:val="00B20F38"/>
    <w:rsid w:val="00B251B6"/>
    <w:rsid w:val="00B30BA2"/>
    <w:rsid w:val="00B342B6"/>
    <w:rsid w:val="00B4445A"/>
    <w:rsid w:val="00B722C7"/>
    <w:rsid w:val="00BA29AF"/>
    <w:rsid w:val="00BC0306"/>
    <w:rsid w:val="00CB3CC6"/>
    <w:rsid w:val="00CD3011"/>
    <w:rsid w:val="00CE0C59"/>
    <w:rsid w:val="00CE3D99"/>
    <w:rsid w:val="00CF19D5"/>
    <w:rsid w:val="00D24A53"/>
    <w:rsid w:val="00DB35F8"/>
    <w:rsid w:val="00E44E6D"/>
    <w:rsid w:val="00E52917"/>
    <w:rsid w:val="00E85458"/>
    <w:rsid w:val="00F008D9"/>
    <w:rsid w:val="00F275AE"/>
    <w:rsid w:val="00F34C8C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3351F-5317-4369-8A07-9217CB7A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9">
    <w:name w:val="List Paragraph"/>
    <w:basedOn w:val="a"/>
    <w:uiPriority w:val="34"/>
    <w:rsid w:val="0094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 В. Прядко</cp:lastModifiedBy>
  <cp:revision>2</cp:revision>
  <cp:lastPrinted>2023-10-12T08:09:00Z</cp:lastPrinted>
  <dcterms:created xsi:type="dcterms:W3CDTF">2023-10-13T06:54:00Z</dcterms:created>
  <dcterms:modified xsi:type="dcterms:W3CDTF">2023-10-13T06:54:00Z</dcterms:modified>
</cp:coreProperties>
</file>