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F7" w:rsidRPr="003B54F7" w:rsidRDefault="003B54F7" w:rsidP="003B54F7">
      <w:pPr>
        <w:pStyle w:val="21"/>
        <w:jc w:val="center"/>
        <w:rPr>
          <w:b/>
          <w:sz w:val="32"/>
          <w:szCs w:val="26"/>
        </w:rPr>
      </w:pPr>
    </w:p>
    <w:p w:rsidR="003B54F7" w:rsidRDefault="003B54F7" w:rsidP="003B54F7">
      <w:pPr>
        <w:pStyle w:val="21"/>
        <w:jc w:val="center"/>
        <w:rPr>
          <w:b/>
          <w:sz w:val="32"/>
          <w:szCs w:val="26"/>
        </w:rPr>
      </w:pPr>
    </w:p>
    <w:p w:rsidR="003B54F7" w:rsidRPr="003B54F7" w:rsidRDefault="003B54F7" w:rsidP="003B54F7">
      <w:pPr>
        <w:pStyle w:val="21"/>
        <w:jc w:val="center"/>
        <w:rPr>
          <w:b/>
          <w:sz w:val="32"/>
          <w:szCs w:val="26"/>
        </w:rPr>
      </w:pPr>
      <w:r w:rsidRPr="003B54F7">
        <w:rPr>
          <w:b/>
          <w:sz w:val="32"/>
          <w:szCs w:val="26"/>
        </w:rPr>
        <w:t>П О С Т А Н О В Л Е Н И Е</w:t>
      </w:r>
    </w:p>
    <w:p w:rsidR="003B54F7" w:rsidRPr="003B54F7" w:rsidRDefault="003B54F7" w:rsidP="003B54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54F7" w:rsidRPr="003B54F7" w:rsidRDefault="003B54F7" w:rsidP="003B54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4F7">
        <w:rPr>
          <w:rFonts w:ascii="Times New Roman" w:hAnsi="Times New Roman"/>
          <w:sz w:val="26"/>
          <w:szCs w:val="26"/>
        </w:rPr>
        <w:t xml:space="preserve">АДМИНИСТРАЦИИ  </w:t>
      </w:r>
    </w:p>
    <w:p w:rsidR="003B54F7" w:rsidRPr="003B54F7" w:rsidRDefault="003B54F7" w:rsidP="003B54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4F7">
        <w:rPr>
          <w:rFonts w:ascii="Times New Roman" w:hAnsi="Times New Roman"/>
          <w:sz w:val="26"/>
          <w:szCs w:val="26"/>
        </w:rPr>
        <w:t xml:space="preserve">АЛЕКСАНДРОВСКОГО МУНИЦИПАЛЬНОГО ОКРУГА </w:t>
      </w:r>
    </w:p>
    <w:p w:rsidR="003B54F7" w:rsidRPr="003B54F7" w:rsidRDefault="003B54F7" w:rsidP="003B54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4F7">
        <w:rPr>
          <w:rFonts w:ascii="Times New Roman" w:hAnsi="Times New Roman"/>
          <w:sz w:val="26"/>
          <w:szCs w:val="26"/>
        </w:rPr>
        <w:t>СТАВРОПОЛЬСКОГО КРАЯ</w:t>
      </w:r>
    </w:p>
    <w:p w:rsidR="003B54F7" w:rsidRPr="003B54F7" w:rsidRDefault="003B54F7" w:rsidP="003B54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54F7" w:rsidRPr="003B54F7" w:rsidRDefault="003B54F7" w:rsidP="003B54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54F7">
        <w:rPr>
          <w:rFonts w:ascii="Times New Roman" w:hAnsi="Times New Roman"/>
          <w:sz w:val="28"/>
          <w:szCs w:val="28"/>
        </w:rPr>
        <w:t>28 декабря 2020 г.                     с. Александровское                                      № 84</w:t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 w:rsidP="003B54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</w:p>
    <w:p w:rsidR="00406245" w:rsidRPr="00113B39" w:rsidRDefault="00406245" w:rsidP="004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6245" w:rsidRPr="00853316" w:rsidRDefault="00406245" w:rsidP="004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113B39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113B39">
        <w:rPr>
          <w:rFonts w:ascii="Times New Roman" w:hAnsi="Times New Roman"/>
          <w:sz w:val="28"/>
          <w:szCs w:val="28"/>
        </w:rPr>
        <w:t xml:space="preserve"> постановлением администрации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3B54F7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6B15EA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="003B54F7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CF4D20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№ </w:t>
      </w:r>
      <w:r w:rsidR="006B15EA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«Об  утверждении  Порядка  разработки,  реализации  и  оценки  эффективности   муниципальных  программ Александровского муниципального </w:t>
      </w:r>
      <w:r w:rsidR="00CF4D2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и   Методических указаний  по  разработке  и  реализации  муниципальных  программ Александровского муниципального </w:t>
      </w:r>
      <w:r w:rsidR="00CF4D2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Ставропольского  края</w:t>
      </w:r>
      <w:r w:rsidR="00EB62B0">
        <w:rPr>
          <w:rFonts w:ascii="Times New Roman" w:hAnsi="Times New Roman"/>
          <w:sz w:val="28"/>
          <w:szCs w:val="28"/>
          <w:lang w:eastAsia="ru-RU"/>
        </w:rPr>
        <w:t>»</w:t>
      </w:r>
    </w:p>
    <w:p w:rsidR="00406245" w:rsidRPr="00113B39" w:rsidRDefault="00406245" w:rsidP="0040624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 w:rsidP="0040624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ПОСТАНОВЛЯЕТ:</w:t>
      </w:r>
    </w:p>
    <w:p w:rsidR="00406245" w:rsidRPr="00113B39" w:rsidRDefault="00406245" w:rsidP="0040624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06245" w:rsidRPr="00113B39">
        <w:rPr>
          <w:rFonts w:ascii="Times New Roman" w:hAnsi="Times New Roman"/>
          <w:sz w:val="28"/>
          <w:szCs w:val="28"/>
        </w:rPr>
        <w:t>Утвердить  прилагаемую</w:t>
      </w:r>
      <w:proofErr w:type="gramEnd"/>
      <w:r w:rsidR="00406245" w:rsidRPr="00113B39">
        <w:rPr>
          <w:rFonts w:ascii="Times New Roman" w:hAnsi="Times New Roman"/>
          <w:sz w:val="28"/>
          <w:szCs w:val="28"/>
        </w:rPr>
        <w:t xml:space="preserve"> муниципальную программу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="00406245"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культуры». </w:t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859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6245" w:rsidRPr="00113B39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722859">
        <w:rPr>
          <w:rFonts w:ascii="Times New Roman" w:hAnsi="Times New Roman"/>
          <w:sz w:val="28"/>
          <w:szCs w:val="28"/>
        </w:rPr>
        <w:t>п</w:t>
      </w:r>
      <w:r w:rsidR="00406245" w:rsidRPr="00113B39">
        <w:rPr>
          <w:rFonts w:ascii="Times New Roman" w:hAnsi="Times New Roman"/>
          <w:sz w:val="28"/>
          <w:szCs w:val="28"/>
        </w:rPr>
        <w:t>остановлени</w:t>
      </w:r>
      <w:r w:rsidR="00722859">
        <w:rPr>
          <w:rFonts w:ascii="Times New Roman" w:hAnsi="Times New Roman"/>
          <w:sz w:val="28"/>
          <w:szCs w:val="28"/>
        </w:rPr>
        <w:t>я</w:t>
      </w:r>
      <w:r w:rsidR="00406245"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</w:t>
      </w:r>
      <w:r w:rsidR="00722859">
        <w:rPr>
          <w:rFonts w:ascii="Times New Roman" w:hAnsi="Times New Roman"/>
          <w:sz w:val="28"/>
          <w:szCs w:val="28"/>
        </w:rPr>
        <w:t>:</w:t>
      </w:r>
    </w:p>
    <w:p w:rsidR="00722859" w:rsidRDefault="00406245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 от </w:t>
      </w:r>
      <w:r w:rsidR="00722859"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 w:rsidR="00722859"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 w:rsidR="00722859"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 w:rsidR="00722859">
        <w:rPr>
          <w:rFonts w:ascii="Times New Roman" w:hAnsi="Times New Roman"/>
          <w:sz w:val="28"/>
          <w:szCs w:val="28"/>
        </w:rPr>
        <w:t>820</w:t>
      </w:r>
      <w:r w:rsidRPr="00113B3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района Ставропольского края «Сохранение и развитие культуры»</w:t>
      </w:r>
      <w:r w:rsidR="00722859">
        <w:rPr>
          <w:rFonts w:ascii="Times New Roman" w:hAnsi="Times New Roman"/>
          <w:sz w:val="28"/>
          <w:szCs w:val="28"/>
        </w:rPr>
        <w:t>;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06245"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 января</w:t>
      </w:r>
      <w:r w:rsidR="00406245"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="00406245"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="00406245"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</w:p>
    <w:p w:rsidR="00E56B18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13 марта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02 августа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423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</w:p>
    <w:p w:rsidR="003B54F7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3B54F7" w:rsidRDefault="003B5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 xml:space="preserve">08 ноября </w:t>
      </w:r>
      <w:r w:rsidRPr="00113B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56B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815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14 апреля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 w:rsidR="00E56B18"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722859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56B18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июля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 w:rsidR="00E56B18"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377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6B15EA" w:rsidRDefault="00722859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07 сентября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 w:rsidR="00E56B18"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6B18">
        <w:rPr>
          <w:rFonts w:ascii="Times New Roman" w:hAnsi="Times New Roman"/>
          <w:sz w:val="28"/>
          <w:szCs w:val="28"/>
        </w:rPr>
        <w:t>448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3B54F7">
        <w:rPr>
          <w:rFonts w:ascii="Times New Roman" w:hAnsi="Times New Roman"/>
          <w:sz w:val="28"/>
          <w:szCs w:val="28"/>
        </w:rPr>
        <w:t>г.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820»;</w:t>
      </w:r>
      <w:r w:rsidRPr="00722859">
        <w:rPr>
          <w:rFonts w:ascii="Times New Roman" w:hAnsi="Times New Roman"/>
          <w:sz w:val="28"/>
          <w:szCs w:val="28"/>
        </w:rPr>
        <w:t xml:space="preserve"> </w:t>
      </w:r>
    </w:p>
    <w:p w:rsidR="006B15EA" w:rsidRDefault="006B15EA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октября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518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</w:t>
      </w:r>
      <w:r w:rsidRPr="00113B39">
        <w:rPr>
          <w:rFonts w:ascii="Times New Roman" w:hAnsi="Times New Roman"/>
          <w:sz w:val="28"/>
          <w:szCs w:val="28"/>
        </w:rPr>
        <w:t>.</w:t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6E63" w:rsidRP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6E63" w:rsidRPr="003B54F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Александровского муниципального округа Ставропольского края:</w:t>
      </w:r>
    </w:p>
    <w:p w:rsidR="00406245" w:rsidRPr="00113B39" w:rsidRDefault="00722859" w:rsidP="00116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466E63">
        <w:rPr>
          <w:rFonts w:ascii="Times New Roman" w:hAnsi="Times New Roman"/>
          <w:sz w:val="28"/>
          <w:szCs w:val="28"/>
        </w:rPr>
        <w:t>09</w:t>
      </w:r>
      <w:r w:rsidR="00E56B18">
        <w:rPr>
          <w:rFonts w:ascii="Times New Roman" w:hAnsi="Times New Roman"/>
          <w:sz w:val="28"/>
          <w:szCs w:val="28"/>
        </w:rPr>
        <w:t xml:space="preserve"> </w:t>
      </w:r>
      <w:r w:rsidR="006B15EA">
        <w:rPr>
          <w:rFonts w:ascii="Times New Roman" w:hAnsi="Times New Roman"/>
          <w:sz w:val="28"/>
          <w:szCs w:val="28"/>
        </w:rPr>
        <w:t>дека</w:t>
      </w:r>
      <w:r w:rsidR="00E56B18">
        <w:rPr>
          <w:rFonts w:ascii="Times New Roman" w:hAnsi="Times New Roman"/>
          <w:sz w:val="28"/>
          <w:szCs w:val="28"/>
        </w:rPr>
        <w:t>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 w:rsidR="00E56B18"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6E6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района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>2</w:t>
      </w:r>
      <w:r w:rsidRPr="00113B3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ноя</w:t>
      </w:r>
      <w:r w:rsidRPr="00113B39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820»</w:t>
      </w:r>
      <w:r w:rsidR="00406245" w:rsidRPr="00113B39">
        <w:rPr>
          <w:rFonts w:ascii="Times New Roman" w:hAnsi="Times New Roman"/>
          <w:sz w:val="28"/>
          <w:szCs w:val="28"/>
        </w:rPr>
        <w:t>.</w:t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245" w:rsidRP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694B" w:rsidRPr="003B54F7">
        <w:rPr>
          <w:rFonts w:ascii="Times New Roman" w:hAnsi="Times New Roman"/>
          <w:sz w:val="28"/>
          <w:szCs w:val="28"/>
        </w:rPr>
        <w:t xml:space="preserve"> </w:t>
      </w:r>
      <w:r w:rsidR="00406245" w:rsidRPr="003B54F7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406245" w:rsidRPr="003B54F7">
        <w:rPr>
          <w:rFonts w:ascii="Times New Roman" w:hAnsi="Times New Roman"/>
          <w:sz w:val="28"/>
          <w:szCs w:val="28"/>
        </w:rPr>
        <w:t>постановление  разместить</w:t>
      </w:r>
      <w:proofErr w:type="gramEnd"/>
      <w:r w:rsidR="00406245" w:rsidRPr="003B54F7">
        <w:rPr>
          <w:rFonts w:ascii="Times New Roman" w:hAnsi="Times New Roman"/>
          <w:sz w:val="28"/>
          <w:szCs w:val="28"/>
        </w:rPr>
        <w:t xml:space="preserve">  на  официальном  сайте  администрации Александровского муниципального </w:t>
      </w:r>
      <w:r w:rsidR="00853316" w:rsidRPr="003B54F7">
        <w:rPr>
          <w:rFonts w:ascii="Times New Roman" w:hAnsi="Times New Roman"/>
          <w:sz w:val="28"/>
          <w:szCs w:val="28"/>
        </w:rPr>
        <w:t>округа</w:t>
      </w:r>
      <w:r w:rsidR="00406245" w:rsidRPr="003B54F7">
        <w:rPr>
          <w:rFonts w:ascii="Times New Roman" w:hAnsi="Times New Roman"/>
          <w:sz w:val="28"/>
          <w:szCs w:val="28"/>
        </w:rPr>
        <w:t xml:space="preserve">  в  информационно-телекоммуникационной  сети  Интернет.</w:t>
      </w:r>
    </w:p>
    <w:p w:rsidR="003B54F7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3B54F7" w:rsidP="003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6245" w:rsidRPr="00113B39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="00406245" w:rsidRPr="00113B39">
        <w:rPr>
          <w:rFonts w:ascii="Times New Roman" w:hAnsi="Times New Roman"/>
          <w:sz w:val="28"/>
          <w:szCs w:val="28"/>
        </w:rPr>
        <w:t>за  выполнением</w:t>
      </w:r>
      <w:proofErr w:type="gramEnd"/>
      <w:r w:rsidR="00406245" w:rsidRPr="00113B39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="00406245" w:rsidRPr="00113B39">
        <w:rPr>
          <w:rFonts w:ascii="Times New Roman" w:hAnsi="Times New Roman"/>
          <w:sz w:val="28"/>
          <w:szCs w:val="28"/>
        </w:rPr>
        <w:t xml:space="preserve"> Ставропольского края  Герасимову Н.И.</w:t>
      </w:r>
    </w:p>
    <w:p w:rsidR="003B54F7" w:rsidRDefault="003B5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54F7" w:rsidRDefault="003B54F7" w:rsidP="003B54F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54F7" w:rsidRDefault="003B54F7" w:rsidP="003B54F7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06245" w:rsidRPr="00E56B18" w:rsidRDefault="003B54F7" w:rsidP="003B54F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06245" w:rsidRPr="00113B39">
        <w:rPr>
          <w:rFonts w:ascii="Times New Roman" w:hAnsi="Times New Roman"/>
          <w:sz w:val="28"/>
          <w:szCs w:val="28"/>
        </w:rPr>
        <w:t xml:space="preserve">Настоящее постановление вступает в </w:t>
      </w:r>
      <w:proofErr w:type="gramStart"/>
      <w:r w:rsidR="00406245" w:rsidRPr="00113B39">
        <w:rPr>
          <w:rFonts w:ascii="Times New Roman" w:hAnsi="Times New Roman"/>
          <w:sz w:val="28"/>
          <w:szCs w:val="28"/>
        </w:rPr>
        <w:t>силу  с</w:t>
      </w:r>
      <w:proofErr w:type="gramEnd"/>
      <w:r w:rsidR="00406245" w:rsidRPr="00113B39">
        <w:rPr>
          <w:rFonts w:ascii="Times New Roman" w:hAnsi="Times New Roman"/>
          <w:sz w:val="28"/>
          <w:szCs w:val="28"/>
        </w:rPr>
        <w:t xml:space="preserve"> 1 января 20</w:t>
      </w:r>
      <w:r w:rsidR="00E56B18">
        <w:rPr>
          <w:rFonts w:ascii="Times New Roman" w:hAnsi="Times New Roman"/>
          <w:sz w:val="28"/>
          <w:szCs w:val="28"/>
        </w:rPr>
        <w:t>21</w:t>
      </w:r>
      <w:r w:rsidR="00406245" w:rsidRPr="00113B39">
        <w:rPr>
          <w:rFonts w:ascii="Times New Roman" w:hAnsi="Times New Roman"/>
          <w:sz w:val="28"/>
          <w:szCs w:val="28"/>
        </w:rPr>
        <w:t xml:space="preserve"> г. и подлежит обнародованию.  </w:t>
      </w:r>
    </w:p>
    <w:p w:rsidR="00EB62B0" w:rsidRDefault="00EB62B0" w:rsidP="00406245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3B54F7" w:rsidRDefault="003B54F7" w:rsidP="00406245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3B54F7" w:rsidRDefault="003B54F7" w:rsidP="00406245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406245" w:rsidRPr="007B5F83" w:rsidRDefault="00406245" w:rsidP="003B54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F83">
        <w:rPr>
          <w:rFonts w:ascii="Times New Roman" w:hAnsi="Times New Roman"/>
          <w:sz w:val="28"/>
          <w:szCs w:val="28"/>
        </w:rPr>
        <w:t>Глава  Александровского</w:t>
      </w:r>
      <w:proofErr w:type="gramEnd"/>
    </w:p>
    <w:p w:rsidR="00406245" w:rsidRPr="007B5F83" w:rsidRDefault="00406245" w:rsidP="003B54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5F83">
        <w:rPr>
          <w:rFonts w:ascii="Times New Roman" w:hAnsi="Times New Roman"/>
          <w:sz w:val="28"/>
          <w:szCs w:val="28"/>
        </w:rPr>
        <w:t xml:space="preserve">муниципального </w:t>
      </w:r>
      <w:r w:rsidR="00853316" w:rsidRPr="007B5F83">
        <w:rPr>
          <w:rFonts w:ascii="Times New Roman" w:hAnsi="Times New Roman"/>
          <w:sz w:val="28"/>
          <w:szCs w:val="28"/>
        </w:rPr>
        <w:t>округа</w:t>
      </w:r>
    </w:p>
    <w:p w:rsidR="00406245" w:rsidRPr="007B5F83" w:rsidRDefault="00406245" w:rsidP="003B54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5F8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 w:rsidR="003B54F7">
        <w:rPr>
          <w:rFonts w:ascii="Times New Roman" w:hAnsi="Times New Roman"/>
          <w:sz w:val="28"/>
          <w:szCs w:val="28"/>
        </w:rPr>
        <w:t xml:space="preserve">        </w:t>
      </w:r>
      <w:r w:rsidRPr="007B5F83">
        <w:rPr>
          <w:rFonts w:ascii="Times New Roman" w:hAnsi="Times New Roman"/>
          <w:sz w:val="28"/>
          <w:szCs w:val="28"/>
        </w:rPr>
        <w:t xml:space="preserve"> Л.А.Маковская</w:t>
      </w:r>
    </w:p>
    <w:p w:rsidR="00406245" w:rsidRPr="00113B39" w:rsidRDefault="00406245">
      <w:pPr>
        <w:rPr>
          <w:rFonts w:ascii="Times New Roman" w:hAnsi="Times New Roman"/>
          <w:sz w:val="28"/>
          <w:szCs w:val="28"/>
        </w:rPr>
      </w:pPr>
    </w:p>
    <w:p w:rsidR="00406245" w:rsidRDefault="00406245" w:rsidP="0040624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 w:rsidP="00406245">
      <w:pPr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>
      <w:pPr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br w:type="page"/>
      </w:r>
    </w:p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EC022D" w:rsidRPr="00113B39" w:rsidTr="00813C2D">
        <w:tc>
          <w:tcPr>
            <w:tcW w:w="4785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64BB3" w:rsidRDefault="00F64BB3" w:rsidP="0081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022D" w:rsidRPr="00113B39" w:rsidRDefault="00EC022D" w:rsidP="0081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B3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EC022D" w:rsidRPr="00113B39" w:rsidRDefault="00EC022D" w:rsidP="0081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B3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Александровского муниципального </w:t>
            </w:r>
            <w:r w:rsidR="00E56B1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113B39">
              <w:rPr>
                <w:rFonts w:ascii="Times New Roman" w:hAnsi="Times New Roman"/>
                <w:sz w:val="28"/>
                <w:szCs w:val="28"/>
              </w:rPr>
              <w:t xml:space="preserve">  Ставропольского края</w:t>
            </w:r>
          </w:p>
          <w:p w:rsidR="00EC022D" w:rsidRPr="00113B39" w:rsidRDefault="00EC022D" w:rsidP="0081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3B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64BB3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proofErr w:type="gramEnd"/>
            <w:r w:rsidR="00F64BB3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Pr="00113B3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56B18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B3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F64BB3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EC022D" w:rsidRPr="00113B39" w:rsidRDefault="00EC022D" w:rsidP="00813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E56B18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«Сохранение и развитие культуры»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ПАСПОРТ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Программы  «Сохранение и развитие культуры»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633"/>
      </w:tblGrid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Программы       </w:t>
            </w:r>
          </w:p>
        </w:tc>
        <w:tc>
          <w:tcPr>
            <w:tcW w:w="5634" w:type="dxa"/>
            <w:shd w:val="clear" w:color="auto" w:fill="auto"/>
          </w:tcPr>
          <w:p w:rsidR="00EC022D" w:rsidRPr="00113B39" w:rsidRDefault="00EC022D" w:rsidP="005C648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«Сохранение и развитие культуры» (далее - Программа)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Ответственный исполнитель  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Программы                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  <w:t xml:space="preserve">      </w:t>
            </w:r>
          </w:p>
        </w:tc>
        <w:tc>
          <w:tcPr>
            <w:tcW w:w="563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отдел культуры Администрации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(далее – отдел культуры)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Соисполнители Программы   </w:t>
            </w:r>
          </w:p>
        </w:tc>
        <w:tc>
          <w:tcPr>
            <w:tcW w:w="5634" w:type="dxa"/>
            <w:shd w:val="clear" w:color="auto" w:fill="auto"/>
          </w:tcPr>
          <w:p w:rsidR="00EC022D" w:rsidRPr="00113B39" w:rsidRDefault="00D14ACB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нет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Программы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14ACB" w:rsidRPr="003F5925" w:rsidRDefault="004B2637" w:rsidP="00D14A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нет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Подпрограммы Программы  </w:t>
            </w:r>
          </w:p>
        </w:tc>
        <w:tc>
          <w:tcPr>
            <w:tcW w:w="563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«Организация культурно - досуговой деятельности» </w:t>
            </w:r>
          </w:p>
          <w:p w:rsidR="00EC022D" w:rsidRPr="00113B39" w:rsidRDefault="00EC022D" w:rsidP="00813C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«Развитие  системы библиотечного обслуживания населения»</w:t>
            </w:r>
          </w:p>
          <w:p w:rsidR="00EC022D" w:rsidRPr="00113B39" w:rsidRDefault="00EC022D" w:rsidP="00813C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«Развитие дополнительного образования в сфере культуры»</w:t>
            </w:r>
          </w:p>
          <w:p w:rsidR="00EC022D" w:rsidRPr="00113B39" w:rsidRDefault="00EC022D" w:rsidP="00813C2D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«Обеспечение реализации муниципальной программы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«Сохранение и  развитие культуры» и </w:t>
            </w:r>
            <w:proofErr w:type="spellStart"/>
            <w:r w:rsidRPr="00113B39">
              <w:rPr>
                <w:rFonts w:ascii="Times New Roman" w:hAnsi="Times New Roman"/>
                <w:sz w:val="24"/>
                <w:szCs w:val="28"/>
              </w:rPr>
              <w:t>общепрограммные</w:t>
            </w:r>
            <w:proofErr w:type="spellEnd"/>
            <w:r w:rsidRPr="00113B39">
              <w:rPr>
                <w:rFonts w:ascii="Times New Roman" w:hAnsi="Times New Roman"/>
                <w:sz w:val="24"/>
                <w:szCs w:val="28"/>
              </w:rPr>
              <w:t xml:space="preserve"> мероприятия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Цели Программы        </w:t>
            </w:r>
          </w:p>
        </w:tc>
        <w:tc>
          <w:tcPr>
            <w:tcW w:w="5634" w:type="dxa"/>
            <w:shd w:val="clear" w:color="auto" w:fill="auto"/>
          </w:tcPr>
          <w:p w:rsidR="00EC022D" w:rsidRPr="00113B39" w:rsidRDefault="00EC022D" w:rsidP="0091752C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и исторического наследия на территории </w:t>
            </w:r>
            <w:r w:rsidR="0091752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Индикаторы достижения целей  Программы      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Количество проводимых  культурно – досуговых мероприятий;</w:t>
            </w:r>
          </w:p>
          <w:p w:rsidR="00EC022D" w:rsidRPr="00113B39" w:rsidRDefault="00EC022D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Количество книговыдачи;</w:t>
            </w:r>
          </w:p>
          <w:p w:rsidR="00EC022D" w:rsidRPr="00113B39" w:rsidRDefault="00EC022D" w:rsidP="00813C2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Процент призеров конкурсов, фестивалей к общему количеству участников конкурсов, фестивалей</w:t>
            </w:r>
          </w:p>
          <w:p w:rsidR="00EC022D" w:rsidRPr="00113B39" w:rsidRDefault="00EC022D" w:rsidP="00813C2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Сроки реализации                   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Программы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EC022D" w:rsidRPr="00113B39" w:rsidRDefault="00EC022D" w:rsidP="003F5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20</w:t>
            </w:r>
            <w:r w:rsidR="003F5925">
              <w:rPr>
                <w:rFonts w:ascii="Times New Roman" w:hAnsi="Times New Roman"/>
                <w:sz w:val="24"/>
                <w:szCs w:val="28"/>
              </w:rPr>
              <w:t>21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>–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>2</w:t>
            </w:r>
            <w:r w:rsidR="003F5925">
              <w:rPr>
                <w:rFonts w:ascii="Times New Roman" w:hAnsi="Times New Roman"/>
                <w:sz w:val="24"/>
                <w:szCs w:val="28"/>
              </w:rPr>
              <w:t>6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>годы</w:t>
            </w: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Объемы и источники        </w:t>
            </w:r>
          </w:p>
          <w:p w:rsidR="00EC022D" w:rsidRPr="00113B39" w:rsidRDefault="00EC022D" w:rsidP="000C5C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финансового обеспечения Программы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7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объем финансового обеспечения  Программы  за счет </w:t>
            </w:r>
            <w:r w:rsidR="00B40AA7">
              <w:rPr>
                <w:rFonts w:ascii="Times New Roman" w:hAnsi="Times New Roman"/>
                <w:sz w:val="24"/>
                <w:szCs w:val="28"/>
              </w:rPr>
              <w:t>местного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бюджета  составит </w:t>
            </w:r>
            <w:r w:rsidR="00442A9E">
              <w:rPr>
                <w:rFonts w:ascii="Times New Roman" w:hAnsi="Times New Roman"/>
                <w:sz w:val="24"/>
                <w:szCs w:val="28"/>
              </w:rPr>
              <w:t>514305,00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F64BB3" w:rsidRDefault="00F64BB3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C022D" w:rsidRPr="00113B39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EC022D" w:rsidRPr="00CF4D20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в 20</w:t>
            </w:r>
            <w:r w:rsidR="003F5925">
              <w:rPr>
                <w:rFonts w:ascii="Times New Roman" w:hAnsi="Times New Roman"/>
                <w:sz w:val="24"/>
                <w:szCs w:val="28"/>
              </w:rPr>
              <w:t>21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442A9E">
              <w:rPr>
                <w:rFonts w:ascii="Times New Roman" w:hAnsi="Times New Roman"/>
                <w:sz w:val="24"/>
                <w:szCs w:val="28"/>
              </w:rPr>
              <w:t>80 045,70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EC022D" w:rsidRPr="00CF4D20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</w:t>
            </w:r>
            <w:r w:rsidR="003F5925" w:rsidRPr="00CF4D20">
              <w:rPr>
                <w:rFonts w:ascii="Times New Roman" w:hAnsi="Times New Roman"/>
                <w:sz w:val="24"/>
                <w:szCs w:val="28"/>
              </w:rPr>
              <w:t>22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442A9E">
              <w:rPr>
                <w:rFonts w:ascii="Times New Roman" w:hAnsi="Times New Roman"/>
                <w:sz w:val="24"/>
                <w:szCs w:val="28"/>
              </w:rPr>
              <w:t>96 799,98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EC022D" w:rsidRPr="00CF4D20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</w:t>
            </w:r>
            <w:r w:rsidR="003A38F7" w:rsidRPr="00CF4D20">
              <w:rPr>
                <w:rFonts w:ascii="Times New Roman" w:hAnsi="Times New Roman"/>
                <w:sz w:val="24"/>
                <w:szCs w:val="28"/>
              </w:rPr>
              <w:t>2</w:t>
            </w:r>
            <w:r w:rsidR="003F5925" w:rsidRPr="00CF4D20">
              <w:rPr>
                <w:rFonts w:ascii="Times New Roman" w:hAnsi="Times New Roman"/>
                <w:sz w:val="24"/>
                <w:szCs w:val="28"/>
              </w:rPr>
              <w:t>3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84</w:t>
            </w:r>
            <w:r w:rsidR="00442A9E">
              <w:rPr>
                <w:rFonts w:ascii="Times New Roman" w:hAnsi="Times New Roman"/>
                <w:sz w:val="24"/>
                <w:szCs w:val="28"/>
              </w:rPr>
              <w:t> 364,83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</w:t>
            </w:r>
            <w:r w:rsidR="00181107" w:rsidRPr="00CF4D20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81107" w:rsidRPr="00CF4D20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3F5925" w:rsidRPr="00CF4D20">
              <w:rPr>
                <w:rFonts w:ascii="Times New Roman" w:hAnsi="Times New Roman"/>
                <w:sz w:val="24"/>
                <w:szCs w:val="28"/>
              </w:rPr>
              <w:t>4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442A9E" w:rsidRPr="00CF4D20">
              <w:rPr>
                <w:rFonts w:ascii="Times New Roman" w:hAnsi="Times New Roman"/>
                <w:sz w:val="24"/>
                <w:szCs w:val="28"/>
              </w:rPr>
              <w:t>84</w:t>
            </w:r>
            <w:r w:rsidR="00442A9E">
              <w:rPr>
                <w:rFonts w:ascii="Times New Roman" w:hAnsi="Times New Roman"/>
                <w:sz w:val="24"/>
                <w:szCs w:val="28"/>
              </w:rPr>
              <w:t> 364,83</w:t>
            </w:r>
            <w:r w:rsidR="00442A9E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181107" w:rsidRPr="00CF4D20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3F5925" w:rsidRPr="00CF4D20">
              <w:rPr>
                <w:rFonts w:ascii="Times New Roman" w:hAnsi="Times New Roman"/>
                <w:sz w:val="24"/>
                <w:szCs w:val="28"/>
              </w:rPr>
              <w:t>5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84</w:t>
            </w:r>
            <w:r w:rsidR="00442A9E">
              <w:rPr>
                <w:rFonts w:ascii="Times New Roman" w:hAnsi="Times New Roman"/>
                <w:sz w:val="24"/>
                <w:szCs w:val="28"/>
              </w:rPr>
              <w:t> 364,83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181107" w:rsidRPr="003F5925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3F5925" w:rsidRPr="00CF4D20">
              <w:rPr>
                <w:rFonts w:ascii="Times New Roman" w:hAnsi="Times New Roman"/>
                <w:sz w:val="24"/>
                <w:szCs w:val="28"/>
              </w:rPr>
              <w:t>6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84</w:t>
            </w:r>
            <w:r w:rsidR="00442A9E">
              <w:rPr>
                <w:rFonts w:ascii="Times New Roman" w:hAnsi="Times New Roman"/>
                <w:sz w:val="24"/>
                <w:szCs w:val="28"/>
              </w:rPr>
              <w:t> 364,83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3F592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Ожидаемые конечные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результаты реализации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Программы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5776" w:type="dxa"/>
            <w:gridSpan w:val="2"/>
            <w:shd w:val="clear" w:color="auto" w:fill="auto"/>
          </w:tcPr>
          <w:p w:rsidR="00BF32D1" w:rsidRPr="00EB62B0" w:rsidRDefault="00BF32D1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2B0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культурно-досуговых мероприятий</w:t>
            </w:r>
            <w:r w:rsidR="00112364" w:rsidRPr="00EB62B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B62B0" w:rsidRPr="00EB62B0">
              <w:rPr>
                <w:rFonts w:ascii="Times New Roman" w:hAnsi="Times New Roman"/>
                <w:sz w:val="24"/>
                <w:szCs w:val="24"/>
              </w:rPr>
              <w:t xml:space="preserve">2480 </w:t>
            </w:r>
            <w:r w:rsidR="00112364" w:rsidRPr="00EB62B0">
              <w:rPr>
                <w:rFonts w:ascii="Times New Roman" w:hAnsi="Times New Roman"/>
                <w:sz w:val="24"/>
                <w:szCs w:val="24"/>
              </w:rPr>
              <w:t>мероприятий в 202</w:t>
            </w:r>
            <w:r w:rsidR="000B3707" w:rsidRPr="00EB62B0">
              <w:rPr>
                <w:rFonts w:ascii="Times New Roman" w:hAnsi="Times New Roman"/>
                <w:sz w:val="24"/>
                <w:szCs w:val="24"/>
              </w:rPr>
              <w:t>6</w:t>
            </w:r>
            <w:r w:rsidR="00F85E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12364" w:rsidRPr="00EB6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 xml:space="preserve">с привлечением большего количества посетителей в культурно-досуговых учреждениях </w:t>
            </w:r>
            <w:r w:rsidR="00F85E79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EC022D" w:rsidRPr="00EB62B0" w:rsidRDefault="00BF32D1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6DE" w:rsidRPr="00EB62B0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книговыдачи до </w:t>
            </w:r>
            <w:r w:rsidR="00EB62B0" w:rsidRPr="00EB62B0">
              <w:rPr>
                <w:rFonts w:ascii="Times New Roman" w:hAnsi="Times New Roman"/>
                <w:sz w:val="24"/>
                <w:szCs w:val="24"/>
              </w:rPr>
              <w:t>512000</w:t>
            </w:r>
            <w:r w:rsidR="007436DE" w:rsidRPr="00EB62B0">
              <w:rPr>
                <w:rFonts w:ascii="Times New Roman" w:hAnsi="Times New Roman"/>
                <w:sz w:val="24"/>
                <w:szCs w:val="24"/>
              </w:rPr>
              <w:t xml:space="preserve"> экземпляров в 202</w:t>
            </w:r>
            <w:r w:rsidR="00F612B1" w:rsidRPr="00EB62B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7436DE" w:rsidRPr="00EB62B0">
              <w:rPr>
                <w:rFonts w:ascii="Times New Roman" w:hAnsi="Times New Roman"/>
                <w:sz w:val="24"/>
                <w:szCs w:val="24"/>
              </w:rPr>
              <w:t xml:space="preserve"> г. за счет привлечения читателей</w:t>
            </w:r>
          </w:p>
          <w:p w:rsidR="00EC022D" w:rsidRPr="00113B39" w:rsidRDefault="00D04B9D" w:rsidP="003F592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62B0">
              <w:rPr>
                <w:rFonts w:ascii="Times New Roman" w:hAnsi="Times New Roman"/>
                <w:sz w:val="24"/>
                <w:szCs w:val="24"/>
              </w:rPr>
              <w:t>Сохранение количества призеров</w:t>
            </w:r>
            <w:r w:rsidR="00EC022D" w:rsidRPr="00EB62B0">
              <w:rPr>
                <w:rFonts w:ascii="Times New Roman" w:hAnsi="Times New Roman"/>
                <w:sz w:val="24"/>
                <w:szCs w:val="24"/>
              </w:rPr>
              <w:t xml:space="preserve"> конкурсов, фестивалей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 xml:space="preserve"> в объеме </w:t>
            </w:r>
            <w:r w:rsidR="003F5925" w:rsidRPr="00EB62B0">
              <w:rPr>
                <w:rFonts w:ascii="Times New Roman" w:hAnsi="Times New Roman"/>
                <w:sz w:val="24"/>
                <w:szCs w:val="24"/>
              </w:rPr>
              <w:t>45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>% от общего количества</w:t>
            </w:r>
            <w:r w:rsidRPr="00EB62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>участников конкурсов, фестивалей</w:t>
            </w:r>
          </w:p>
        </w:tc>
      </w:tr>
    </w:tbl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Приоритеты и цели реализуемой в </w:t>
      </w:r>
      <w:r w:rsidR="003F5925">
        <w:rPr>
          <w:rFonts w:ascii="Times New Roman" w:hAnsi="Times New Roman"/>
          <w:sz w:val="28"/>
          <w:szCs w:val="28"/>
        </w:rPr>
        <w:t>округе</w:t>
      </w:r>
      <w:r w:rsidRPr="00113B39">
        <w:rPr>
          <w:rFonts w:ascii="Times New Roman" w:hAnsi="Times New Roman"/>
          <w:sz w:val="28"/>
          <w:szCs w:val="28"/>
        </w:rPr>
        <w:t xml:space="preserve"> государственной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и муниципальной политики  в соответствующей сфере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3F5925">
        <w:rPr>
          <w:rFonts w:ascii="Times New Roman" w:hAnsi="Times New Roman"/>
          <w:sz w:val="28"/>
          <w:szCs w:val="28"/>
        </w:rPr>
        <w:t>округа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Выбор приоритетных целей Программы опирается на стратегические цели </w:t>
      </w:r>
      <w:r w:rsidR="009D508E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</w:t>
      </w:r>
      <w:r w:rsidRPr="00113B3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Основной задачей культурной политики на территории Александровского муниципального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 является превращение отрасли культуры в реальный ресурс социального и экономического развития территории.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реализации Программы на территории Александровского муниципального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культуры в Александровском муниципальном </w:t>
      </w:r>
      <w:r w:rsidR="003F5925">
        <w:rPr>
          <w:rFonts w:ascii="Times New Roman" w:hAnsi="Times New Roman" w:cs="Times New Roman"/>
          <w:sz w:val="28"/>
          <w:szCs w:val="28"/>
        </w:rPr>
        <w:t>округе</w:t>
      </w:r>
      <w:r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культурного потенциала и культурного и исторического наследия в Александровском муниципальном </w:t>
      </w:r>
      <w:r w:rsidR="003F5925">
        <w:rPr>
          <w:rFonts w:ascii="Times New Roman" w:hAnsi="Times New Roman" w:cs="Times New Roman"/>
          <w:sz w:val="28"/>
          <w:szCs w:val="28"/>
        </w:rPr>
        <w:t>округе</w:t>
      </w:r>
      <w:r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обеспечение единого культурного пространства и развитие многонациональной культуры на территории Александровского муниципального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создание равных возможностей доступа к культурным ценностям граждан;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создание условий для саморазвития культуры путем оптимального использования экономических механизмов, культурного потенциала, материальных и человеческих ресурсов.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ее новых форм;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сохранение  библиотечных фондов;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обеспечение эффективной работы муниципальных учреждений культуры за счет совершенствования форм работы, укрепление материально-технической базы, внедрение современных технологий;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сохранение и развитие существующей сети муниципальных учреждений в сфере культуры;</w:t>
      </w:r>
    </w:p>
    <w:p w:rsidR="00542A2E" w:rsidRDefault="00542A2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2A2E" w:rsidRDefault="00542A2E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A2E" w:rsidRDefault="00542A2E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создание благоприятных условий для организации досуга и обеспечения граждан услугами учреждения культуры;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в учреждениях культуры и искусства для формирования нравственной и духовной культуры, патриотического сознания и гражданской позиции детей и подростков.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 учетом изложенных приоритетов в соответствующей сфере социально-экономического развития целью Программы является:</w:t>
      </w:r>
    </w:p>
    <w:p w:rsidR="00EC022D" w:rsidRPr="00113B39" w:rsidRDefault="00EC022D" w:rsidP="00EC022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культурного и исторического наследия на территории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>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При реализации цели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EC022D" w:rsidRPr="00113B39" w:rsidRDefault="00EC022D" w:rsidP="00EC022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задач и выполнения основных мероприятий следующих подпрограмм программы:</w:t>
      </w:r>
    </w:p>
    <w:p w:rsidR="00EC022D" w:rsidRPr="00113B39" w:rsidRDefault="00EC022D" w:rsidP="00EC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подпрограмма «Организация культурно - досуговой деятельности» (приведена в приложении 1 к Программе);</w:t>
      </w:r>
    </w:p>
    <w:p w:rsidR="00EC022D" w:rsidRPr="00113B39" w:rsidRDefault="00EC022D" w:rsidP="00EC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подпрограмма «Развитие  системы библиотечного обслуживания населения» (приведена в приложении 2 к Программе);</w:t>
      </w:r>
    </w:p>
    <w:p w:rsidR="00EC022D" w:rsidRPr="00113B39" w:rsidRDefault="00EC022D" w:rsidP="00EC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подпрограмма «Развитие дополнительного образования в сфере культуры» (приведена в приложении 3 к Программе);</w:t>
      </w:r>
    </w:p>
    <w:p w:rsidR="00EC022D" w:rsidRPr="00113B39" w:rsidRDefault="00EC022D" w:rsidP="00EC0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- подпрограмма «Обеспечение реализации муниципальной программы Александровского муниципального </w:t>
      </w:r>
      <w:r w:rsidR="003F5925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0B3707">
        <w:rPr>
          <w:rFonts w:ascii="Times New Roman" w:hAnsi="Times New Roman"/>
          <w:sz w:val="28"/>
          <w:szCs w:val="28"/>
        </w:rPr>
        <w:t xml:space="preserve"> </w:t>
      </w:r>
      <w:r w:rsidRPr="00113B39">
        <w:rPr>
          <w:rFonts w:ascii="Times New Roman" w:hAnsi="Times New Roman"/>
          <w:sz w:val="28"/>
          <w:szCs w:val="28"/>
        </w:rPr>
        <w:t xml:space="preserve">Ставропольского края «Сохранение и  развитие культуры» и </w:t>
      </w:r>
      <w:proofErr w:type="spellStart"/>
      <w:r w:rsidRPr="00113B39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Pr="00113B39">
        <w:rPr>
          <w:rFonts w:ascii="Times New Roman" w:hAnsi="Times New Roman"/>
          <w:sz w:val="28"/>
          <w:szCs w:val="28"/>
        </w:rPr>
        <w:t xml:space="preserve"> мероприятия (приведена в приложении 4 к Программе).</w:t>
      </w:r>
    </w:p>
    <w:p w:rsidR="000B75C3" w:rsidRDefault="000B75C3" w:rsidP="000B7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</w:t>
      </w:r>
      <w:r w:rsidR="007B5F83">
        <w:rPr>
          <w:rFonts w:ascii="Times New Roman" w:hAnsi="Times New Roman"/>
          <w:sz w:val="28"/>
          <w:szCs w:val="28"/>
        </w:rPr>
        <w:t>5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7B5F83" w:rsidRPr="00113B39" w:rsidRDefault="007B5F83" w:rsidP="007B5F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Сведения об индикаторах достижения целей Программы и показателях </w:t>
      </w:r>
    </w:p>
    <w:p w:rsidR="007B5F83" w:rsidRPr="00113B39" w:rsidRDefault="007B5F83" w:rsidP="007B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решения задач подпрограмм Программы и их значениях приведены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113B39">
        <w:rPr>
          <w:rFonts w:ascii="Times New Roman" w:hAnsi="Times New Roman"/>
          <w:sz w:val="28"/>
          <w:szCs w:val="28"/>
        </w:rPr>
        <w:t xml:space="preserve"> к Программе. </w:t>
      </w:r>
    </w:p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9C6BC3" w:rsidRPr="00113B39">
        <w:rPr>
          <w:rFonts w:ascii="Times New Roman" w:hAnsi="Times New Roman"/>
          <w:sz w:val="28"/>
          <w:szCs w:val="28"/>
        </w:rPr>
        <w:t>приложении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0B75C3" w:rsidRPr="00113B39">
        <w:rPr>
          <w:rFonts w:ascii="Times New Roman" w:hAnsi="Times New Roman"/>
          <w:sz w:val="28"/>
          <w:szCs w:val="28"/>
        </w:rPr>
        <w:t>7</w:t>
      </w:r>
      <w:r w:rsidR="009C6BC3" w:rsidRPr="00113B39">
        <w:rPr>
          <w:rFonts w:ascii="Times New Roman" w:hAnsi="Times New Roman"/>
          <w:sz w:val="28"/>
          <w:szCs w:val="28"/>
        </w:rPr>
        <w:t xml:space="preserve"> к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 w:rsidR="009C6BC3" w:rsidRPr="00113B39">
        <w:rPr>
          <w:rFonts w:ascii="Times New Roman" w:hAnsi="Times New Roman"/>
          <w:sz w:val="28"/>
          <w:szCs w:val="28"/>
        </w:rPr>
        <w:t>е</w:t>
      </w:r>
      <w:r w:rsidRPr="00113B39">
        <w:rPr>
          <w:rFonts w:ascii="Times New Roman" w:hAnsi="Times New Roman"/>
          <w:sz w:val="28"/>
          <w:szCs w:val="28"/>
        </w:rPr>
        <w:t xml:space="preserve">. </w:t>
      </w:r>
    </w:p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 приведены </w:t>
      </w:r>
    </w:p>
    <w:p w:rsidR="00EC022D" w:rsidRDefault="00EC022D" w:rsidP="00542A2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в </w:t>
      </w:r>
      <w:r w:rsidR="009C6BC3" w:rsidRPr="00113B39">
        <w:rPr>
          <w:rFonts w:ascii="Times New Roman" w:hAnsi="Times New Roman"/>
          <w:sz w:val="28"/>
          <w:szCs w:val="28"/>
        </w:rPr>
        <w:t xml:space="preserve">приложении </w:t>
      </w:r>
      <w:r w:rsidR="000B75C3" w:rsidRPr="00113B39">
        <w:rPr>
          <w:rFonts w:ascii="Times New Roman" w:hAnsi="Times New Roman"/>
          <w:sz w:val="28"/>
          <w:szCs w:val="28"/>
        </w:rPr>
        <w:t>8</w:t>
      </w:r>
      <w:r w:rsidR="009C6BC3" w:rsidRPr="00113B39">
        <w:rPr>
          <w:rFonts w:ascii="Times New Roman" w:hAnsi="Times New Roman"/>
          <w:sz w:val="28"/>
          <w:szCs w:val="28"/>
        </w:rPr>
        <w:t xml:space="preserve"> к </w:t>
      </w:r>
      <w:r w:rsidRPr="00113B39">
        <w:rPr>
          <w:rFonts w:ascii="Times New Roman" w:hAnsi="Times New Roman"/>
          <w:sz w:val="28"/>
          <w:szCs w:val="28"/>
        </w:rPr>
        <w:t>Программ</w:t>
      </w:r>
    </w:p>
    <w:p w:rsidR="001142D2" w:rsidRDefault="001142D2" w:rsidP="00486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693A" w:rsidRDefault="000F693A" w:rsidP="00542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93A" w:rsidRDefault="000F693A" w:rsidP="00542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93A" w:rsidRDefault="000F693A" w:rsidP="000F693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693A" w:rsidRPr="00B33E43" w:rsidRDefault="000F693A" w:rsidP="00542A2E">
      <w:pPr>
        <w:spacing w:after="0" w:line="240" w:lineRule="auto"/>
        <w:jc w:val="both"/>
      </w:pPr>
    </w:p>
    <w:p w:rsidR="00EC022D" w:rsidRPr="00B33E43" w:rsidRDefault="006F651B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C022D" w:rsidRPr="00B33E43">
        <w:rPr>
          <w:rFonts w:ascii="Times New Roman" w:hAnsi="Times New Roman"/>
          <w:sz w:val="24"/>
          <w:szCs w:val="24"/>
        </w:rPr>
        <w:t>Приложение 1</w:t>
      </w:r>
    </w:p>
    <w:p w:rsidR="00EC022D" w:rsidRPr="00B33E43" w:rsidRDefault="00EC022D" w:rsidP="006F651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B33E4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022D" w:rsidRPr="00B33E43" w:rsidRDefault="00EC022D" w:rsidP="006F651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B33E43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EC022D" w:rsidRPr="00B33E43" w:rsidRDefault="003F5925" w:rsidP="006F651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EC022D" w:rsidRPr="00B33E43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EC022D" w:rsidRPr="00B33E43" w:rsidRDefault="00EC022D" w:rsidP="006F651B">
      <w:pPr>
        <w:pStyle w:val="ConsPlusCel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33E43">
        <w:rPr>
          <w:rFonts w:ascii="Times New Roman" w:hAnsi="Times New Roman" w:cs="Times New Roman"/>
          <w:sz w:val="24"/>
          <w:szCs w:val="24"/>
        </w:rPr>
        <w:t>«Сохранение и развитие культуры»</w:t>
      </w: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3E43">
        <w:rPr>
          <w:rFonts w:ascii="Times New Roman" w:hAnsi="Times New Roman"/>
          <w:bCs/>
          <w:sz w:val="24"/>
          <w:szCs w:val="24"/>
        </w:rPr>
        <w:t>ПОДПРОГРАММА</w:t>
      </w:r>
    </w:p>
    <w:p w:rsidR="00EC022D" w:rsidRPr="00B33E43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33E43">
        <w:rPr>
          <w:rFonts w:ascii="Times New Roman" w:hAnsi="Times New Roman" w:cs="Times New Roman"/>
          <w:sz w:val="24"/>
          <w:szCs w:val="24"/>
        </w:rPr>
        <w:t>«Организация культурно - досуговой деятельности»</w:t>
      </w: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33E43">
        <w:rPr>
          <w:rFonts w:ascii="Times New Roman" w:hAnsi="Times New Roman"/>
          <w:sz w:val="24"/>
          <w:szCs w:val="24"/>
        </w:rPr>
        <w:t>ПАСПОРТ ПОДПРОГРАММЫ</w:t>
      </w:r>
    </w:p>
    <w:p w:rsidR="00EC022D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33E43">
        <w:rPr>
          <w:rFonts w:ascii="Times New Roman" w:hAnsi="Times New Roman" w:cs="Times New Roman"/>
          <w:sz w:val="24"/>
          <w:szCs w:val="24"/>
        </w:rPr>
        <w:t xml:space="preserve">«Организация культурно - досуговой деятельности» </w:t>
      </w:r>
    </w:p>
    <w:p w:rsidR="00D91C43" w:rsidRPr="00B33E43" w:rsidRDefault="00D91C43" w:rsidP="00EC022D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EC022D" w:rsidRPr="00B33E43" w:rsidTr="004F52B7">
        <w:trPr>
          <w:trHeight w:val="466"/>
        </w:trPr>
        <w:tc>
          <w:tcPr>
            <w:tcW w:w="3227" w:type="dxa"/>
            <w:hideMark/>
          </w:tcPr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4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культурно - досуговой деятельности» (далее подпрограмма)</w:t>
            </w: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             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7B5F83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</w:t>
            </w: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                                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D14ACB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0C412A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F7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и обеспечение граждан услугами культуры</w:t>
            </w: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платных культурно-досуговых мероприятий;</w:t>
            </w:r>
          </w:p>
          <w:p w:rsidR="00EC022D" w:rsidRPr="00B33E43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платных культурно-досуговых мероприятий;</w:t>
            </w:r>
          </w:p>
          <w:p w:rsidR="00EC022D" w:rsidRPr="00B33E43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клубных формирований различной направленности;</w:t>
            </w:r>
          </w:p>
          <w:p w:rsidR="00EC022D" w:rsidRPr="00B33E43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участников клубных формирований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0C412A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41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8D416E"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41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B33E43" w:rsidTr="004F52B7">
        <w:trPr>
          <w:trHeight w:val="466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подпрограммы  за счет </w:t>
            </w:r>
            <w:r w:rsidR="0053024D">
              <w:rPr>
                <w:rFonts w:ascii="Times New Roman" w:hAnsi="Times New Roman"/>
                <w:sz w:val="24"/>
                <w:szCs w:val="28"/>
              </w:rPr>
              <w:t xml:space="preserve">местного 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бюджета составит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274 060,33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B33E43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</w:t>
            </w:r>
            <w:r w:rsidR="000C412A">
              <w:rPr>
                <w:rFonts w:ascii="Times New Roman" w:hAnsi="Times New Roman"/>
                <w:sz w:val="24"/>
                <w:szCs w:val="28"/>
              </w:rPr>
              <w:t>21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43 836,60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</w:t>
            </w:r>
            <w:r w:rsidR="000C412A">
              <w:rPr>
                <w:rFonts w:ascii="Times New Roman" w:hAnsi="Times New Roman"/>
                <w:sz w:val="24"/>
                <w:szCs w:val="28"/>
              </w:rPr>
              <w:t>22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45 028,49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202</w:t>
            </w:r>
            <w:r w:rsidR="000C412A">
              <w:rPr>
                <w:rFonts w:ascii="Times New Roman" w:hAnsi="Times New Roman"/>
                <w:sz w:val="24"/>
                <w:szCs w:val="28"/>
              </w:rPr>
              <w:t>3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46 298,81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202</w:t>
            </w:r>
            <w:r w:rsidR="000C412A">
              <w:rPr>
                <w:rFonts w:ascii="Times New Roman" w:hAnsi="Times New Roman"/>
                <w:sz w:val="24"/>
                <w:szCs w:val="28"/>
              </w:rPr>
              <w:t>4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46 298,81</w:t>
            </w:r>
            <w:r w:rsidR="00CF4D20" w:rsidRPr="00B33E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202</w:t>
            </w:r>
            <w:r w:rsidR="000C412A">
              <w:rPr>
                <w:rFonts w:ascii="Times New Roman" w:hAnsi="Times New Roman"/>
                <w:sz w:val="24"/>
                <w:szCs w:val="28"/>
              </w:rPr>
              <w:t>5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46 298,81</w:t>
            </w:r>
            <w:r w:rsidR="00CF4D20" w:rsidRPr="00B33E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B33E43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в 202</w:t>
            </w:r>
            <w:r w:rsidR="000C412A">
              <w:rPr>
                <w:rFonts w:ascii="Times New Roman" w:hAnsi="Times New Roman"/>
                <w:sz w:val="24"/>
                <w:szCs w:val="28"/>
              </w:rPr>
              <w:t>6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>
              <w:rPr>
                <w:rFonts w:ascii="Times New Roman" w:hAnsi="Times New Roman"/>
                <w:sz w:val="24"/>
                <w:szCs w:val="28"/>
              </w:rPr>
              <w:t>46 298,81</w:t>
            </w:r>
            <w:r w:rsidR="00CF4D20" w:rsidRPr="00B33E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33E43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  <w:p w:rsidR="00EC022D" w:rsidRPr="00B33E43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B33E43" w:rsidTr="004F52B7">
        <w:trPr>
          <w:trHeight w:val="899"/>
        </w:trPr>
        <w:tc>
          <w:tcPr>
            <w:tcW w:w="3227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37" w:type="dxa"/>
          </w:tcPr>
          <w:p w:rsidR="00791773" w:rsidRPr="000B3707" w:rsidRDefault="00531B65" w:rsidP="00791773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03F68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проводимых платных культурно-досуговых мероприятий</w:t>
            </w:r>
            <w:r w:rsidR="00DE6274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действующей программы</w:t>
            </w:r>
            <w:r w:rsidR="004F5F4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F612B1">
              <w:rPr>
                <w:rFonts w:ascii="Times New Roman" w:eastAsia="Times New Roman" w:hAnsi="Times New Roman" w:cs="Times New Roman"/>
                <w:sz w:val="24"/>
                <w:szCs w:val="24"/>
              </w:rPr>
              <w:t>1177</w:t>
            </w:r>
            <w:r w:rsidR="004F5F4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202</w:t>
            </w:r>
            <w:r w:rsidR="00714FC9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F5F4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1773" w:rsidRPr="00014541" w:rsidRDefault="002B6F79" w:rsidP="00791773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Ув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еличению 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тителей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культурно-досуговых мероприятий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49790 человек в 2026 году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6274" w:rsidRPr="00014541" w:rsidRDefault="00A75B49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</w:t>
            </w:r>
            <w:r w:rsidR="00E31706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клубны</w:t>
            </w: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31706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31192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направленности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148 единиц в 2026 году</w:t>
            </w:r>
            <w:r w:rsidR="00DE6274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022D" w:rsidRPr="00014541" w:rsidRDefault="00A75B49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03F6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величению</w:t>
            </w:r>
            <w:r w:rsidR="00EC022D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участников </w:t>
            </w:r>
            <w:r w:rsidR="00C03F6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клубных </w:t>
            </w:r>
            <w:r w:rsidR="00EC022D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2040 человек в 2026 году</w:t>
            </w:r>
            <w:r w:rsidR="004F5F4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1773" w:rsidRPr="000C412A" w:rsidRDefault="00791773" w:rsidP="00C03F68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outlineLvl w:val="2"/>
        <w:rPr>
          <w:rFonts w:ascii="Times New Roman" w:hAnsi="Times New Roman"/>
          <w:sz w:val="28"/>
          <w:szCs w:val="28"/>
        </w:rPr>
      </w:pPr>
      <w:r w:rsidRPr="00B33E43">
        <w:rPr>
          <w:rFonts w:ascii="Times New Roman" w:hAnsi="Times New Roman"/>
          <w:sz w:val="28"/>
          <w:szCs w:val="28"/>
        </w:rPr>
        <w:lastRenderedPageBreak/>
        <w:t xml:space="preserve"> Характеристика основных мероприятий подпрограммы</w:t>
      </w: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hAnsi="Times New Roman"/>
          <w:b/>
          <w:sz w:val="28"/>
          <w:szCs w:val="28"/>
        </w:rPr>
      </w:pPr>
    </w:p>
    <w:p w:rsidR="00EC022D" w:rsidRPr="00B33E43" w:rsidRDefault="00EC022D" w:rsidP="00ED3A5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33E43">
        <w:rPr>
          <w:rFonts w:ascii="Times New Roman" w:hAnsi="Times New Roman"/>
          <w:sz w:val="28"/>
          <w:szCs w:val="28"/>
          <w:lang w:eastAsia="ru-RU"/>
        </w:rPr>
        <w:t xml:space="preserve">Подпрограммой предусмотрена реализация следующих основных мероприятий: </w:t>
      </w:r>
    </w:p>
    <w:p w:rsidR="008320AF" w:rsidRDefault="008D25DD" w:rsidP="00ED3A5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1) Организация и проведение культурно-досуговых мероприятий для различных групп граждан в целях сохранения и популяризации традиционной народной культуры.</w:t>
      </w:r>
    </w:p>
    <w:p w:rsidR="008320AF" w:rsidRDefault="008320AF" w:rsidP="00ED3A55">
      <w:pPr>
        <w:pStyle w:val="20"/>
        <w:shd w:val="clear" w:color="auto" w:fill="auto"/>
        <w:tabs>
          <w:tab w:val="left" w:pos="36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2C9">
        <w:rPr>
          <w:rFonts w:ascii="Times New Roman" w:hAnsi="Times New Roman" w:cs="Times New Roman"/>
          <w:sz w:val="28"/>
          <w:szCs w:val="28"/>
        </w:rPr>
        <w:t>оздание оптимальных условий для культурно-творческой деятельности и формирования благоприятной и комфор</w:t>
      </w:r>
      <w:r>
        <w:rPr>
          <w:rFonts w:ascii="Times New Roman" w:hAnsi="Times New Roman" w:cs="Times New Roman"/>
          <w:sz w:val="28"/>
          <w:szCs w:val="28"/>
        </w:rPr>
        <w:t xml:space="preserve">тной среды и предоставление услуг населению </w:t>
      </w:r>
      <w:r w:rsidR="00F85E7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02C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02C9">
        <w:rPr>
          <w:rFonts w:ascii="Times New Roman" w:hAnsi="Times New Roman" w:cs="Times New Roman"/>
          <w:sz w:val="28"/>
          <w:szCs w:val="28"/>
        </w:rPr>
        <w:t xml:space="preserve"> комплекса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02C9">
        <w:rPr>
          <w:rFonts w:ascii="Times New Roman" w:hAnsi="Times New Roman" w:cs="Times New Roman"/>
          <w:sz w:val="28"/>
          <w:szCs w:val="28"/>
        </w:rPr>
        <w:t>направленных на развитие культурного потенциала школьников, путем посещения выставок, спектаклей, кинофильмо</w:t>
      </w:r>
      <w:r>
        <w:rPr>
          <w:rFonts w:ascii="Times New Roman" w:hAnsi="Times New Roman" w:cs="Times New Roman"/>
          <w:sz w:val="28"/>
          <w:szCs w:val="28"/>
        </w:rPr>
        <w:t>в и других массовых мероприятий;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Реализация данного мероприятия предполагает решение многих важных задач по развитию сферы культуры, одной из которых является укрепление материально-технической базы учреждений культуры</w:t>
      </w:r>
      <w:r w:rsidR="008320AF" w:rsidRPr="00C602C9">
        <w:rPr>
          <w:rFonts w:ascii="Times New Roman" w:hAnsi="Times New Roman"/>
          <w:sz w:val="28"/>
          <w:szCs w:val="28"/>
        </w:rPr>
        <w:t>, через участие в федеральных, краевых программах</w:t>
      </w:r>
      <w:r w:rsidRPr="0016560F">
        <w:rPr>
          <w:rFonts w:ascii="Times New Roman" w:hAnsi="Times New Roman"/>
          <w:sz w:val="28"/>
          <w:szCs w:val="28"/>
        </w:rPr>
        <w:t xml:space="preserve">, которое осуществляется в рамках Регионального проекта «Культурная среда». Благодаря этому в муниципальных учреждениях культуры будет создана комфортная среда для творчества, повысится уровень качества предоставляемых услуг в сфере культуры. </w:t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Проведение системной работы по поддержке самодеятельного и художественного творчества, по поддержке молодых дарований в сфере культуры, по сохранению культурного наследия поселения также позволит достичь ожидаемых результатов выполнения данного мероприятия.</w:t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количества проводимых культурно-досуговых мероприятий с привлечением большего количества посетителей в культурно-досуговых учреждениях </w:t>
      </w:r>
      <w:r w:rsidR="00F612B1" w:rsidRPr="0016560F">
        <w:rPr>
          <w:rFonts w:ascii="Times New Roman" w:hAnsi="Times New Roman"/>
          <w:sz w:val="28"/>
          <w:szCs w:val="28"/>
        </w:rPr>
        <w:t>округа</w:t>
      </w:r>
      <w:r w:rsidRPr="0016560F">
        <w:rPr>
          <w:rFonts w:ascii="Times New Roman" w:hAnsi="Times New Roman"/>
          <w:sz w:val="28"/>
          <w:szCs w:val="28"/>
        </w:rPr>
        <w:t>.</w:t>
      </w:r>
    </w:p>
    <w:p w:rsidR="008D25DD" w:rsidRDefault="008D25DD" w:rsidP="00ED3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 </w:t>
      </w:r>
      <w:r w:rsidRPr="0016560F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16560F">
        <w:rPr>
          <w:rFonts w:ascii="Times New Roman" w:hAnsi="Times New Roman"/>
          <w:sz w:val="28"/>
          <w:szCs w:val="28"/>
        </w:rPr>
        <w:t>Организация работы клубных формирований различной направленности</w:t>
      </w:r>
      <w:r w:rsidR="008320AF">
        <w:rPr>
          <w:rFonts w:ascii="Times New Roman" w:hAnsi="Times New Roman"/>
          <w:sz w:val="28"/>
          <w:szCs w:val="28"/>
        </w:rPr>
        <w:t xml:space="preserve"> на:</w:t>
      </w:r>
    </w:p>
    <w:p w:rsidR="008320AF" w:rsidRDefault="008320AF" w:rsidP="00ED3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602C9">
        <w:rPr>
          <w:rFonts w:ascii="Times New Roman" w:hAnsi="Times New Roman"/>
          <w:sz w:val="28"/>
          <w:szCs w:val="28"/>
        </w:rPr>
        <w:t>охранение и приумножение</w:t>
      </w:r>
      <w:r>
        <w:rPr>
          <w:rFonts w:ascii="Times New Roman" w:hAnsi="Times New Roman"/>
          <w:sz w:val="28"/>
          <w:szCs w:val="28"/>
        </w:rPr>
        <w:t xml:space="preserve"> народного художественного творчества;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исполнительского мастерства коллективов, имеющих звание «народный»;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краевых, федеральных, региональных, всероссийских программах, конкурсах, фестивалях.</w:t>
      </w:r>
    </w:p>
    <w:p w:rsidR="008320AF" w:rsidRDefault="008D25D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увеличение количества участников клубных формирований в культурно-досуговых учреждениях  </w:t>
      </w:r>
      <w:r w:rsidR="00F612B1" w:rsidRPr="001656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16560F">
        <w:rPr>
          <w:rFonts w:ascii="Times New Roman" w:hAnsi="Times New Roman"/>
          <w:sz w:val="28"/>
          <w:szCs w:val="28"/>
          <w:lang w:eastAsia="ru-RU"/>
        </w:rPr>
        <w:t>.</w:t>
      </w:r>
    </w:p>
    <w:p w:rsidR="00714FC9" w:rsidRPr="00EB62B0" w:rsidRDefault="008D25D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культурно-досуговых учреждениях округа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постоянно действует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144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культурно-досуговое формирование, с общим числом участников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2020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714FC9" w:rsidRPr="00EB62B0" w:rsidRDefault="00714FC9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62B0">
        <w:rPr>
          <w:rFonts w:ascii="Times New Roman" w:hAnsi="Times New Roman"/>
          <w:sz w:val="28"/>
          <w:szCs w:val="28"/>
          <w:lang w:eastAsia="ru-RU"/>
        </w:rPr>
        <w:t xml:space="preserve">В среднем в год 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культурно-досуговых учреждениях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 проводится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2470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 мероприятий, из них платных –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1172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12B1" w:rsidRPr="00714FC9" w:rsidRDefault="00F612B1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D3A55" w:rsidRDefault="00ED3A55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D3A55" w:rsidRDefault="00ED3A55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D25DD" w:rsidRPr="0016560F" w:rsidRDefault="008D25DD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8D25DD" w:rsidRPr="00D9532A" w:rsidRDefault="008D25DD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В реализации данных мероприятий подпрограммы участвуют Отдел </w:t>
      </w:r>
      <w:r w:rsidRPr="007F5C7E">
        <w:rPr>
          <w:rFonts w:ascii="Times New Roman" w:hAnsi="Times New Roman"/>
          <w:sz w:val="28"/>
          <w:szCs w:val="28"/>
          <w:lang w:eastAsia="ru-RU"/>
        </w:rPr>
        <w:t>культуры,</w:t>
      </w:r>
      <w:r w:rsidR="00116B77">
        <w:rPr>
          <w:rFonts w:ascii="Times New Roman" w:hAnsi="Times New Roman"/>
          <w:sz w:val="28"/>
          <w:szCs w:val="28"/>
          <w:lang w:eastAsia="ru-RU"/>
        </w:rPr>
        <w:t xml:space="preserve"> культурно-досуговые учреждения округа</w:t>
      </w:r>
      <w:r w:rsidRPr="007F5C7E">
        <w:rPr>
          <w:rFonts w:ascii="Times New Roman" w:hAnsi="Times New Roman"/>
          <w:color w:val="FF0000"/>
          <w:sz w:val="28"/>
          <w:szCs w:val="28"/>
        </w:rPr>
        <w:t>.</w:t>
      </w:r>
    </w:p>
    <w:p w:rsidR="000655E9" w:rsidRPr="00B33E43" w:rsidRDefault="00EC022D" w:rsidP="000655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E43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1E1030" w:rsidRPr="00B33E43">
        <w:rPr>
          <w:rFonts w:ascii="Times New Roman" w:hAnsi="Times New Roman"/>
          <w:sz w:val="28"/>
          <w:szCs w:val="28"/>
        </w:rPr>
        <w:t xml:space="preserve">приложении </w:t>
      </w:r>
      <w:r w:rsidR="00673598" w:rsidRPr="00B33E43">
        <w:rPr>
          <w:rFonts w:ascii="Times New Roman" w:hAnsi="Times New Roman"/>
          <w:sz w:val="28"/>
          <w:szCs w:val="28"/>
        </w:rPr>
        <w:t>7</w:t>
      </w:r>
      <w:r w:rsidR="001E1030" w:rsidRPr="00B33E43">
        <w:rPr>
          <w:rFonts w:ascii="Times New Roman" w:hAnsi="Times New Roman"/>
          <w:sz w:val="28"/>
          <w:szCs w:val="28"/>
        </w:rPr>
        <w:t xml:space="preserve"> к </w:t>
      </w:r>
      <w:r w:rsidRPr="00B33E43">
        <w:rPr>
          <w:rFonts w:ascii="Times New Roman" w:hAnsi="Times New Roman"/>
          <w:sz w:val="28"/>
          <w:szCs w:val="28"/>
        </w:rPr>
        <w:t>Программ</w:t>
      </w:r>
      <w:r w:rsidR="001E1030" w:rsidRPr="00B33E43">
        <w:rPr>
          <w:rFonts w:ascii="Times New Roman" w:hAnsi="Times New Roman"/>
          <w:sz w:val="28"/>
          <w:szCs w:val="28"/>
        </w:rPr>
        <w:t>е</w:t>
      </w:r>
      <w:r w:rsidRPr="00B33E43">
        <w:rPr>
          <w:rFonts w:ascii="Times New Roman" w:hAnsi="Times New Roman"/>
          <w:sz w:val="28"/>
          <w:szCs w:val="28"/>
        </w:rPr>
        <w:t xml:space="preserve">. </w:t>
      </w:r>
    </w:p>
    <w:p w:rsidR="00ED3A55" w:rsidRDefault="000655E9" w:rsidP="000655E9">
      <w:pPr>
        <w:spacing w:after="0" w:line="240" w:lineRule="auto"/>
        <w:ind w:firstLine="567"/>
        <w:jc w:val="both"/>
      </w:pPr>
      <w:r w:rsidRPr="00B33E43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</w:t>
      </w:r>
      <w:proofErr w:type="gramStart"/>
      <w:r w:rsidRPr="00B33E43">
        <w:rPr>
          <w:rFonts w:ascii="Times New Roman" w:hAnsi="Times New Roman"/>
          <w:sz w:val="28"/>
          <w:szCs w:val="28"/>
        </w:rPr>
        <w:t>приведены  в</w:t>
      </w:r>
      <w:proofErr w:type="gramEnd"/>
      <w:r w:rsidRPr="00B33E43">
        <w:rPr>
          <w:rFonts w:ascii="Times New Roman" w:hAnsi="Times New Roman"/>
          <w:sz w:val="28"/>
          <w:szCs w:val="28"/>
        </w:rPr>
        <w:t xml:space="preserve"> приложении 8 к Программе.</w:t>
      </w:r>
      <w:r w:rsidRPr="00B33E43">
        <w:t xml:space="preserve"> </w:t>
      </w:r>
    </w:p>
    <w:p w:rsidR="00EC022D" w:rsidRPr="000A1582" w:rsidRDefault="00ED3A55" w:rsidP="00ED3A55">
      <w:pPr>
        <w:spacing w:after="0" w:line="240" w:lineRule="auto"/>
        <w:jc w:val="center"/>
        <w:rPr>
          <w:color w:val="FF0000"/>
        </w:rPr>
      </w:pPr>
      <w:r>
        <w:t>________________________________________________________</w:t>
      </w:r>
      <w:r w:rsidR="00EC022D" w:rsidRPr="000A1582">
        <w:rPr>
          <w:color w:val="FF0000"/>
        </w:rPr>
        <w:br w:type="page"/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CB7ECD" w:rsidRDefault="00CB7ECD" w:rsidP="00EC022D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C022D" w:rsidRPr="00113B39" w:rsidRDefault="00CB7ECD" w:rsidP="00CB7ECD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C022D" w:rsidRPr="00113B39">
        <w:rPr>
          <w:rFonts w:ascii="Times New Roman" w:hAnsi="Times New Roman"/>
          <w:sz w:val="24"/>
          <w:szCs w:val="24"/>
        </w:rPr>
        <w:t>Приложение 2</w:t>
      </w:r>
    </w:p>
    <w:p w:rsidR="00EC022D" w:rsidRPr="00113B39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022D" w:rsidRPr="00113B39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EC022D" w:rsidRPr="00113B39" w:rsidRDefault="000C412A" w:rsidP="00CB7E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EC022D" w:rsidRPr="00113B39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EC022D" w:rsidRPr="00113B39" w:rsidRDefault="00EC022D" w:rsidP="00CB7ECD">
      <w:pPr>
        <w:pStyle w:val="ConsPlusCel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«Сохранение и развитие культуры»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3B39">
        <w:rPr>
          <w:rFonts w:ascii="Times New Roman" w:hAnsi="Times New Roman"/>
          <w:bCs/>
          <w:sz w:val="24"/>
          <w:szCs w:val="24"/>
        </w:rPr>
        <w:t>ПОДПРОГРАММА</w:t>
      </w:r>
    </w:p>
    <w:p w:rsidR="00EC022D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«Развитие системы библиотечного обслуживания населения»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ПАСПОРТ ПОДПРОГРАММЫ</w:t>
      </w:r>
    </w:p>
    <w:p w:rsidR="00EC022D" w:rsidRPr="00113B39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«Развитие системы библиотечного обслуживания населения»</w:t>
      </w:r>
    </w:p>
    <w:p w:rsidR="00EC022D" w:rsidRPr="00113B39" w:rsidRDefault="00EC022D" w:rsidP="00EC022D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EC022D" w:rsidRPr="00113B39" w:rsidTr="00813C2D">
        <w:trPr>
          <w:trHeight w:val="725"/>
        </w:trPr>
        <w:tc>
          <w:tcPr>
            <w:tcW w:w="3227" w:type="dxa"/>
            <w:hideMark/>
          </w:tcPr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095" w:type="dxa"/>
            <w:hideMark/>
          </w:tcPr>
          <w:p w:rsidR="00EC022D" w:rsidRPr="00113B39" w:rsidRDefault="00EC022D" w:rsidP="00813C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«Развитие системы библиотечного обслуживания населения»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 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Александровского муниципального </w:t>
            </w:r>
            <w:r w:rsidR="000C412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 Ставропольского края</w:t>
            </w: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«Сохранение и развитие культуры»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 (далее - подпрограмма)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</w:t>
            </w:r>
          </w:p>
        </w:tc>
        <w:tc>
          <w:tcPr>
            <w:tcW w:w="6095" w:type="dxa"/>
          </w:tcPr>
          <w:p w:rsidR="00EC022D" w:rsidRPr="00113B39" w:rsidRDefault="00EC022D" w:rsidP="007B5F8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</w:t>
            </w: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                      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информационно - библиотечного обслуживания граждан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4B2637">
        <w:trPr>
          <w:trHeight w:val="1628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читателей</w:t>
            </w:r>
          </w:p>
          <w:p w:rsidR="00EC022D" w:rsidRPr="00113B39" w:rsidRDefault="00EC022D" w:rsidP="00813C2D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библиографических записей в электронном каталоге</w:t>
            </w:r>
          </w:p>
          <w:p w:rsidR="00EC022D" w:rsidRPr="00113B39" w:rsidRDefault="00EC022D" w:rsidP="00F85E79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4B2637" w:rsidP="004B2637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D20B01" w:rsidRPr="00113B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113B39" w:rsidTr="00813C2D">
        <w:trPr>
          <w:trHeight w:val="725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обеспечения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CF4D20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подпрограммы  за счет </w:t>
            </w:r>
            <w:r w:rsidR="0053024D" w:rsidRPr="00CF4D20">
              <w:rPr>
                <w:rFonts w:ascii="Times New Roman" w:hAnsi="Times New Roman"/>
                <w:sz w:val="24"/>
                <w:szCs w:val="28"/>
              </w:rPr>
              <w:t>местного бюджета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составит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121 564,97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CF4D20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21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19 401,43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2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19 965,74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3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20 549,45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4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20 549,45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5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20 549,45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CF4D20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6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20 549,45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EC022D" w:rsidRPr="00113B39" w:rsidTr="00813C2D">
        <w:trPr>
          <w:trHeight w:val="1079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 реализации подпрограммы 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022D" w:rsidRPr="00113B39" w:rsidRDefault="00531B65" w:rsidP="00813C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читателей за счет сохранения </w:t>
            </w:r>
            <w:r w:rsidR="00390176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привлечени</w:t>
            </w:r>
            <w:r w:rsidR="00530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90176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новых 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читателей</w:t>
            </w:r>
            <w:r w:rsidR="00390176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библиотеки </w:t>
            </w:r>
            <w:r w:rsidR="004B2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="0080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22605 в 20206 году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C022D" w:rsidRPr="00113B39" w:rsidRDefault="008035A8" w:rsidP="00A553B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библиографических записей в эле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ктронный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каталог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117627 единиц в 2026 году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553B8" w:rsidRPr="00113B39" w:rsidRDefault="002B6F79" w:rsidP="002B6F7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80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6,8 % в 2026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</w:t>
            </w:r>
            <w:r w:rsidRPr="00165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531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нижного фонда </w:t>
            </w:r>
          </w:p>
        </w:tc>
      </w:tr>
    </w:tbl>
    <w:p w:rsidR="00EC022D" w:rsidRDefault="00EC022D" w:rsidP="00EC022D">
      <w:pPr>
        <w:pStyle w:val="ConsPlusCell"/>
        <w:ind w:right="-286"/>
        <w:rPr>
          <w:rFonts w:ascii="Times New Roman" w:hAnsi="Times New Roman" w:cs="Times New Roman"/>
          <w:color w:val="0070C0"/>
          <w:sz w:val="20"/>
          <w:szCs w:val="20"/>
        </w:rPr>
      </w:pPr>
    </w:p>
    <w:p w:rsidR="00CB7ECD" w:rsidRPr="00113B39" w:rsidRDefault="00CB7ECD" w:rsidP="00EC022D">
      <w:pPr>
        <w:pStyle w:val="ConsPlusCell"/>
        <w:ind w:right="-286"/>
        <w:rPr>
          <w:rFonts w:ascii="Times New Roman" w:hAnsi="Times New Roman" w:cs="Times New Roman"/>
          <w:color w:val="0070C0"/>
          <w:sz w:val="20"/>
          <w:szCs w:val="20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CB7ECD" w:rsidRDefault="00CB7EC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C022D" w:rsidRPr="00113B39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основного мероприятия - о</w:t>
      </w:r>
      <w:r w:rsidRPr="00113B39">
        <w:rPr>
          <w:rFonts w:ascii="Times New Roman" w:hAnsi="Times New Roman"/>
          <w:sz w:val="28"/>
          <w:szCs w:val="28"/>
        </w:rPr>
        <w:t xml:space="preserve">существление библиотечного, библиографического и информационного обслуживания пользователей </w:t>
      </w:r>
      <w:proofErr w:type="gramStart"/>
      <w:r w:rsidRPr="00113B39">
        <w:rPr>
          <w:rFonts w:ascii="Times New Roman" w:hAnsi="Times New Roman"/>
          <w:sz w:val="28"/>
          <w:szCs w:val="28"/>
        </w:rPr>
        <w:t>муниципальных  библиотек</w:t>
      </w:r>
      <w:proofErr w:type="gramEnd"/>
      <w:r w:rsidRPr="00113B3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022D" w:rsidRPr="00113B39" w:rsidRDefault="00EC022D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увеличение </w:t>
      </w:r>
      <w:r w:rsidRPr="00113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37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читателей,  книговыдачи, </w:t>
      </w:r>
      <w:r w:rsidRPr="00113B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библиографических записей в электронном каталоге.</w:t>
      </w:r>
    </w:p>
    <w:p w:rsidR="00EC022D" w:rsidRPr="00113B39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EC022D" w:rsidRPr="00480598" w:rsidRDefault="00EC022D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В реализации данного мероприятия подпрограммы участвуют Отдел культуры </w:t>
      </w:r>
      <w:r w:rsidR="004B2637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61F8" w:rsidRPr="00480598">
        <w:rPr>
          <w:rFonts w:ascii="Times New Roman" w:hAnsi="Times New Roman"/>
          <w:sz w:val="28"/>
          <w:szCs w:val="28"/>
        </w:rPr>
        <w:t>Муниципальное учреждение культуры «Централизованная библиотечная система» Александровского муниципального округа Ставропольского края.</w:t>
      </w:r>
    </w:p>
    <w:p w:rsidR="00A36088" w:rsidRPr="00113B39" w:rsidRDefault="00EC022D" w:rsidP="00CB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0655E9" w:rsidRPr="00480598">
        <w:rPr>
          <w:rFonts w:ascii="Times New Roman" w:hAnsi="Times New Roman"/>
          <w:sz w:val="28"/>
          <w:szCs w:val="28"/>
        </w:rPr>
        <w:t>подпрограммы</w:t>
      </w:r>
      <w:r w:rsidR="000655E9" w:rsidRPr="00113B39">
        <w:rPr>
          <w:rFonts w:ascii="Times New Roman" w:hAnsi="Times New Roman"/>
          <w:sz w:val="28"/>
          <w:szCs w:val="28"/>
        </w:rPr>
        <w:t xml:space="preserve"> </w:t>
      </w:r>
      <w:r w:rsidRPr="00113B39">
        <w:rPr>
          <w:rFonts w:ascii="Times New Roman" w:hAnsi="Times New Roman"/>
          <w:sz w:val="28"/>
          <w:szCs w:val="28"/>
        </w:rPr>
        <w:t xml:space="preserve">Программы приведен в </w:t>
      </w:r>
      <w:r w:rsidR="00A36088" w:rsidRPr="00113B39">
        <w:rPr>
          <w:rFonts w:ascii="Times New Roman" w:hAnsi="Times New Roman"/>
          <w:sz w:val="28"/>
          <w:szCs w:val="28"/>
        </w:rPr>
        <w:t>приложении</w:t>
      </w:r>
      <w:r w:rsidR="00673598" w:rsidRPr="00113B39">
        <w:rPr>
          <w:rFonts w:ascii="Times New Roman" w:hAnsi="Times New Roman"/>
          <w:sz w:val="28"/>
          <w:szCs w:val="28"/>
        </w:rPr>
        <w:t xml:space="preserve"> 7</w:t>
      </w:r>
      <w:r w:rsidR="00A36088" w:rsidRPr="00113B39">
        <w:rPr>
          <w:rFonts w:ascii="Times New Roman" w:hAnsi="Times New Roman"/>
          <w:sz w:val="28"/>
          <w:szCs w:val="28"/>
        </w:rPr>
        <w:t xml:space="preserve"> к Программе. </w:t>
      </w:r>
    </w:p>
    <w:p w:rsidR="000655E9" w:rsidRDefault="000655E9" w:rsidP="00CB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</w:t>
      </w:r>
      <w:proofErr w:type="gramStart"/>
      <w:r w:rsidRPr="00113B39">
        <w:rPr>
          <w:rFonts w:ascii="Times New Roman" w:hAnsi="Times New Roman"/>
          <w:sz w:val="28"/>
          <w:szCs w:val="28"/>
        </w:rPr>
        <w:t>приведены  в</w:t>
      </w:r>
      <w:proofErr w:type="gramEnd"/>
      <w:r w:rsidRPr="00113B39">
        <w:rPr>
          <w:rFonts w:ascii="Times New Roman" w:hAnsi="Times New Roman"/>
          <w:sz w:val="28"/>
          <w:szCs w:val="28"/>
        </w:rPr>
        <w:t xml:space="preserve"> приложении 8 к Программе.</w:t>
      </w:r>
    </w:p>
    <w:p w:rsidR="00CB7ECD" w:rsidRPr="00113B39" w:rsidRDefault="00CB7ECD" w:rsidP="00CB7EC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EC022D" w:rsidRPr="00113B39" w:rsidRDefault="00EC022D" w:rsidP="00A3608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color w:val="0070C0"/>
          <w:sz w:val="24"/>
          <w:szCs w:val="24"/>
        </w:rPr>
      </w:pPr>
    </w:p>
    <w:p w:rsidR="00EC022D" w:rsidRPr="00113B39" w:rsidRDefault="00EC022D">
      <w:pPr>
        <w:rPr>
          <w:color w:val="0070C0"/>
        </w:rPr>
      </w:pPr>
      <w:r w:rsidRPr="00113B39">
        <w:rPr>
          <w:color w:val="0070C0"/>
        </w:rPr>
        <w:br w:type="page"/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color w:val="0070C0"/>
          <w:sz w:val="24"/>
          <w:szCs w:val="24"/>
        </w:rPr>
      </w:pPr>
    </w:p>
    <w:p w:rsidR="00EC022D" w:rsidRPr="00113B39" w:rsidRDefault="00F2557A" w:rsidP="00F2557A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022D" w:rsidRPr="00113B39">
        <w:rPr>
          <w:rFonts w:ascii="Times New Roman" w:hAnsi="Times New Roman"/>
          <w:sz w:val="24"/>
          <w:szCs w:val="24"/>
        </w:rPr>
        <w:t>Приложение 3</w:t>
      </w:r>
    </w:p>
    <w:p w:rsidR="00EC022D" w:rsidRPr="00113B39" w:rsidRDefault="00EC022D" w:rsidP="00F2557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022D" w:rsidRPr="00113B39" w:rsidRDefault="00EC022D" w:rsidP="00F2557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EC022D" w:rsidRPr="00113B39" w:rsidRDefault="004B2637" w:rsidP="00F2557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="00EC022D" w:rsidRPr="00113B39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EC022D" w:rsidRPr="00113B39" w:rsidRDefault="00EC022D" w:rsidP="00F2557A">
      <w:pPr>
        <w:pStyle w:val="ConsPlusCel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«Сохранение и развитие культуры»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4A8F" w:rsidRPr="00113B39" w:rsidRDefault="00E84A8F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3B39">
        <w:rPr>
          <w:rFonts w:ascii="Times New Roman" w:hAnsi="Times New Roman"/>
          <w:bCs/>
          <w:sz w:val="24"/>
          <w:szCs w:val="24"/>
        </w:rPr>
        <w:t>ПОДПРОГРАММА</w:t>
      </w:r>
    </w:p>
    <w:p w:rsidR="00EC022D" w:rsidRPr="00113B39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«Развитие дополнительного образования в сфере культуры»</w:t>
      </w:r>
    </w:p>
    <w:p w:rsidR="00EC022D" w:rsidRPr="00113B39" w:rsidRDefault="00EC022D" w:rsidP="00EC022D">
      <w:pPr>
        <w:widowControl w:val="0"/>
        <w:tabs>
          <w:tab w:val="left" w:pos="61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ab/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ПАСПОРТ ПОДПРОГРАММЫ</w:t>
      </w:r>
    </w:p>
    <w:p w:rsidR="00EC022D" w:rsidRPr="00113B39" w:rsidRDefault="00EC022D" w:rsidP="00EC022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«Развитие дополнительного образования в сфере культуры»</w:t>
      </w:r>
    </w:p>
    <w:p w:rsidR="00EC022D" w:rsidRPr="00113B39" w:rsidRDefault="00EC022D" w:rsidP="00F85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3B39">
        <w:rPr>
          <w:rFonts w:ascii="Times New Roman" w:hAnsi="Times New Roman"/>
          <w:sz w:val="24"/>
          <w:szCs w:val="24"/>
        </w:rPr>
        <w:t xml:space="preserve">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2"/>
      </w:tblGrid>
      <w:tr w:rsidR="00EC022D" w:rsidRPr="00113B39" w:rsidTr="00813C2D">
        <w:trPr>
          <w:trHeight w:val="631"/>
        </w:trPr>
        <w:tc>
          <w:tcPr>
            <w:tcW w:w="3227" w:type="dxa"/>
            <w:hideMark/>
          </w:tcPr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342" w:type="dxa"/>
            <w:hideMark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дополнительного образования в сфере культуры» (далее - подпрограмма)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</w:t>
            </w:r>
          </w:p>
        </w:tc>
        <w:tc>
          <w:tcPr>
            <w:tcW w:w="6342" w:type="dxa"/>
          </w:tcPr>
          <w:p w:rsidR="00EC022D" w:rsidRPr="00113B39" w:rsidRDefault="00EC022D" w:rsidP="00D91C4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</w:t>
            </w: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                                 подпрограммы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6342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направленных на удовлетворение образовательных потребностей граждан в области искусства</w:t>
            </w: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учреждениях дополнительного образования в сфере культуры;</w:t>
            </w:r>
          </w:p>
          <w:p w:rsidR="00EC022D" w:rsidRPr="00113B39" w:rsidRDefault="00E50666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предлагаемых населению платных услуг в области дополнительного образования в сфере культуры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113B39" w:rsidRDefault="00EC022D" w:rsidP="004B263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B26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1676AA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26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113B39" w:rsidTr="00813C2D">
        <w:trPr>
          <w:trHeight w:val="631"/>
        </w:trPr>
        <w:tc>
          <w:tcPr>
            <w:tcW w:w="3227" w:type="dxa"/>
          </w:tcPr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 финансового обеспечения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CF4D20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подпрограммы  за счет </w:t>
            </w:r>
            <w:r w:rsidR="0053024D" w:rsidRPr="00CF4D20">
              <w:rPr>
                <w:rFonts w:ascii="Times New Roman" w:hAnsi="Times New Roman"/>
                <w:sz w:val="24"/>
                <w:szCs w:val="28"/>
              </w:rPr>
              <w:t>местного бюджета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составит </w:t>
            </w:r>
            <w:r w:rsidR="00B6595F">
              <w:rPr>
                <w:rFonts w:ascii="Times New Roman" w:hAnsi="Times New Roman"/>
                <w:sz w:val="24"/>
                <w:szCs w:val="28"/>
              </w:rPr>
              <w:t>110 112,30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CF4D20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21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B6595F">
              <w:rPr>
                <w:rFonts w:ascii="Times New Roman" w:hAnsi="Times New Roman"/>
                <w:sz w:val="24"/>
                <w:szCs w:val="28"/>
              </w:rPr>
              <w:t>15 379,77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2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B6595F">
              <w:rPr>
                <w:rFonts w:ascii="Times New Roman" w:hAnsi="Times New Roman"/>
                <w:sz w:val="24"/>
                <w:szCs w:val="28"/>
              </w:rPr>
              <w:t>30 377,85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3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16</w:t>
            </w:r>
            <w:r w:rsidR="00B6595F">
              <w:rPr>
                <w:rFonts w:ascii="Times New Roman" w:hAnsi="Times New Roman"/>
                <w:sz w:val="24"/>
                <w:szCs w:val="28"/>
              </w:rPr>
              <w:t> 088,67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4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16</w:t>
            </w:r>
            <w:r w:rsidR="00B6595F">
              <w:rPr>
                <w:rFonts w:ascii="Times New Roman" w:hAnsi="Times New Roman"/>
                <w:sz w:val="24"/>
                <w:szCs w:val="28"/>
              </w:rPr>
              <w:t> 088,67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4B2637" w:rsidRPr="00CF4D20">
              <w:rPr>
                <w:rFonts w:ascii="Times New Roman" w:hAnsi="Times New Roman"/>
                <w:sz w:val="24"/>
                <w:szCs w:val="28"/>
              </w:rPr>
              <w:t>5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16</w:t>
            </w:r>
            <w:r w:rsidR="00B6595F">
              <w:rPr>
                <w:rFonts w:ascii="Times New Roman" w:hAnsi="Times New Roman"/>
                <w:sz w:val="24"/>
                <w:szCs w:val="28"/>
              </w:rPr>
              <w:t> 088,67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380722" w:rsidRPr="00CF4D20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D20">
              <w:rPr>
                <w:rFonts w:ascii="Times New Roman" w:hAnsi="Times New Roman"/>
                <w:sz w:val="24"/>
                <w:szCs w:val="28"/>
              </w:rPr>
              <w:t>в 202</w:t>
            </w:r>
            <w:r w:rsidR="00A52D51" w:rsidRPr="00CF4D20">
              <w:rPr>
                <w:rFonts w:ascii="Times New Roman" w:hAnsi="Times New Roman"/>
                <w:sz w:val="24"/>
                <w:szCs w:val="28"/>
              </w:rPr>
              <w:t>6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>16</w:t>
            </w:r>
            <w:r w:rsidR="00B6595F">
              <w:rPr>
                <w:rFonts w:ascii="Times New Roman" w:hAnsi="Times New Roman"/>
                <w:sz w:val="24"/>
                <w:szCs w:val="28"/>
              </w:rPr>
              <w:t> 088,6</w:t>
            </w:r>
            <w:r w:rsidR="00442A9E">
              <w:rPr>
                <w:rFonts w:ascii="Times New Roman" w:hAnsi="Times New Roman"/>
                <w:sz w:val="24"/>
                <w:szCs w:val="28"/>
              </w:rPr>
              <w:t>7</w:t>
            </w:r>
            <w:r w:rsidR="00CF4D20" w:rsidRPr="00CF4D2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F4D20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  <w:p w:rsidR="00EC022D" w:rsidRPr="00A52D51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813C2D">
        <w:trPr>
          <w:trHeight w:val="1079"/>
        </w:trPr>
        <w:tc>
          <w:tcPr>
            <w:tcW w:w="3227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EC022D" w:rsidRPr="0001608C" w:rsidRDefault="00714FC9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85E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в учреждениях  дополнительного образования в сфере культуры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570 человек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022D" w:rsidRPr="0001608C" w:rsidRDefault="000655E9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предлагаемых населению </w:t>
            </w:r>
            <w:proofErr w:type="spellStart"/>
            <w:r w:rsidR="00A52D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1608C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 услуг в области дополнительного образования в сфере культуры</w:t>
            </w:r>
          </w:p>
          <w:p w:rsidR="00EC022D" w:rsidRPr="0001608C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6D7" w:rsidRDefault="003316D7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6D7" w:rsidRDefault="003316D7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6D7" w:rsidRDefault="003316D7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22D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следующего основного мероприятия - о</w:t>
      </w:r>
      <w:r w:rsidRPr="00113B39">
        <w:rPr>
          <w:rFonts w:ascii="Times New Roman" w:hAnsi="Times New Roman"/>
          <w:sz w:val="28"/>
          <w:szCs w:val="28"/>
        </w:rPr>
        <w:t>беспечение предоставления дополнительного образования для  детей и взрослых.</w:t>
      </w:r>
    </w:p>
    <w:p w:rsidR="004B053E" w:rsidRPr="0016560F" w:rsidRDefault="004B053E" w:rsidP="004B053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Реализация данного мероприятия предполагает решение многих важных задач по развитию сферы культуры, одной из которых является укрепление материально-технической базы учреждений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в сфере </w:t>
      </w:r>
      <w:r w:rsidRPr="0016560F">
        <w:rPr>
          <w:rFonts w:ascii="Times New Roman" w:hAnsi="Times New Roman"/>
          <w:sz w:val="28"/>
          <w:szCs w:val="28"/>
        </w:rPr>
        <w:t>культуры, которое осуществляется в рамках Регионального проекта «Культурная среда».</w:t>
      </w:r>
      <w:r w:rsidR="006B7DC2" w:rsidRPr="006B7DC2">
        <w:t xml:space="preserve"> </w:t>
      </w:r>
      <w:r w:rsidRPr="0016560F">
        <w:rPr>
          <w:rFonts w:ascii="Times New Roman" w:hAnsi="Times New Roman"/>
          <w:sz w:val="28"/>
          <w:szCs w:val="28"/>
        </w:rPr>
        <w:t>Благодаря этому в учреждениях</w:t>
      </w:r>
      <w:r w:rsidR="00AD1D5D" w:rsidRPr="00AD1D5D">
        <w:rPr>
          <w:rFonts w:ascii="Times New Roman" w:hAnsi="Times New Roman"/>
          <w:sz w:val="28"/>
          <w:szCs w:val="28"/>
        </w:rPr>
        <w:t xml:space="preserve"> </w:t>
      </w:r>
      <w:r w:rsidR="00AD1D5D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16560F">
        <w:rPr>
          <w:rFonts w:ascii="Times New Roman" w:hAnsi="Times New Roman"/>
          <w:sz w:val="28"/>
          <w:szCs w:val="28"/>
        </w:rPr>
        <w:t xml:space="preserve"> культуры будет создана комфортная среда для творчества, повысится уровень качества предоставляемых услуг</w:t>
      </w:r>
      <w:r w:rsidR="006B7DC2" w:rsidRPr="006B7DC2">
        <w:rPr>
          <w:rFonts w:ascii="Times New Roman" w:hAnsi="Times New Roman"/>
          <w:sz w:val="28"/>
          <w:szCs w:val="28"/>
        </w:rPr>
        <w:t xml:space="preserve"> </w:t>
      </w:r>
      <w:r w:rsidR="006B7DC2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16560F">
        <w:rPr>
          <w:rFonts w:ascii="Times New Roman" w:hAnsi="Times New Roman"/>
          <w:sz w:val="28"/>
          <w:szCs w:val="28"/>
        </w:rPr>
        <w:t xml:space="preserve"> в сфере культуры.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 сохранение</w:t>
      </w:r>
      <w:r w:rsidR="00A01509">
        <w:rPr>
          <w:rFonts w:ascii="Times New Roman" w:hAnsi="Times New Roman"/>
          <w:sz w:val="28"/>
          <w:szCs w:val="28"/>
          <w:lang w:eastAsia="ru-RU"/>
        </w:rPr>
        <w:t xml:space="preserve"> и увеличение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контингента учащихся в учреждениях дополнительного образования в сфере культуры и увеличение предлагаемых населению платных услуг.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EC022D" w:rsidRPr="00113B39" w:rsidRDefault="00EC022D" w:rsidP="00EC02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В реализации данных мероприятий подпрограммы участвуют Отдел культуры </w:t>
      </w:r>
      <w:r w:rsidR="00A52D51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3B65" w:rsidRPr="00113B39">
        <w:rPr>
          <w:rFonts w:ascii="Times New Roman" w:hAnsi="Times New Roman"/>
          <w:sz w:val="28"/>
          <w:szCs w:val="28"/>
          <w:lang w:eastAsia="ru-RU"/>
        </w:rPr>
        <w:t>М</w:t>
      </w:r>
      <w:r w:rsidRPr="00113B39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«Детская музыкальная школа» Александровского муниципального </w:t>
      </w:r>
      <w:r w:rsidR="00A52D51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края,  </w:t>
      </w:r>
      <w:r w:rsidR="004D3B65" w:rsidRPr="00113B39">
        <w:rPr>
          <w:rFonts w:ascii="Times New Roman" w:hAnsi="Times New Roman"/>
          <w:sz w:val="28"/>
          <w:szCs w:val="28"/>
        </w:rPr>
        <w:t>М</w:t>
      </w:r>
      <w:r w:rsidRPr="00113B39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«Детская художественная школа» Александровского муниципального </w:t>
      </w:r>
      <w:r w:rsidR="00A52D51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color w:val="0070C0"/>
          <w:sz w:val="28"/>
          <w:szCs w:val="28"/>
        </w:rPr>
      </w:pPr>
    </w:p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Перечень основных мероприятий</w:t>
      </w:r>
      <w:r w:rsidR="000655E9" w:rsidRPr="00113B39">
        <w:rPr>
          <w:rFonts w:ascii="Times New Roman" w:hAnsi="Times New Roman"/>
          <w:sz w:val="28"/>
          <w:szCs w:val="28"/>
        </w:rPr>
        <w:t xml:space="preserve"> подпрограммы </w:t>
      </w:r>
      <w:r w:rsidRPr="00113B39">
        <w:rPr>
          <w:rFonts w:ascii="Times New Roman" w:hAnsi="Times New Roman"/>
          <w:sz w:val="28"/>
          <w:szCs w:val="28"/>
        </w:rPr>
        <w:t xml:space="preserve">Программы приведен в </w:t>
      </w:r>
      <w:r w:rsidR="00F7173C" w:rsidRPr="00113B39">
        <w:rPr>
          <w:rFonts w:ascii="Times New Roman" w:hAnsi="Times New Roman"/>
          <w:sz w:val="28"/>
          <w:szCs w:val="28"/>
        </w:rPr>
        <w:t xml:space="preserve">приложении </w:t>
      </w:r>
      <w:r w:rsidR="00673598" w:rsidRPr="00113B39">
        <w:rPr>
          <w:rFonts w:ascii="Times New Roman" w:hAnsi="Times New Roman"/>
          <w:sz w:val="28"/>
          <w:szCs w:val="28"/>
        </w:rPr>
        <w:t>7</w:t>
      </w:r>
      <w:r w:rsidR="00F7173C" w:rsidRPr="00113B39">
        <w:rPr>
          <w:rFonts w:ascii="Times New Roman" w:hAnsi="Times New Roman"/>
          <w:sz w:val="28"/>
          <w:szCs w:val="28"/>
        </w:rPr>
        <w:t xml:space="preserve"> к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 w:rsidR="00F7173C" w:rsidRPr="00113B39">
        <w:rPr>
          <w:rFonts w:ascii="Times New Roman" w:hAnsi="Times New Roman"/>
          <w:sz w:val="28"/>
          <w:szCs w:val="28"/>
        </w:rPr>
        <w:t>е</w:t>
      </w:r>
      <w:r w:rsidRPr="00113B39">
        <w:rPr>
          <w:rFonts w:ascii="Times New Roman" w:hAnsi="Times New Roman"/>
          <w:sz w:val="28"/>
          <w:szCs w:val="28"/>
        </w:rPr>
        <w:t xml:space="preserve">. </w:t>
      </w:r>
    </w:p>
    <w:p w:rsidR="000655E9" w:rsidRDefault="000655E9" w:rsidP="00065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</w:t>
      </w:r>
      <w:proofErr w:type="gramStart"/>
      <w:r w:rsidRPr="00113B39">
        <w:rPr>
          <w:rFonts w:ascii="Times New Roman" w:hAnsi="Times New Roman"/>
          <w:sz w:val="28"/>
          <w:szCs w:val="28"/>
        </w:rPr>
        <w:t>приведены  в</w:t>
      </w:r>
      <w:proofErr w:type="gramEnd"/>
      <w:r w:rsidRPr="00113B39">
        <w:rPr>
          <w:rFonts w:ascii="Times New Roman" w:hAnsi="Times New Roman"/>
          <w:sz w:val="28"/>
          <w:szCs w:val="28"/>
        </w:rPr>
        <w:t xml:space="preserve"> приложении 8 к Программе.</w:t>
      </w:r>
    </w:p>
    <w:p w:rsidR="003316D7" w:rsidRPr="00113B39" w:rsidRDefault="003316D7" w:rsidP="003316D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0655E9" w:rsidRPr="00113B39" w:rsidRDefault="000655E9" w:rsidP="00EC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C022D" w:rsidRPr="00113B39" w:rsidRDefault="00EC022D">
      <w:pPr>
        <w:rPr>
          <w:color w:val="0070C0"/>
        </w:rPr>
      </w:pPr>
      <w:r w:rsidRPr="00113B39">
        <w:rPr>
          <w:color w:val="0070C0"/>
        </w:rPr>
        <w:br w:type="page"/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70C0"/>
          <w:sz w:val="36"/>
          <w:szCs w:val="28"/>
        </w:rPr>
      </w:pPr>
    </w:p>
    <w:p w:rsidR="00EC022D" w:rsidRPr="00113B39" w:rsidRDefault="003316D7" w:rsidP="003316D7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C022D" w:rsidRPr="00113B39">
        <w:rPr>
          <w:rFonts w:ascii="Times New Roman" w:hAnsi="Times New Roman"/>
          <w:sz w:val="24"/>
          <w:szCs w:val="24"/>
        </w:rPr>
        <w:t>Приложение 4</w:t>
      </w:r>
    </w:p>
    <w:p w:rsidR="00EC022D" w:rsidRPr="00113B39" w:rsidRDefault="00EC022D" w:rsidP="003316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C022D" w:rsidRPr="00113B39" w:rsidRDefault="00EC022D" w:rsidP="003316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113B39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EC022D" w:rsidRPr="00113B39" w:rsidRDefault="00A52D51" w:rsidP="003316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EC022D" w:rsidRPr="00113B39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EC022D" w:rsidRPr="00113B39" w:rsidRDefault="00EC022D" w:rsidP="003316D7">
      <w:pPr>
        <w:pStyle w:val="ConsPlusCell"/>
        <w:tabs>
          <w:tab w:val="left" w:pos="851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«Сохранение и развитие культуры»</w:t>
      </w: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113B39">
        <w:rPr>
          <w:rFonts w:ascii="Times New Roman" w:hAnsi="Times New Roman"/>
          <w:bCs/>
          <w:sz w:val="28"/>
        </w:rPr>
        <w:t>ПОДПРОГРАММА</w:t>
      </w: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>«Обеспечение реализации муниципальной Программы Александровского</w:t>
      </w: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 xml:space="preserve"> муниципального </w:t>
      </w:r>
      <w:r w:rsidR="00A52D51">
        <w:rPr>
          <w:rFonts w:ascii="Times New Roman" w:hAnsi="Times New Roman"/>
          <w:sz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lang w:eastAsia="ru-RU"/>
        </w:rPr>
        <w:t xml:space="preserve"> </w:t>
      </w:r>
      <w:r w:rsidR="00A52D51">
        <w:rPr>
          <w:rFonts w:ascii="Times New Roman" w:hAnsi="Times New Roman"/>
          <w:sz w:val="28"/>
          <w:lang w:eastAsia="ru-RU"/>
        </w:rPr>
        <w:t>С</w:t>
      </w:r>
      <w:r w:rsidRPr="00113B39">
        <w:rPr>
          <w:rFonts w:ascii="Times New Roman" w:hAnsi="Times New Roman"/>
          <w:sz w:val="28"/>
          <w:lang w:eastAsia="ru-RU"/>
        </w:rPr>
        <w:t>тавропольского края «Сохранение и развитие</w:t>
      </w: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 xml:space="preserve"> культуры» и </w:t>
      </w:r>
      <w:proofErr w:type="spellStart"/>
      <w:r w:rsidRPr="00113B39">
        <w:rPr>
          <w:rFonts w:ascii="Times New Roman" w:hAnsi="Times New Roman"/>
          <w:sz w:val="28"/>
          <w:lang w:eastAsia="ru-RU"/>
        </w:rPr>
        <w:t>общепрограммные</w:t>
      </w:r>
      <w:proofErr w:type="spellEnd"/>
      <w:r w:rsidRPr="00113B39">
        <w:rPr>
          <w:rFonts w:ascii="Times New Roman" w:hAnsi="Times New Roman"/>
          <w:sz w:val="28"/>
          <w:lang w:eastAsia="ru-RU"/>
        </w:rPr>
        <w:t xml:space="preserve"> мероприятия»</w:t>
      </w:r>
    </w:p>
    <w:p w:rsidR="00EC022D" w:rsidRPr="00113B39" w:rsidRDefault="00EC022D" w:rsidP="00EC022D">
      <w:pPr>
        <w:pStyle w:val="ConsPlusCell"/>
        <w:tabs>
          <w:tab w:val="left" w:pos="851"/>
        </w:tabs>
        <w:jc w:val="center"/>
        <w:rPr>
          <w:rFonts w:ascii="Times New Roman" w:hAnsi="Times New Roman" w:cs="Times New Roman"/>
          <w:sz w:val="28"/>
        </w:rPr>
      </w:pPr>
    </w:p>
    <w:p w:rsidR="00EC022D" w:rsidRPr="00113B39" w:rsidRDefault="00EC022D" w:rsidP="00EC022D">
      <w:pPr>
        <w:pStyle w:val="ConsPlusCell"/>
        <w:tabs>
          <w:tab w:val="left" w:pos="851"/>
        </w:tabs>
        <w:jc w:val="center"/>
        <w:rPr>
          <w:rFonts w:ascii="Times New Roman" w:hAnsi="Times New Roman" w:cs="Times New Roman"/>
          <w:bCs/>
          <w:color w:val="0070C0"/>
          <w:sz w:val="28"/>
        </w:rPr>
      </w:pP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 xml:space="preserve">Подпрограмма «Обеспечение реализации муниципальной программы Александровского муниципального </w:t>
      </w:r>
      <w:r w:rsidR="00A52D51">
        <w:rPr>
          <w:rFonts w:ascii="Times New Roman" w:hAnsi="Times New Roman"/>
          <w:sz w:val="28"/>
        </w:rPr>
        <w:t>округа</w:t>
      </w:r>
      <w:r w:rsidRPr="00113B39">
        <w:rPr>
          <w:rFonts w:ascii="Times New Roman" w:hAnsi="Times New Roman"/>
          <w:sz w:val="28"/>
        </w:rPr>
        <w:t xml:space="preserve"> Ставропольского края «Сохранение и развитие культуры» и </w:t>
      </w:r>
      <w:proofErr w:type="spellStart"/>
      <w:r w:rsidRPr="00113B39">
        <w:rPr>
          <w:rFonts w:ascii="Times New Roman" w:hAnsi="Times New Roman"/>
          <w:sz w:val="28"/>
        </w:rPr>
        <w:t>общепрограммные</w:t>
      </w:r>
      <w:proofErr w:type="spellEnd"/>
      <w:r w:rsidRPr="00113B39">
        <w:rPr>
          <w:rFonts w:ascii="Times New Roman" w:hAnsi="Times New Roman"/>
          <w:sz w:val="28"/>
        </w:rPr>
        <w:t xml:space="preserve"> мероприятия (далее подпрограмма)  программы Отдела культуры администрации Александровского муниципального </w:t>
      </w:r>
      <w:r w:rsidR="00A52D51">
        <w:rPr>
          <w:rFonts w:ascii="Times New Roman" w:hAnsi="Times New Roman"/>
          <w:sz w:val="28"/>
        </w:rPr>
        <w:t>округа</w:t>
      </w:r>
      <w:r w:rsidRPr="00113B39">
        <w:rPr>
          <w:rFonts w:ascii="Times New Roman" w:hAnsi="Times New Roman"/>
          <w:sz w:val="28"/>
        </w:rPr>
        <w:t xml:space="preserve"> Ставропольского края  «Сохранение и развитие культуры» представляют собой совокупность мер, направленных на создание условий для реализации Программы.</w:t>
      </w:r>
    </w:p>
    <w:p w:rsidR="00EC022D" w:rsidRPr="00113B39" w:rsidRDefault="00EC022D" w:rsidP="00EC02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>Подпрограмма разработана на период 20</w:t>
      </w:r>
      <w:r w:rsidR="00A52D51">
        <w:rPr>
          <w:rFonts w:ascii="Times New Roman" w:hAnsi="Times New Roman"/>
          <w:sz w:val="28"/>
        </w:rPr>
        <w:t>21</w:t>
      </w:r>
      <w:r w:rsidRPr="00113B39">
        <w:rPr>
          <w:rFonts w:ascii="Times New Roman" w:hAnsi="Times New Roman"/>
          <w:sz w:val="28"/>
        </w:rPr>
        <w:t>-20</w:t>
      </w:r>
      <w:r w:rsidR="004D3B65" w:rsidRPr="00113B39">
        <w:rPr>
          <w:rFonts w:ascii="Times New Roman" w:hAnsi="Times New Roman"/>
          <w:sz w:val="28"/>
        </w:rPr>
        <w:t>2</w:t>
      </w:r>
      <w:r w:rsidR="00A52D51">
        <w:rPr>
          <w:rFonts w:ascii="Times New Roman" w:hAnsi="Times New Roman"/>
          <w:sz w:val="28"/>
        </w:rPr>
        <w:t>6</w:t>
      </w:r>
      <w:r w:rsidRPr="00113B39">
        <w:rPr>
          <w:rFonts w:ascii="Times New Roman" w:hAnsi="Times New Roman"/>
          <w:sz w:val="28"/>
        </w:rPr>
        <w:t xml:space="preserve">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0655E9" w:rsidRPr="00113B39" w:rsidRDefault="00EC022D" w:rsidP="000655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 xml:space="preserve">Основным мероприятием подпрограммы является </w:t>
      </w:r>
      <w:r w:rsidR="00F85E79">
        <w:rPr>
          <w:rFonts w:ascii="Times New Roman" w:hAnsi="Times New Roman"/>
          <w:sz w:val="28"/>
        </w:rPr>
        <w:t>обеспечение</w:t>
      </w:r>
      <w:r w:rsidRPr="00113B39">
        <w:rPr>
          <w:rFonts w:ascii="Times New Roman" w:hAnsi="Times New Roman"/>
          <w:sz w:val="28"/>
        </w:rPr>
        <w:t xml:space="preserve"> реализации Программы.</w:t>
      </w:r>
      <w:r w:rsidR="000655E9" w:rsidRPr="00113B39">
        <w:rPr>
          <w:rFonts w:ascii="Times New Roman" w:hAnsi="Times New Roman"/>
          <w:sz w:val="28"/>
        </w:rPr>
        <w:t xml:space="preserve"> </w:t>
      </w:r>
    </w:p>
    <w:p w:rsidR="000655E9" w:rsidRDefault="000655E9" w:rsidP="000655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</w:t>
      </w:r>
      <w:proofErr w:type="gramStart"/>
      <w:r w:rsidRPr="00113B39">
        <w:rPr>
          <w:rFonts w:ascii="Times New Roman" w:hAnsi="Times New Roman"/>
          <w:sz w:val="28"/>
          <w:szCs w:val="28"/>
        </w:rPr>
        <w:t>приведены  в</w:t>
      </w:r>
      <w:proofErr w:type="gramEnd"/>
      <w:r w:rsidRPr="00113B39">
        <w:rPr>
          <w:rFonts w:ascii="Times New Roman" w:hAnsi="Times New Roman"/>
          <w:sz w:val="28"/>
          <w:szCs w:val="28"/>
        </w:rPr>
        <w:t xml:space="preserve"> приложении 8 к Программе.</w:t>
      </w:r>
    </w:p>
    <w:p w:rsidR="00475505" w:rsidRPr="00113B39" w:rsidRDefault="00475505" w:rsidP="0047550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655E9" w:rsidRPr="00113B39" w:rsidRDefault="000655E9" w:rsidP="00EC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0DD9" w:rsidRPr="00113B39" w:rsidRDefault="00B10DD9">
      <w:pPr>
        <w:rPr>
          <w:rFonts w:ascii="Times New Roman" w:hAnsi="Times New Roman"/>
          <w:color w:val="0070C0"/>
          <w:sz w:val="28"/>
          <w:szCs w:val="28"/>
        </w:rPr>
      </w:pPr>
      <w:r w:rsidRPr="00113B39">
        <w:rPr>
          <w:rFonts w:ascii="Times New Roman" w:hAnsi="Times New Roman"/>
          <w:color w:val="0070C0"/>
          <w:sz w:val="28"/>
          <w:szCs w:val="28"/>
        </w:rPr>
        <w:br w:type="page"/>
      </w:r>
    </w:p>
    <w:p w:rsidR="00B10DD9" w:rsidRPr="00113B39" w:rsidRDefault="00B10DD9" w:rsidP="00EC022D">
      <w:pPr>
        <w:spacing w:after="0" w:line="240" w:lineRule="auto"/>
        <w:ind w:firstLine="567"/>
        <w:jc w:val="both"/>
        <w:rPr>
          <w:color w:val="0070C0"/>
        </w:rPr>
        <w:sectPr w:rsidR="00B10DD9" w:rsidRPr="00113B39" w:rsidSect="003B54F7">
          <w:pgSz w:w="11905" w:h="16838"/>
          <w:pgMar w:top="284" w:right="567" w:bottom="709" w:left="1985" w:header="720" w:footer="720" w:gutter="0"/>
          <w:cols w:space="720"/>
        </w:sectPr>
      </w:pP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113B3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к муниципальной Программе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 xml:space="preserve">Александровского муниципального </w:t>
      </w:r>
      <w:r>
        <w:rPr>
          <w:rFonts w:ascii="Times New Roman" w:hAnsi="Times New Roman"/>
        </w:rPr>
        <w:t>округа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Ставропольского края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«Сохранение и развитие культуры»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113B39">
        <w:rPr>
          <w:rFonts w:ascii="Times New Roman" w:hAnsi="Times New Roman"/>
        </w:rPr>
        <w:t>СВЕДЕНИЯ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113B39">
        <w:rPr>
          <w:rFonts w:ascii="Times New Roman" w:hAnsi="Times New Roman"/>
        </w:rPr>
        <w:t>о весовых коэффициентах, присвоенных целям Программы, задачам подпрограмм Программы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350"/>
        <w:gridCol w:w="1232"/>
        <w:gridCol w:w="1210"/>
        <w:gridCol w:w="1190"/>
        <w:gridCol w:w="1310"/>
        <w:gridCol w:w="1289"/>
        <w:gridCol w:w="1269"/>
      </w:tblGrid>
      <w:tr w:rsidR="00875509" w:rsidRPr="00113B39" w:rsidTr="00875509">
        <w:tc>
          <w:tcPr>
            <w:tcW w:w="534" w:type="dxa"/>
            <w:vMerge w:val="restart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№ п/п</w:t>
            </w:r>
          </w:p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  <w:vMerge w:val="restart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Цели Программы и задачи подпрограмм Программы</w:t>
            </w:r>
          </w:p>
        </w:tc>
        <w:tc>
          <w:tcPr>
            <w:tcW w:w="7500" w:type="dxa"/>
            <w:gridSpan w:val="6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75509">
              <w:rPr>
                <w:rFonts w:ascii="Times New Roman" w:hAnsi="Times New Roman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875509" w:rsidRPr="00113B39" w:rsidTr="00875509">
        <w:tc>
          <w:tcPr>
            <w:tcW w:w="534" w:type="dxa"/>
            <w:vMerge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  <w:vMerge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2021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2022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2023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2024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75509" w:rsidRPr="00113B39" w:rsidTr="00875509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</w:t>
            </w:r>
          </w:p>
        </w:tc>
        <w:tc>
          <w:tcPr>
            <w:tcW w:w="635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5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6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7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8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9</w:t>
            </w:r>
          </w:p>
        </w:tc>
      </w:tr>
      <w:tr w:rsidR="00875509" w:rsidRPr="00113B39" w:rsidTr="00542A2E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3850" w:type="dxa"/>
            <w:gridSpan w:val="7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Александровского муниципального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округа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875509" w:rsidRPr="00113B39" w:rsidTr="00875509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Цель 1 «С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и исторического наследия на территории района»</w:t>
            </w: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</w:tr>
      <w:tr w:rsidR="00875509" w:rsidRPr="00113B39" w:rsidTr="00542A2E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50" w:type="dxa"/>
            <w:gridSpan w:val="7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1  «Организация культурно - досуговой деятельности»</w:t>
            </w:r>
          </w:p>
        </w:tc>
      </w:tr>
      <w:tr w:rsidR="00875509" w:rsidRPr="00113B39" w:rsidTr="00875509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</w:tcPr>
          <w:p w:rsidR="00875509" w:rsidRPr="00113B39" w:rsidRDefault="00875509" w:rsidP="002B6F79">
            <w:pPr>
              <w:spacing w:line="240" w:lineRule="exact"/>
              <w:rPr>
                <w:rFonts w:ascii="Times New Roman" w:hAnsi="Times New Roman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1 Программы: «Организация досуга и обеспечение граждан услугами культуры»</w:t>
            </w: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</w:tr>
      <w:tr w:rsidR="00875509" w:rsidRPr="00113B39" w:rsidTr="00542A2E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50" w:type="dxa"/>
            <w:gridSpan w:val="7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 «Развитие  системы библиотечного обслуживания населения»</w:t>
            </w:r>
          </w:p>
        </w:tc>
      </w:tr>
      <w:tr w:rsidR="00875509" w:rsidRPr="00113B39" w:rsidTr="00875509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</w:tcPr>
          <w:p w:rsidR="00875509" w:rsidRPr="00113B39" w:rsidRDefault="00875509" w:rsidP="002B6F7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2 Программы: «Организация информационно - библиотечного обслуживания граждан»</w:t>
            </w: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0,35</w:t>
            </w:r>
          </w:p>
        </w:tc>
      </w:tr>
      <w:tr w:rsidR="00875509" w:rsidRPr="00113B39" w:rsidTr="00542A2E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50" w:type="dxa"/>
            <w:gridSpan w:val="7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«Развитие дополнительного образования в сфере культуры»</w:t>
            </w:r>
          </w:p>
        </w:tc>
      </w:tr>
      <w:tr w:rsidR="00875509" w:rsidRPr="00113B39" w:rsidTr="00875509">
        <w:tc>
          <w:tcPr>
            <w:tcW w:w="534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350" w:type="dxa"/>
          </w:tcPr>
          <w:p w:rsidR="00875509" w:rsidRPr="00113B39" w:rsidRDefault="00875509" w:rsidP="002B6F7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3 Программы: «Реализация дополнительных общеобразовательных программ, направленных на удовлетворение образовательных потребностей граждан в области искусства»</w:t>
            </w:r>
          </w:p>
          <w:p w:rsidR="00875509" w:rsidRPr="00113B39" w:rsidRDefault="00875509" w:rsidP="002B6F7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2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19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310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28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269" w:type="dxa"/>
          </w:tcPr>
          <w:p w:rsidR="00875509" w:rsidRPr="00113B39" w:rsidRDefault="00875509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</w:tr>
    </w:tbl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B10DD9" w:rsidRPr="00113B39" w:rsidRDefault="0066298E" w:rsidP="00D6515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D91C43" w:rsidRPr="00113B39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791C" w:rsidRPr="00113B39">
        <w:rPr>
          <w:rFonts w:ascii="Times New Roman" w:hAnsi="Times New Roman"/>
        </w:rPr>
        <w:t xml:space="preserve">Приложение </w:t>
      </w:r>
      <w:r w:rsidR="00D91C43">
        <w:rPr>
          <w:rFonts w:ascii="Times New Roman" w:hAnsi="Times New Roman"/>
        </w:rPr>
        <w:t>6</w:t>
      </w:r>
    </w:p>
    <w:p w:rsidR="00B10DD9" w:rsidRPr="00113B39" w:rsidRDefault="00B10DD9" w:rsidP="00D65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к муниципальной Программе</w:t>
      </w:r>
    </w:p>
    <w:p w:rsidR="00B10DD9" w:rsidRPr="00113B39" w:rsidRDefault="00B10DD9" w:rsidP="00D65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 xml:space="preserve">Александровского муниципального </w:t>
      </w:r>
      <w:r w:rsidR="0053024D">
        <w:rPr>
          <w:rFonts w:ascii="Times New Roman" w:hAnsi="Times New Roman"/>
        </w:rPr>
        <w:t>округа</w:t>
      </w:r>
    </w:p>
    <w:p w:rsidR="00B10DD9" w:rsidRPr="00113B39" w:rsidRDefault="00B10DD9" w:rsidP="00D65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Ставропольского края</w:t>
      </w:r>
    </w:p>
    <w:p w:rsidR="00B10DD9" w:rsidRPr="00113B39" w:rsidRDefault="00B10DD9" w:rsidP="00D65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«Сохранение и развитие культуры»</w:t>
      </w: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>СВЕДЕНИЯ</w:t>
      </w: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113B39">
        <w:rPr>
          <w:rFonts w:ascii="Times New Roman" w:hAnsi="Times New Roman"/>
          <w:sz w:val="28"/>
        </w:rPr>
        <w:t>об  индикаторах достижения целей муниципальной Программы</w:t>
      </w:r>
      <w:r w:rsidRPr="00113B39">
        <w:rPr>
          <w:rFonts w:ascii="Times New Roman" w:hAnsi="Times New Roman"/>
          <w:b/>
          <w:bCs/>
          <w:sz w:val="28"/>
        </w:rPr>
        <w:t xml:space="preserve"> </w:t>
      </w:r>
      <w:r w:rsidRPr="00113B39">
        <w:rPr>
          <w:rFonts w:ascii="Times New Roman" w:hAnsi="Times New Roman"/>
          <w:bCs/>
          <w:sz w:val="28"/>
        </w:rPr>
        <w:t xml:space="preserve">Александровского муниципального </w:t>
      </w:r>
      <w:r w:rsidR="0053024D">
        <w:rPr>
          <w:rFonts w:ascii="Times New Roman" w:hAnsi="Times New Roman"/>
          <w:bCs/>
          <w:sz w:val="28"/>
        </w:rPr>
        <w:t>округа</w:t>
      </w: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bCs/>
          <w:sz w:val="28"/>
        </w:rPr>
        <w:t xml:space="preserve">Ставропольского края и </w:t>
      </w:r>
      <w:proofErr w:type="gramStart"/>
      <w:r w:rsidRPr="00113B39">
        <w:rPr>
          <w:rFonts w:ascii="Times New Roman" w:hAnsi="Times New Roman"/>
          <w:bCs/>
          <w:sz w:val="28"/>
        </w:rPr>
        <w:t xml:space="preserve">показателях решения задач </w:t>
      </w:r>
      <w:r w:rsidRPr="00113B39">
        <w:rPr>
          <w:rFonts w:ascii="Times New Roman" w:hAnsi="Times New Roman"/>
          <w:sz w:val="28"/>
        </w:rPr>
        <w:t>подпрограмм Программы</w:t>
      </w:r>
      <w:proofErr w:type="gramEnd"/>
      <w:r w:rsidRPr="00113B39">
        <w:rPr>
          <w:rFonts w:ascii="Times New Roman" w:hAnsi="Times New Roman"/>
          <w:sz w:val="28"/>
        </w:rPr>
        <w:t xml:space="preserve"> и их значениях</w:t>
      </w: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185"/>
        <w:gridCol w:w="1134"/>
        <w:gridCol w:w="1134"/>
        <w:gridCol w:w="1133"/>
        <w:gridCol w:w="1307"/>
        <w:gridCol w:w="1106"/>
        <w:gridCol w:w="1304"/>
        <w:gridCol w:w="1245"/>
        <w:gridCol w:w="1134"/>
        <w:gridCol w:w="1134"/>
      </w:tblGrid>
      <w:tr w:rsidR="00910F8D" w:rsidRPr="00113B39" w:rsidTr="00D65152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8D" w:rsidRPr="00113B39" w:rsidRDefault="00910F8D" w:rsidP="00910F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910F8D" w:rsidRPr="00113B39" w:rsidRDefault="00910F8D" w:rsidP="00910F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индикатора достижения цели Программы и показателя решения задачи подпрограммы Программы по годам</w:t>
            </w:r>
          </w:p>
        </w:tc>
      </w:tr>
      <w:tr w:rsidR="00A52D51" w:rsidRPr="00113B39" w:rsidTr="00D65152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1" w:rsidRPr="00113B39" w:rsidRDefault="00A52D51" w:rsidP="0057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1" w:rsidRPr="00113B39" w:rsidRDefault="00A52D51" w:rsidP="0057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D51" w:rsidRPr="00113B39" w:rsidRDefault="00A52D51" w:rsidP="00B40A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D51" w:rsidRPr="00113B39" w:rsidRDefault="00A52D51" w:rsidP="00B40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E2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D51" w:rsidRPr="00113B39" w:rsidRDefault="00A52D51" w:rsidP="00A52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E22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D51" w:rsidRPr="00113B39" w:rsidRDefault="00A52D51" w:rsidP="00A52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2D51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2D51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 муниципального района Ставропольского края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A52D51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51" w:rsidRPr="00113B39" w:rsidRDefault="00A52D51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«С</w:t>
            </w: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культурного и исторического наследия на территории района»</w:t>
            </w:r>
          </w:p>
        </w:tc>
      </w:tr>
      <w:tr w:rsidR="00290B3B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B" w:rsidRPr="00113B39" w:rsidRDefault="00290B3B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85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r w:rsidR="00D9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290B3B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B" w:rsidRPr="00ED6775" w:rsidRDefault="0016560F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16560F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B" w:rsidRPr="00113B39" w:rsidRDefault="0016560F" w:rsidP="0016560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B" w:rsidRPr="00113B39" w:rsidRDefault="0016560F" w:rsidP="0016560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3B" w:rsidRPr="00113B39" w:rsidRDefault="0016560F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16560F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16560F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113B39" w:rsidRDefault="0016560F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7" w:rsidRPr="00113B39" w:rsidRDefault="00FA5237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511 654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511 700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Процент призеров конкурсов, фестивалей к общему количеству участников конкурсов, фестивалей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8D055E" w:rsidRDefault="00FA5237" w:rsidP="0057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8D055E" w:rsidRDefault="00FA5237" w:rsidP="0057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8D055E" w:rsidRDefault="00FA5237" w:rsidP="0057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A5237" w:rsidRPr="008D055E" w:rsidRDefault="00FA5237" w:rsidP="0057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8D055E" w:rsidRDefault="00FA5237" w:rsidP="00A52D51">
            <w:pPr>
              <w:jc w:val="center"/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8D055E" w:rsidRDefault="00FA5237" w:rsidP="00A52D51">
            <w:pPr>
              <w:jc w:val="center"/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8D055E" w:rsidRDefault="00FA5237" w:rsidP="00A52D51">
            <w:pPr>
              <w:jc w:val="center"/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8D055E" w:rsidRDefault="00FA5237" w:rsidP="00A52D51">
            <w:pPr>
              <w:jc w:val="center"/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8D055E" w:rsidRDefault="00FA5237" w:rsidP="00A52D51">
            <w:pPr>
              <w:jc w:val="center"/>
            </w:pPr>
            <w:r w:rsidRPr="008D05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A5237" w:rsidRPr="00113B39" w:rsidTr="00D65152">
        <w:trPr>
          <w:trHeight w:val="393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Подпрограмма 1  «Организация культурно - досуговой деятельности»</w:t>
            </w:r>
            <w:r w:rsidRPr="0011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5237" w:rsidRPr="00113B39" w:rsidTr="00D65152">
        <w:trPr>
          <w:trHeight w:val="393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1 Программы: «Организация досуга и обеспечение граждан услугами культуры»</w:t>
            </w:r>
          </w:p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237" w:rsidRPr="00113B39" w:rsidTr="00D65152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8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</w:t>
            </w:r>
            <w:r w:rsidR="00D9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4A14A0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4A14A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1  174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1 182</w:t>
            </w:r>
          </w:p>
        </w:tc>
      </w:tr>
      <w:tr w:rsidR="00FA5237" w:rsidRPr="00113B39" w:rsidTr="00D65152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платных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4A14A0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49 775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4A1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4A1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49 790</w:t>
            </w:r>
          </w:p>
        </w:tc>
      </w:tr>
      <w:tr w:rsidR="00FA5237" w:rsidRPr="00113B39" w:rsidTr="00D65152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4A14A0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4A14A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4A14A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4A1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4A1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4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4A14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клубных формиро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ED6775" w:rsidRDefault="00FA5237" w:rsidP="004A14A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4A0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4A14A0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2 040</w:t>
            </w:r>
          </w:p>
        </w:tc>
      </w:tr>
      <w:tr w:rsidR="00FA5237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«Развитие  системы библиотечного обслуживания населения»</w:t>
            </w:r>
          </w:p>
        </w:tc>
      </w:tr>
      <w:tr w:rsidR="00FA5237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2 Программы: «Организация информационно - библиотечного обслуживания граждан»</w:t>
            </w:r>
          </w:p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9A366F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22 587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22590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22593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22595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22597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22605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79 926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87626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92627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97627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102627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107626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112627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117627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9A366F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F85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FA5237" w:rsidRDefault="00FA5237" w:rsidP="0085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5237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FA5237" w:rsidRDefault="00FA5237" w:rsidP="008533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23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A5237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«Развитие дополнительного образования в сфере культуры»</w:t>
            </w:r>
          </w:p>
        </w:tc>
      </w:tr>
      <w:tr w:rsidR="00FA5237" w:rsidRPr="00113B39" w:rsidTr="00D6515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3 Программы: «Реализация дополнительных общеобразовательных программ, направленных на удовлетворение образовательных потребностей граждан в области искусства»</w:t>
            </w:r>
          </w:p>
          <w:p w:rsidR="00FA5237" w:rsidRPr="00113B39" w:rsidRDefault="00FA5237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237" w:rsidRPr="00113B39" w:rsidTr="00D65152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9A366F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Количество учащихся в учреждениях дополнительного образования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ED6775" w:rsidRDefault="00FA5237" w:rsidP="0057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75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FA5237" w:rsidP="00ED6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75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ED6775" w:rsidRDefault="00FA5237" w:rsidP="0057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75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ED6775" w:rsidRDefault="00FA5237" w:rsidP="00A52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7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ED6775" w:rsidRDefault="00FA5237" w:rsidP="00A52D51">
            <w:pPr>
              <w:jc w:val="center"/>
            </w:pPr>
            <w:r w:rsidRPr="00ED677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FA5237" w:rsidP="00A52D51">
            <w:pPr>
              <w:jc w:val="center"/>
            </w:pPr>
            <w:r w:rsidRPr="00ED677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FA5237" w:rsidP="00A52D51">
            <w:pPr>
              <w:jc w:val="center"/>
            </w:pPr>
            <w:r w:rsidRPr="00ED677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ED6775" w:rsidRDefault="00FA5237" w:rsidP="00A52D51">
            <w:pPr>
              <w:jc w:val="center"/>
            </w:pPr>
            <w:r w:rsidRPr="00ED677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</w:tr>
      <w:tr w:rsidR="00FA5237" w:rsidRPr="00113B39" w:rsidTr="00D6515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9A366F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A52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предлагаемых населению платных услуг в области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99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Pr="00113B39" w:rsidRDefault="00FA5237" w:rsidP="0057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Pr="00113B39" w:rsidRDefault="00FA5237" w:rsidP="0057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37" w:rsidRDefault="00FA5237" w:rsidP="00A52D51">
            <w:pPr>
              <w:jc w:val="center"/>
            </w:pPr>
            <w:r w:rsidRPr="00A746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10DD9" w:rsidRPr="00113B39" w:rsidRDefault="00D65152" w:rsidP="00D6515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______________________________________________________________</w:t>
      </w:r>
    </w:p>
    <w:p w:rsidR="00B10DD9" w:rsidRPr="00113B39" w:rsidRDefault="00B10DD9" w:rsidP="00B10DD9">
      <w:pPr>
        <w:rPr>
          <w:color w:val="0070C0"/>
        </w:rPr>
      </w:pPr>
      <w:r w:rsidRPr="00113B39">
        <w:rPr>
          <w:color w:val="0070C0"/>
        </w:rPr>
        <w:br w:type="page"/>
      </w:r>
    </w:p>
    <w:p w:rsidR="009A366F" w:rsidRPr="00113B39" w:rsidRDefault="009A366F" w:rsidP="00C357C6">
      <w:pPr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lastRenderedPageBreak/>
        <w:t>Приложение 7</w:t>
      </w:r>
    </w:p>
    <w:p w:rsidR="009A366F" w:rsidRPr="00113B39" w:rsidRDefault="009A366F" w:rsidP="00C35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к муниципальной Программе</w:t>
      </w:r>
    </w:p>
    <w:p w:rsidR="009A366F" w:rsidRPr="00113B39" w:rsidRDefault="009A366F" w:rsidP="00C35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 xml:space="preserve">Александровского муниципального </w:t>
      </w:r>
      <w:r>
        <w:rPr>
          <w:rFonts w:ascii="Times New Roman" w:hAnsi="Times New Roman"/>
        </w:rPr>
        <w:t>округа</w:t>
      </w:r>
    </w:p>
    <w:p w:rsidR="009A366F" w:rsidRPr="00113B39" w:rsidRDefault="009A366F" w:rsidP="00C35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Ставропольского края</w:t>
      </w:r>
    </w:p>
    <w:p w:rsidR="009A366F" w:rsidRPr="00113B39" w:rsidRDefault="009A366F" w:rsidP="00C35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13B39">
        <w:rPr>
          <w:rFonts w:ascii="Times New Roman" w:hAnsi="Times New Roman"/>
        </w:rPr>
        <w:t>«Сохранение и развитие культуры»</w:t>
      </w:r>
    </w:p>
    <w:p w:rsidR="009A366F" w:rsidRPr="00113B39" w:rsidRDefault="009A366F" w:rsidP="00C357C6">
      <w:pPr>
        <w:pStyle w:val="ConsPlusCell"/>
        <w:jc w:val="center"/>
        <w:rPr>
          <w:rFonts w:ascii="Times New Roman" w:hAnsi="Times New Roman" w:cs="Times New Roman"/>
          <w:sz w:val="20"/>
          <w:szCs w:val="20"/>
        </w:rPr>
      </w:pPr>
    </w:p>
    <w:p w:rsidR="009A366F" w:rsidRPr="00113B39" w:rsidRDefault="009A366F" w:rsidP="00542A2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ПЕРЕЧЕНЬ</w:t>
      </w:r>
    </w:p>
    <w:p w:rsidR="009A366F" w:rsidRPr="00113B39" w:rsidRDefault="009A366F" w:rsidP="00542A2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13B39">
        <w:rPr>
          <w:rFonts w:ascii="Times New Roman" w:hAnsi="Times New Roman" w:cs="Times New Roman"/>
          <w:sz w:val="24"/>
          <w:szCs w:val="24"/>
        </w:rPr>
        <w:t>основных мероприятий подпрограмм Программы</w:t>
      </w:r>
    </w:p>
    <w:p w:rsidR="009A366F" w:rsidRPr="00113B39" w:rsidRDefault="009A366F" w:rsidP="00542A2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686"/>
        <w:gridCol w:w="2270"/>
        <w:gridCol w:w="2117"/>
        <w:gridCol w:w="10"/>
        <w:gridCol w:w="1277"/>
        <w:gridCol w:w="1417"/>
        <w:gridCol w:w="3690"/>
      </w:tblGrid>
      <w:tr w:rsidR="009A366F" w:rsidRPr="00113B39" w:rsidTr="00542A2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 N  </w:t>
            </w:r>
            <w:r w:rsidRPr="00113B3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Программы,   основного   мероприятия подпрограммы Программы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(соисполнитель, участник) основного  мероприятия подпрограммы Программы  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Связь с индикаторами достижения целей   Программы и показателями решения задач подпрограммы Программы</w:t>
            </w:r>
          </w:p>
        </w:tc>
      </w:tr>
      <w:tr w:rsidR="009A366F" w:rsidRPr="00113B39" w:rsidTr="00542A2E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 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366F" w:rsidRPr="00113B39" w:rsidTr="00542A2E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Александровского муниципального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округа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</w:p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9A366F" w:rsidRPr="00113B39" w:rsidTr="00542A2E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Цель 1 «С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и исторического наследия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1  «Организация культурно - досуговой деятельности»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приложения 6 к Программе</w:t>
            </w:r>
          </w:p>
        </w:tc>
      </w:tr>
      <w:tr w:rsidR="009A366F" w:rsidRPr="00113B39" w:rsidTr="00542A2E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366F" w:rsidRPr="00113B39" w:rsidRDefault="009A366F" w:rsidP="00480598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Задача 1 подпрограммы 1 Программы: «Организация досуга и обеспечение граждан услугами культуры»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a3"/>
              <w:jc w:val="right"/>
            </w:pPr>
            <w:r w:rsidRPr="00113B39">
              <w:t>1</w:t>
            </w:r>
            <w: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</w:t>
            </w:r>
          </w:p>
          <w:p w:rsidR="009A366F" w:rsidRPr="00113B39" w:rsidRDefault="009A366F" w:rsidP="009A366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4, 5 приложения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a3"/>
              <w:jc w:val="right"/>
            </w:pPr>
            <w:r>
              <w:t>1.</w:t>
            </w:r>
            <w:r w:rsidRPr="00113B3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66F" w:rsidRPr="00113B39" w:rsidRDefault="009A366F" w:rsidP="009A366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клубных 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формирований различной направленности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Пункты 6, 7 приложения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 «Развитие  системы библиотечного обслуживания населения»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приложения 6 к Программе</w:t>
            </w:r>
          </w:p>
        </w:tc>
      </w:tr>
      <w:tr w:rsidR="009A366F" w:rsidRPr="00113B39" w:rsidTr="00542A2E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366F" w:rsidRPr="00113B39" w:rsidRDefault="009A366F" w:rsidP="00480598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Задача 1 подпрограммы 2 Программы: «Организация информационно - библиотечного обслуживания граждан»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a3"/>
              <w:jc w:val="right"/>
            </w:pPr>
            <w: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библиотечного, библиографического и информационного обслуживания пользователей муниципальных  библиотек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8, 9, 10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«Развитие дополнительного образования в сфере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приложения 6 к Программе</w:t>
            </w:r>
          </w:p>
        </w:tc>
      </w:tr>
      <w:tr w:rsidR="009A366F" w:rsidRPr="00113B39" w:rsidTr="00542A2E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366F" w:rsidRPr="00113B39" w:rsidRDefault="009A366F" w:rsidP="0048059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Задача 1 подпрограммы 3 Программы: «Реализация дополнительных общеобразовательных программ, направленных на удовлетворение образовательных потребностей граждан в области искусства»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a3"/>
              <w:jc w:val="right"/>
            </w:pPr>
            <w: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дополнительного образования для  детей и взрослых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11, 12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 </w:t>
            </w: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9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Александровского муниципального округа Ставропольского края «Сохранение и развитие культуры» и </w:t>
            </w:r>
            <w:proofErr w:type="spellStart"/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4059D" w:rsidRDefault="009A366F" w:rsidP="009A366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4059D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66F" w:rsidRPr="00113B39" w:rsidTr="00542A2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a3"/>
            </w:pPr>
            <w: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lang w:eastAsia="ru-RU"/>
              </w:rPr>
              <w:t>Обеспечение реализации Программы</w:t>
            </w:r>
            <w:r w:rsidRPr="00113B39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</w:rPr>
              <w:t>Обеспечение реализации Программы</w:t>
            </w:r>
            <w:r w:rsidRPr="00113B39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66F" w:rsidRDefault="00C357C6" w:rsidP="00C357C6">
      <w:pPr>
        <w:jc w:val="center"/>
      </w:pPr>
      <w:r>
        <w:t>_____________________________________________________________</w:t>
      </w:r>
    </w:p>
    <w:tbl>
      <w:tblPr>
        <w:tblW w:w="152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70"/>
        <w:gridCol w:w="3721"/>
        <w:gridCol w:w="4138"/>
        <w:gridCol w:w="1413"/>
        <w:gridCol w:w="1413"/>
        <w:gridCol w:w="1413"/>
        <w:gridCol w:w="977"/>
      </w:tblGrid>
      <w:tr w:rsidR="00B10DD9" w:rsidRPr="00113B39" w:rsidTr="0001608C">
        <w:trPr>
          <w:trHeight w:val="1418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113B39">
              <w:rPr>
                <w:color w:val="0070C0"/>
              </w:rPr>
              <w:lastRenderedPageBreak/>
              <w:br w:type="page"/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DD9" w:rsidRPr="00113B39" w:rsidRDefault="000B75C3" w:rsidP="008C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lang w:eastAsia="ru-RU"/>
              </w:rPr>
              <w:t>Приложение 8</w:t>
            </w:r>
            <w:r w:rsidR="00B10DD9" w:rsidRPr="00113B39">
              <w:rPr>
                <w:rFonts w:ascii="Times New Roman" w:eastAsia="Times New Roman" w:hAnsi="Times New Roman"/>
                <w:lang w:eastAsia="ru-RU"/>
              </w:rPr>
              <w:br/>
              <w:t>к муниципальной Программе</w:t>
            </w:r>
            <w:r w:rsidR="00B10DD9" w:rsidRPr="00113B39">
              <w:rPr>
                <w:rFonts w:ascii="Times New Roman" w:eastAsia="Times New Roman" w:hAnsi="Times New Roman"/>
                <w:lang w:eastAsia="ru-RU"/>
              </w:rPr>
              <w:br/>
              <w:t xml:space="preserve">Александровского муниципального </w:t>
            </w:r>
            <w:r w:rsidR="008C1AB2">
              <w:rPr>
                <w:rFonts w:ascii="Times New Roman" w:eastAsia="Times New Roman" w:hAnsi="Times New Roman"/>
                <w:lang w:eastAsia="ru-RU"/>
              </w:rPr>
              <w:t>округа</w:t>
            </w:r>
            <w:r w:rsidR="00B10DD9" w:rsidRPr="00113B39">
              <w:rPr>
                <w:rFonts w:ascii="Times New Roman" w:eastAsia="Times New Roman" w:hAnsi="Times New Roman"/>
                <w:lang w:eastAsia="ru-RU"/>
              </w:rPr>
              <w:br/>
              <w:t>Ставропольского края</w:t>
            </w:r>
            <w:r w:rsidR="00B10DD9" w:rsidRPr="00113B39">
              <w:rPr>
                <w:rFonts w:ascii="Times New Roman" w:eastAsia="Times New Roman" w:hAnsi="Times New Roman"/>
                <w:lang w:eastAsia="ru-RU"/>
              </w:rPr>
              <w:br/>
              <w:t>«Сохранение и развитие культуры»</w:t>
            </w:r>
          </w:p>
        </w:tc>
      </w:tr>
      <w:tr w:rsidR="00B10DD9" w:rsidRPr="00113B39" w:rsidTr="0001608C">
        <w:trPr>
          <w:trHeight w:val="300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0DD9" w:rsidRPr="00113B39" w:rsidTr="0001608C">
        <w:trPr>
          <w:trHeight w:val="375"/>
        </w:trPr>
        <w:tc>
          <w:tcPr>
            <w:tcW w:w="1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10DD9" w:rsidRPr="00CF794B" w:rsidTr="0001608C">
        <w:trPr>
          <w:trHeight w:val="375"/>
        </w:trPr>
        <w:tc>
          <w:tcPr>
            <w:tcW w:w="1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  <w:p w:rsidR="0095518F" w:rsidRPr="00113B39" w:rsidRDefault="0095518F" w:rsidP="0057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4882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2856"/>
              <w:gridCol w:w="3402"/>
              <w:gridCol w:w="1418"/>
              <w:gridCol w:w="1417"/>
              <w:gridCol w:w="1227"/>
              <w:gridCol w:w="1246"/>
              <w:gridCol w:w="1339"/>
              <w:gridCol w:w="1260"/>
            </w:tblGrid>
            <w:tr w:rsidR="0095518F" w:rsidRPr="00113B39" w:rsidTr="006971BE">
              <w:trPr>
                <w:trHeight w:val="795"/>
              </w:trPr>
              <w:tc>
                <w:tcPr>
                  <w:tcW w:w="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18F" w:rsidRPr="00113B39" w:rsidRDefault="0095518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18F" w:rsidRPr="00113B39" w:rsidRDefault="0095518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Наименование Программы, подпрограммы Программы, основного мероприятия подпрограммы Программы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18F" w:rsidRPr="00113B39" w:rsidRDefault="0095518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9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518F" w:rsidRPr="00113B39" w:rsidRDefault="0095518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8C1AB2" w:rsidRPr="00113B39" w:rsidTr="00B6595F">
              <w:trPr>
                <w:trHeight w:val="1920"/>
              </w:trPr>
              <w:tc>
                <w:tcPr>
                  <w:tcW w:w="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B40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2021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B40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B40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B40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8C1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5 год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AB2" w:rsidRPr="00113B39" w:rsidRDefault="008C1AB2" w:rsidP="008C1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6 год</w:t>
                  </w:r>
                </w:p>
              </w:tc>
            </w:tr>
            <w:tr w:rsidR="008C1AB2" w:rsidRPr="00113B39" w:rsidTr="00B6595F">
              <w:trPr>
                <w:trHeight w:val="315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</w:tr>
            <w:tr w:rsidR="00B6595F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13B39" w:rsidRDefault="00B6595F" w:rsidP="008C1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Муниципальная программа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Александровского муниципального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округа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Ставропольского края «Сохранение и развитие культуры»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80 045,70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96 799,98</w:t>
                  </w:r>
                </w:p>
              </w:tc>
              <w:tc>
                <w:tcPr>
                  <w:tcW w:w="12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364,83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</w:tr>
            <w:tr w:rsidR="00B6595F" w:rsidRPr="00113B39" w:rsidTr="00B6595F">
              <w:trPr>
                <w:trHeight w:val="1050"/>
              </w:trPr>
              <w:tc>
                <w:tcPr>
                  <w:tcW w:w="7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9A366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бюджет Александровского муниципального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округа 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Ставропольского края (далее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–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местн</w:t>
                  </w:r>
                  <w:r w:rsidR="009A366F">
                    <w:rPr>
                      <w:rFonts w:ascii="Times New Roman" w:hAnsi="Times New Roman"/>
                      <w:sz w:val="24"/>
                      <w:szCs w:val="28"/>
                    </w:rPr>
                    <w:t>ый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80 045,70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96 799,98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364,83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</w:tr>
            <w:tr w:rsidR="00B6595F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80 045,70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96 799,98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466E63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364,83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466E63">
                  <w:pPr>
                    <w:jc w:val="right"/>
                  </w:pPr>
                  <w:r w:rsidRPr="008A7C87">
                    <w:rPr>
                      <w:rFonts w:ascii="Times New Roman" w:hAnsi="Times New Roman"/>
                      <w:sz w:val="24"/>
                      <w:szCs w:val="24"/>
                    </w:rPr>
                    <w:t>84 364,83</w:t>
                  </w:r>
                </w:p>
              </w:tc>
            </w:tr>
            <w:tr w:rsidR="001B724C" w:rsidRPr="00113B39" w:rsidTr="00B6595F">
              <w:trPr>
                <w:trHeight w:val="20"/>
              </w:trPr>
              <w:tc>
                <w:tcPr>
                  <w:tcW w:w="7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средства бюджета Ставропольского края (далее - краевой бюджет),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710498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14 909,50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</w:tr>
            <w:tr w:rsidR="001B724C" w:rsidRPr="00113B39" w:rsidTr="00B6595F">
              <w:trPr>
                <w:trHeight w:val="615"/>
              </w:trPr>
              <w:tc>
                <w:tcPr>
                  <w:tcW w:w="7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710498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14 909,50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2641F5">
                    <w:rPr>
                      <w:rFonts w:ascii="Times New Roman" w:hAnsi="Times New Roman"/>
                      <w:sz w:val="24"/>
                      <w:szCs w:val="24"/>
                    </w:rPr>
                    <w:t>762,70</w:t>
                  </w:r>
                </w:p>
              </w:tc>
            </w:tr>
            <w:tr w:rsidR="00607905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05" w:rsidRPr="00113B39" w:rsidRDefault="00F85E79" w:rsidP="004F7F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Подпрограмма 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/>
                    <w:t>«Организация культурно - досуговой деятельности»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43 836,60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45 028,49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</w:tr>
            <w:tr w:rsidR="00607905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53024D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43 836,60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45 028,49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43 836,60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45 028,49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округ8а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07905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05" w:rsidRPr="00113B39" w:rsidRDefault="004F7F94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607905" w:rsidRPr="00113B39">
                    <w:rPr>
                      <w:rFonts w:ascii="Times New Roman" w:eastAsia="Times New Roman" w:hAnsi="Times New Roman"/>
                      <w:lang w:eastAsia="ru-RU"/>
                    </w:rPr>
                    <w:t>.1.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>Основное мероприятие 1: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07905" w:rsidRPr="00113B39" w:rsidTr="00B6595F">
              <w:trPr>
                <w:trHeight w:val="39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43 836,60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45 028,49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CF4D20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46 298,81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07905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7905" w:rsidRPr="00113B39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905" w:rsidRPr="00113B39" w:rsidRDefault="00607905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7905" w:rsidRPr="00710498" w:rsidRDefault="00607905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1049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C1AB2" w:rsidRPr="00113B39" w:rsidTr="00B6595F">
              <w:trPr>
                <w:trHeight w:val="1200"/>
              </w:trPr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AB2" w:rsidRPr="00113B39" w:rsidRDefault="004F7F94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8C1AB2" w:rsidRPr="00113B39">
                    <w:rPr>
                      <w:rFonts w:ascii="Times New Roman" w:eastAsia="Times New Roman" w:hAnsi="Times New Roman"/>
                      <w:lang w:eastAsia="ru-RU"/>
                    </w:rPr>
                    <w:t>.2.</w:t>
                  </w:r>
                </w:p>
              </w:tc>
              <w:tc>
                <w:tcPr>
                  <w:tcW w:w="28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>Основное мероприятие 2: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Организация работы клубных формирований различной направленности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53024D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="008C1AB2"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1AB2" w:rsidRPr="00113B39" w:rsidRDefault="008C1AB2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Не требует финансового обеспечения</w:t>
                  </w:r>
                </w:p>
              </w:tc>
            </w:tr>
            <w:tr w:rsidR="00710498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498" w:rsidRPr="00113B39" w:rsidRDefault="00F85E79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Подпрограмма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 w:type="page"/>
                    <w:t>«Развитие системы библиотечного обслуживания населения»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</w:tr>
            <w:tr w:rsidR="00710498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</w:tr>
            <w:tr w:rsidR="00710498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</w:tr>
            <w:tr w:rsidR="001B724C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</w:tr>
            <w:tr w:rsidR="001B724C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8C1AB2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</w:tr>
            <w:tr w:rsidR="00710498" w:rsidRPr="00113B39" w:rsidTr="00B6595F">
              <w:trPr>
                <w:trHeight w:val="36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498" w:rsidRPr="00113B39" w:rsidRDefault="00F85E79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2</w:t>
                  </w:r>
                  <w:r w:rsidR="00710498" w:rsidRPr="00113B39">
                    <w:rPr>
                      <w:rFonts w:ascii="Times New Roman" w:eastAsia="Times New Roman" w:hAnsi="Times New Roman"/>
                      <w:lang w:eastAsia="ru-RU"/>
                    </w:rPr>
                    <w:t>.1.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 xml:space="preserve">Основное мероприятие 1: </w:t>
                  </w:r>
                  <w:r w:rsidRPr="0053024D">
                    <w:rPr>
                      <w:rFonts w:ascii="Times New Roman" w:eastAsia="Times New Roman" w:hAnsi="Times New Roman"/>
                      <w:lang w:eastAsia="ru-RU"/>
                    </w:rPr>
                    <w:t>осуществление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библиотечного, библиографического и информационного обслуживания пользователей муниципальных  библиотек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</w:tr>
            <w:tr w:rsidR="00710498" w:rsidRPr="00113B39" w:rsidTr="00B6595F">
              <w:trPr>
                <w:trHeight w:val="39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20 549,45</w:t>
                  </w:r>
                </w:p>
              </w:tc>
            </w:tr>
            <w:tr w:rsidR="00710498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19 401,43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19 965,74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20 549,45</w:t>
                  </w:r>
                </w:p>
              </w:tc>
            </w:tr>
            <w:tr w:rsidR="001B724C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710498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0E5D70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0E5D70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0E5D70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0E5D70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Default="001B724C" w:rsidP="00B6595F">
                  <w:pPr>
                    <w:jc w:val="right"/>
                  </w:pPr>
                  <w:r w:rsidRPr="000E5D70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70,70</w:t>
                  </w:r>
                </w:p>
              </w:tc>
            </w:tr>
            <w:tr w:rsidR="001B724C" w:rsidRPr="00113B39" w:rsidTr="00B6595F">
              <w:trPr>
                <w:trHeight w:val="615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724C" w:rsidRPr="00113B39" w:rsidRDefault="001B724C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13B39" w:rsidRDefault="001B724C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70,70</w:t>
                  </w:r>
                </w:p>
              </w:tc>
            </w:tr>
            <w:tr w:rsidR="00B6595F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Подпрограмма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 «Развитие дополнительного образования в сфере культуры»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B6595F" w:rsidRPr="00113B39" w:rsidTr="00B6595F">
              <w:trPr>
                <w:trHeight w:val="9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1674C">
                    <w:rPr>
                      <w:rFonts w:ascii="Times New Roman" w:hAnsi="Times New Roman"/>
                      <w:sz w:val="24"/>
                      <w:szCs w:val="24"/>
                    </w:rPr>
                    <w:t>15 379,77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4A1486"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B6595F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1674C">
                    <w:rPr>
                      <w:rFonts w:ascii="Times New Roman" w:hAnsi="Times New Roman"/>
                      <w:sz w:val="24"/>
                      <w:szCs w:val="24"/>
                    </w:rPr>
                    <w:t>15 379,77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4A1486"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710498" w:rsidRPr="00113B39" w:rsidTr="00B6595F">
              <w:trPr>
                <w:trHeight w:val="9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14 838,80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</w:tr>
            <w:tr w:rsidR="00710498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10498" w:rsidRPr="00113B39" w:rsidRDefault="00710498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0498" w:rsidRPr="00113B39" w:rsidRDefault="00710498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14 838,80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0498" w:rsidRPr="00710498" w:rsidRDefault="00710498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</w:tr>
            <w:tr w:rsidR="006B15EA" w:rsidRPr="00113B39" w:rsidTr="00B6595F">
              <w:trPr>
                <w:trHeight w:val="36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5EA" w:rsidRPr="00113B39" w:rsidRDefault="006B15EA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.1.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15EA" w:rsidRPr="00113B39" w:rsidRDefault="006B15EA" w:rsidP="0095518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 xml:space="preserve">Основное мероприятие 1: 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Обеспечение предоставления дополнительного образования для  детей и взрослых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5EA" w:rsidRPr="00113B39" w:rsidRDefault="006B15EA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Pr="00710498" w:rsidRDefault="006B15EA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Pr="00710498" w:rsidRDefault="006B15EA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Pr="00710498" w:rsidRDefault="006B15EA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Default="006B15EA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Default="006B15EA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15EA" w:rsidRDefault="006B15EA" w:rsidP="00B6595F">
                  <w:pPr>
                    <w:jc w:val="right"/>
                  </w:pPr>
                  <w:r w:rsidRPr="00D550A4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B6595F" w:rsidRPr="00113B39" w:rsidTr="00B6595F">
              <w:trPr>
                <w:trHeight w:val="36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1674C">
                    <w:rPr>
                      <w:rFonts w:ascii="Times New Roman" w:hAnsi="Times New Roman"/>
                      <w:sz w:val="24"/>
                      <w:szCs w:val="24"/>
                    </w:rPr>
                    <w:t>15 379,77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4A1486"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B6595F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595F" w:rsidRPr="00113B39" w:rsidRDefault="00B6595F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13B39" w:rsidRDefault="00B6595F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1674C">
                    <w:rPr>
                      <w:rFonts w:ascii="Times New Roman" w:hAnsi="Times New Roman"/>
                      <w:sz w:val="24"/>
                      <w:szCs w:val="24"/>
                    </w:rPr>
                    <w:t>15 379,77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4A1486">
                    <w:rPr>
                      <w:rFonts w:ascii="Times New Roman" w:hAnsi="Times New Roman"/>
                      <w:sz w:val="24"/>
                      <w:szCs w:val="24"/>
                    </w:rPr>
                    <w:t>30 377,85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7D7412">
                    <w:rPr>
                      <w:rFonts w:ascii="Times New Roman" w:hAnsi="Times New Roman"/>
                      <w:sz w:val="24"/>
                      <w:szCs w:val="24"/>
                    </w:rPr>
                    <w:t>16 088,85</w:t>
                  </w: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692,00</w:t>
                  </w:r>
                </w:p>
              </w:tc>
            </w:tr>
            <w:tr w:rsidR="0014059D" w:rsidRPr="00113B39" w:rsidTr="00B6595F">
              <w:trPr>
                <w:trHeight w:val="615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692,00</w:t>
                  </w:r>
                </w:p>
              </w:tc>
            </w:tr>
            <w:tr w:rsidR="001B724C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724C" w:rsidRDefault="001B724C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724C" w:rsidRPr="001B724C" w:rsidRDefault="001B724C" w:rsidP="002B6F79">
                  <w:pPr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1B724C">
                    <w:rPr>
                      <w:rFonts w:ascii="Times New Roman" w:hAnsi="Times New Roman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724C" w:rsidRPr="001B724C" w:rsidRDefault="001B724C" w:rsidP="002B6F79">
                  <w:pPr>
                    <w:outlineLvl w:val="0"/>
                    <w:rPr>
                      <w:rFonts w:ascii="Times New Roman" w:hAnsi="Times New Roman"/>
                    </w:rPr>
                  </w:pPr>
                  <w:r w:rsidRPr="001B724C">
                    <w:rPr>
                      <w:rFonts w:ascii="Times New Roman" w:hAnsi="Times New Roman"/>
                    </w:rPr>
                    <w:t>местный бюджет,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14 146,80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724C" w:rsidRPr="001B724C" w:rsidRDefault="001B724C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595F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B724C" w:rsidRDefault="00B6595F" w:rsidP="002B6F7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B724C" w:rsidRDefault="00B6595F" w:rsidP="002B6F79">
                  <w:pPr>
                    <w:outlineLvl w:val="0"/>
                    <w:rPr>
                      <w:rFonts w:ascii="Times New Roman" w:hAnsi="Times New Roman"/>
                      <w:i/>
                      <w:iCs/>
                    </w:rPr>
                  </w:pPr>
                  <w:r w:rsidRPr="001B724C">
                    <w:rPr>
                      <w:rFonts w:ascii="Times New Roman" w:hAnsi="Times New Roman"/>
                      <w:i/>
                      <w:iCs/>
                    </w:rPr>
                    <w:t>предусмотренные Отделу культуры 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F152EE">
                    <w:rPr>
                      <w:rFonts w:ascii="Times New Roman" w:hAnsi="Times New Roman"/>
                      <w:sz w:val="24"/>
                      <w:szCs w:val="24"/>
                    </w:rPr>
                    <w:t>14 146,80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595F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B724C" w:rsidRDefault="00B6595F" w:rsidP="002B6F7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B724C" w:rsidRDefault="00B6595F" w:rsidP="002B6F79">
                  <w:pPr>
                    <w:outlineLvl w:val="0"/>
                    <w:rPr>
                      <w:rFonts w:ascii="Times New Roman" w:hAnsi="Times New Roman"/>
                    </w:rPr>
                  </w:pPr>
                  <w:r w:rsidRPr="001B724C">
                    <w:rPr>
                      <w:rFonts w:ascii="Times New Roman" w:hAnsi="Times New Roman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F152EE">
                    <w:rPr>
                      <w:rFonts w:ascii="Times New Roman" w:hAnsi="Times New Roman"/>
                      <w:sz w:val="24"/>
                      <w:szCs w:val="24"/>
                    </w:rPr>
                    <w:t>14 146,80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595F" w:rsidRPr="00113B39" w:rsidTr="00B6595F">
              <w:trPr>
                <w:trHeight w:val="300"/>
              </w:trPr>
              <w:tc>
                <w:tcPr>
                  <w:tcW w:w="717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Default="00B6595F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95F" w:rsidRPr="001B724C" w:rsidRDefault="00B6595F" w:rsidP="002B6F7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95F" w:rsidRPr="001B724C" w:rsidRDefault="00B6595F" w:rsidP="002B6F79">
                  <w:pPr>
                    <w:outlineLvl w:val="0"/>
                    <w:rPr>
                      <w:rFonts w:ascii="Times New Roman" w:hAnsi="Times New Roman"/>
                      <w:i/>
                      <w:iCs/>
                    </w:rPr>
                  </w:pPr>
                  <w:r w:rsidRPr="001B724C">
                    <w:rPr>
                      <w:rFonts w:ascii="Times New Roman" w:hAnsi="Times New Roman"/>
                      <w:i/>
                      <w:iCs/>
                    </w:rPr>
                    <w:t>предусмотренные Отделу культуры 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Default="00B6595F" w:rsidP="00B6595F">
                  <w:pPr>
                    <w:jc w:val="right"/>
                  </w:pPr>
                  <w:r w:rsidRPr="00F152EE">
                    <w:rPr>
                      <w:rFonts w:ascii="Times New Roman" w:hAnsi="Times New Roman"/>
                      <w:sz w:val="24"/>
                      <w:szCs w:val="24"/>
                    </w:rPr>
                    <w:t>14 146,80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95F" w:rsidRPr="001B724C" w:rsidRDefault="00B6595F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724C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14059D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059D" w:rsidRPr="00113B39" w:rsidRDefault="0014059D" w:rsidP="008C1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Подпрограмма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«Обеспечение реализации муниципальной программы Александровского муниципального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округа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Ставропольского края «Сохранение и развитие культуры» и </w:t>
                  </w:r>
                  <w:proofErr w:type="spellStart"/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общепрограммные</w:t>
                  </w:r>
                  <w:proofErr w:type="spellEnd"/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мероприятия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435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4059D" w:rsidRPr="00113B39" w:rsidTr="00B6595F">
              <w:trPr>
                <w:trHeight w:val="300"/>
              </w:trPr>
              <w:tc>
                <w:tcPr>
                  <w:tcW w:w="7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.1.</w:t>
                  </w:r>
                </w:p>
              </w:tc>
              <w:tc>
                <w:tcPr>
                  <w:tcW w:w="2856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059D" w:rsidRPr="00113B39" w:rsidRDefault="0014059D" w:rsidP="0095518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  <w:t xml:space="preserve">Основное мероприятие 1: 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Обеспечение реализации Программы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405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местный </w:t>
                  </w:r>
                  <w:r w:rsidRPr="00B33E43">
                    <w:rPr>
                      <w:rFonts w:ascii="Times New Roman" w:hAnsi="Times New Roman"/>
                      <w:sz w:val="24"/>
                      <w:szCs w:val="28"/>
                    </w:rPr>
                    <w:t>бюджет</w:t>
                  </w: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, 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710498" w:rsidRDefault="0014059D" w:rsidP="00B6595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0498">
                    <w:rPr>
                      <w:rFonts w:ascii="Times New Roman" w:hAnsi="Times New Roman"/>
                      <w:sz w:val="24"/>
                      <w:szCs w:val="24"/>
                    </w:rPr>
                    <w:t>1 427,90</w:t>
                  </w:r>
                </w:p>
              </w:tc>
            </w:tr>
            <w:tr w:rsidR="0014059D" w:rsidRPr="00113B39" w:rsidTr="00B6595F">
              <w:trPr>
                <w:trHeight w:val="600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краевой бюджет, в том числе предусмотренные: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14059D" w:rsidRPr="0095518F" w:rsidTr="00B6595F">
              <w:trPr>
                <w:trHeight w:val="615"/>
              </w:trPr>
              <w:tc>
                <w:tcPr>
                  <w:tcW w:w="7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856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59D" w:rsidRPr="00113B39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u w:val="single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059D" w:rsidRPr="00113B39" w:rsidRDefault="0014059D" w:rsidP="00B40AA7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113B3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 xml:space="preserve">предусмотренные Отделу культуры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округа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059D" w:rsidRPr="0095518F" w:rsidRDefault="0014059D" w:rsidP="0095518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5518F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</w:p>
              </w:tc>
            </w:tr>
          </w:tbl>
          <w:p w:rsidR="00D3004A" w:rsidRPr="0069280D" w:rsidRDefault="00D3004A" w:rsidP="00D300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10DD9" w:rsidRPr="00CF794B" w:rsidRDefault="00C357C6" w:rsidP="00C357C6">
      <w:pPr>
        <w:jc w:val="center"/>
        <w:rPr>
          <w:color w:val="0070C0"/>
        </w:rPr>
      </w:pPr>
      <w:r>
        <w:rPr>
          <w:color w:val="0070C0"/>
        </w:rPr>
        <w:lastRenderedPageBreak/>
        <w:t>___________________________________________________________________________________</w:t>
      </w:r>
    </w:p>
    <w:sectPr w:rsidR="00B10DD9" w:rsidRPr="00CF794B" w:rsidSect="00480598">
      <w:pgSz w:w="16838" w:h="11905" w:orient="landscape"/>
      <w:pgMar w:top="1134" w:right="425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</w:lvl>
  </w:abstractNum>
  <w:abstractNum w:abstractNumId="1" w15:restartNumberingAfterBreak="0">
    <w:nsid w:val="3DC313D7"/>
    <w:multiLevelType w:val="hybridMultilevel"/>
    <w:tmpl w:val="D3F6FF1E"/>
    <w:lvl w:ilvl="0" w:tplc="2C226B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37FE"/>
    <w:rsid w:val="00001404"/>
    <w:rsid w:val="00003E88"/>
    <w:rsid w:val="00014541"/>
    <w:rsid w:val="0001608C"/>
    <w:rsid w:val="000374F8"/>
    <w:rsid w:val="000655E9"/>
    <w:rsid w:val="000763A2"/>
    <w:rsid w:val="00082F3F"/>
    <w:rsid w:val="00085A2D"/>
    <w:rsid w:val="000A1582"/>
    <w:rsid w:val="000B1A16"/>
    <w:rsid w:val="000B3707"/>
    <w:rsid w:val="000B45B9"/>
    <w:rsid w:val="000B75C3"/>
    <w:rsid w:val="000C412A"/>
    <w:rsid w:val="000C5CCA"/>
    <w:rsid w:val="000D6883"/>
    <w:rsid w:val="000F0DE4"/>
    <w:rsid w:val="000F693A"/>
    <w:rsid w:val="001057C0"/>
    <w:rsid w:val="00112364"/>
    <w:rsid w:val="00113B39"/>
    <w:rsid w:val="001142D2"/>
    <w:rsid w:val="0011694B"/>
    <w:rsid w:val="00116B77"/>
    <w:rsid w:val="00117B10"/>
    <w:rsid w:val="001274AB"/>
    <w:rsid w:val="0013769E"/>
    <w:rsid w:val="0014059D"/>
    <w:rsid w:val="001437FE"/>
    <w:rsid w:val="00144F0E"/>
    <w:rsid w:val="0016560F"/>
    <w:rsid w:val="001676AA"/>
    <w:rsid w:val="00181107"/>
    <w:rsid w:val="001859C5"/>
    <w:rsid w:val="001A3AF5"/>
    <w:rsid w:val="001B724C"/>
    <w:rsid w:val="001D46A4"/>
    <w:rsid w:val="001E1030"/>
    <w:rsid w:val="001F3568"/>
    <w:rsid w:val="001F5A90"/>
    <w:rsid w:val="00223473"/>
    <w:rsid w:val="002668DC"/>
    <w:rsid w:val="002756E9"/>
    <w:rsid w:val="00290B3B"/>
    <w:rsid w:val="002B6F79"/>
    <w:rsid w:val="002D3D5C"/>
    <w:rsid w:val="002E1890"/>
    <w:rsid w:val="002F5058"/>
    <w:rsid w:val="00317180"/>
    <w:rsid w:val="003316D7"/>
    <w:rsid w:val="0034229E"/>
    <w:rsid w:val="0037477A"/>
    <w:rsid w:val="00380722"/>
    <w:rsid w:val="00390176"/>
    <w:rsid w:val="0039269D"/>
    <w:rsid w:val="003933F3"/>
    <w:rsid w:val="003956A0"/>
    <w:rsid w:val="003A38F7"/>
    <w:rsid w:val="003B54F7"/>
    <w:rsid w:val="003E0CC6"/>
    <w:rsid w:val="003F5925"/>
    <w:rsid w:val="003F70A8"/>
    <w:rsid w:val="00406245"/>
    <w:rsid w:val="00442A9E"/>
    <w:rsid w:val="00453FE2"/>
    <w:rsid w:val="00466E63"/>
    <w:rsid w:val="00475505"/>
    <w:rsid w:val="00480598"/>
    <w:rsid w:val="00486B8D"/>
    <w:rsid w:val="00493A89"/>
    <w:rsid w:val="004A14A0"/>
    <w:rsid w:val="004B053E"/>
    <w:rsid w:val="004B2637"/>
    <w:rsid w:val="004C53D8"/>
    <w:rsid w:val="004D3B65"/>
    <w:rsid w:val="004F4FBA"/>
    <w:rsid w:val="004F52B7"/>
    <w:rsid w:val="004F5F43"/>
    <w:rsid w:val="004F7F94"/>
    <w:rsid w:val="005057B9"/>
    <w:rsid w:val="005209A9"/>
    <w:rsid w:val="0053024D"/>
    <w:rsid w:val="00531B65"/>
    <w:rsid w:val="00542944"/>
    <w:rsid w:val="00542A2E"/>
    <w:rsid w:val="005579FD"/>
    <w:rsid w:val="00560099"/>
    <w:rsid w:val="00570C16"/>
    <w:rsid w:val="005961C5"/>
    <w:rsid w:val="005973C6"/>
    <w:rsid w:val="005B0DB0"/>
    <w:rsid w:val="005C6487"/>
    <w:rsid w:val="00607905"/>
    <w:rsid w:val="0061623A"/>
    <w:rsid w:val="00633025"/>
    <w:rsid w:val="006370B4"/>
    <w:rsid w:val="0066298E"/>
    <w:rsid w:val="00673598"/>
    <w:rsid w:val="00690D74"/>
    <w:rsid w:val="0069280D"/>
    <w:rsid w:val="006971BE"/>
    <w:rsid w:val="006A01D8"/>
    <w:rsid w:val="006A6219"/>
    <w:rsid w:val="006B15EA"/>
    <w:rsid w:val="006B7DC2"/>
    <w:rsid w:val="006F651B"/>
    <w:rsid w:val="007023B6"/>
    <w:rsid w:val="00710498"/>
    <w:rsid w:val="0071062F"/>
    <w:rsid w:val="00714FC9"/>
    <w:rsid w:val="00722859"/>
    <w:rsid w:val="007436DE"/>
    <w:rsid w:val="00763ACB"/>
    <w:rsid w:val="00791773"/>
    <w:rsid w:val="007A7754"/>
    <w:rsid w:val="007B5F83"/>
    <w:rsid w:val="007D4529"/>
    <w:rsid w:val="007D64A9"/>
    <w:rsid w:val="007F5C7E"/>
    <w:rsid w:val="00800ECF"/>
    <w:rsid w:val="008035A8"/>
    <w:rsid w:val="0080638C"/>
    <w:rsid w:val="00812EEB"/>
    <w:rsid w:val="00813C2D"/>
    <w:rsid w:val="008320AF"/>
    <w:rsid w:val="00853316"/>
    <w:rsid w:val="008649AB"/>
    <w:rsid w:val="00875509"/>
    <w:rsid w:val="0087799B"/>
    <w:rsid w:val="0088242A"/>
    <w:rsid w:val="00892C6F"/>
    <w:rsid w:val="0089791C"/>
    <w:rsid w:val="008C1AB2"/>
    <w:rsid w:val="008D055E"/>
    <w:rsid w:val="008D25DD"/>
    <w:rsid w:val="008D416E"/>
    <w:rsid w:val="008D65D8"/>
    <w:rsid w:val="008F4024"/>
    <w:rsid w:val="00904D95"/>
    <w:rsid w:val="00910F8D"/>
    <w:rsid w:val="00916379"/>
    <w:rsid w:val="0091752C"/>
    <w:rsid w:val="0092302C"/>
    <w:rsid w:val="00927C58"/>
    <w:rsid w:val="0095518F"/>
    <w:rsid w:val="00962530"/>
    <w:rsid w:val="009703D6"/>
    <w:rsid w:val="0099651C"/>
    <w:rsid w:val="00996921"/>
    <w:rsid w:val="009A1F9F"/>
    <w:rsid w:val="009A366F"/>
    <w:rsid w:val="009C6BC3"/>
    <w:rsid w:val="009D508E"/>
    <w:rsid w:val="009E6D22"/>
    <w:rsid w:val="00A01509"/>
    <w:rsid w:val="00A054C5"/>
    <w:rsid w:val="00A061F8"/>
    <w:rsid w:val="00A16A90"/>
    <w:rsid w:val="00A271B1"/>
    <w:rsid w:val="00A31192"/>
    <w:rsid w:val="00A33486"/>
    <w:rsid w:val="00A36088"/>
    <w:rsid w:val="00A40139"/>
    <w:rsid w:val="00A52D51"/>
    <w:rsid w:val="00A553B8"/>
    <w:rsid w:val="00A66B2C"/>
    <w:rsid w:val="00A75B49"/>
    <w:rsid w:val="00A80DF2"/>
    <w:rsid w:val="00A8322A"/>
    <w:rsid w:val="00AD1D5D"/>
    <w:rsid w:val="00AD6FDA"/>
    <w:rsid w:val="00B10DD9"/>
    <w:rsid w:val="00B17C1E"/>
    <w:rsid w:val="00B33E43"/>
    <w:rsid w:val="00B40AA7"/>
    <w:rsid w:val="00B45AA1"/>
    <w:rsid w:val="00B46072"/>
    <w:rsid w:val="00B6595F"/>
    <w:rsid w:val="00B71C24"/>
    <w:rsid w:val="00B760FC"/>
    <w:rsid w:val="00B761E0"/>
    <w:rsid w:val="00BA3032"/>
    <w:rsid w:val="00BC2BDA"/>
    <w:rsid w:val="00BE0E80"/>
    <w:rsid w:val="00BF32D1"/>
    <w:rsid w:val="00C03F68"/>
    <w:rsid w:val="00C357C6"/>
    <w:rsid w:val="00C53437"/>
    <w:rsid w:val="00C72204"/>
    <w:rsid w:val="00C74AA8"/>
    <w:rsid w:val="00C82676"/>
    <w:rsid w:val="00CA4ECC"/>
    <w:rsid w:val="00CB7ECD"/>
    <w:rsid w:val="00CE761E"/>
    <w:rsid w:val="00CF4D20"/>
    <w:rsid w:val="00CF794B"/>
    <w:rsid w:val="00D04B9D"/>
    <w:rsid w:val="00D14ACB"/>
    <w:rsid w:val="00D20B01"/>
    <w:rsid w:val="00D247ED"/>
    <w:rsid w:val="00D3004A"/>
    <w:rsid w:val="00D537C0"/>
    <w:rsid w:val="00D65152"/>
    <w:rsid w:val="00D91C43"/>
    <w:rsid w:val="00D9532A"/>
    <w:rsid w:val="00DA36ED"/>
    <w:rsid w:val="00DC3730"/>
    <w:rsid w:val="00DE5ACF"/>
    <w:rsid w:val="00DE6274"/>
    <w:rsid w:val="00E06C2A"/>
    <w:rsid w:val="00E1615A"/>
    <w:rsid w:val="00E22CF0"/>
    <w:rsid w:val="00E24A61"/>
    <w:rsid w:val="00E31706"/>
    <w:rsid w:val="00E50666"/>
    <w:rsid w:val="00E56B18"/>
    <w:rsid w:val="00E64838"/>
    <w:rsid w:val="00E7263E"/>
    <w:rsid w:val="00E8230B"/>
    <w:rsid w:val="00E84A8F"/>
    <w:rsid w:val="00E966C2"/>
    <w:rsid w:val="00EA486C"/>
    <w:rsid w:val="00EB3707"/>
    <w:rsid w:val="00EB62B0"/>
    <w:rsid w:val="00EC022D"/>
    <w:rsid w:val="00EC0F24"/>
    <w:rsid w:val="00ED2984"/>
    <w:rsid w:val="00ED3A55"/>
    <w:rsid w:val="00ED6775"/>
    <w:rsid w:val="00EE757A"/>
    <w:rsid w:val="00EE7FC6"/>
    <w:rsid w:val="00F2557A"/>
    <w:rsid w:val="00F612B1"/>
    <w:rsid w:val="00F64BB3"/>
    <w:rsid w:val="00F70D3D"/>
    <w:rsid w:val="00F7173C"/>
    <w:rsid w:val="00F71955"/>
    <w:rsid w:val="00F85E79"/>
    <w:rsid w:val="00FA305E"/>
    <w:rsid w:val="00FA5237"/>
    <w:rsid w:val="00FD174B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E88E"/>
  <w15:docId w15:val="{D4F0665A-589C-48DD-8A38-AA30BF43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EC0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Cell0">
    <w:name w:val="ConsPlusCell Знак"/>
    <w:link w:val="ConsPlusCell"/>
    <w:rsid w:val="00EC022D"/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nhideWhenUsed/>
    <w:rsid w:val="00EC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CCA"/>
    <w:pPr>
      <w:ind w:left="720"/>
      <w:contextualSpacing/>
    </w:pPr>
  </w:style>
  <w:style w:type="table" w:styleId="a7">
    <w:name w:val="Table Grid"/>
    <w:basedOn w:val="a1"/>
    <w:uiPriority w:val="59"/>
    <w:rsid w:val="0014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6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D2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B7D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">
    <w:name w:val="Основной текст (2)_"/>
    <w:link w:val="20"/>
    <w:rsid w:val="008320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0AF"/>
    <w:pPr>
      <w:widowControl w:val="0"/>
      <w:shd w:val="clear" w:color="auto" w:fill="FFFFFF"/>
      <w:spacing w:after="0" w:line="480" w:lineRule="exact"/>
      <w:ind w:hanging="38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Gulim14pt">
    <w:name w:val="Основной текст (2) + Gulim;14 pt"/>
    <w:rsid w:val="008320A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semiHidden/>
    <w:unhideWhenUsed/>
    <w:rsid w:val="003B54F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B54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90A4-0E73-43D4-B50B-553C8E21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23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И. Соболева</cp:lastModifiedBy>
  <cp:revision>182</cp:revision>
  <cp:lastPrinted>2020-12-29T11:23:00Z</cp:lastPrinted>
  <dcterms:created xsi:type="dcterms:W3CDTF">2015-11-24T11:06:00Z</dcterms:created>
  <dcterms:modified xsi:type="dcterms:W3CDTF">2020-12-29T11:28:00Z</dcterms:modified>
</cp:coreProperties>
</file>