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0F" w:rsidRDefault="004A1A0F" w:rsidP="004A1A0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A1A0F" w:rsidRDefault="004A1A0F" w:rsidP="004A1A0F">
      <w:pPr>
        <w:spacing w:line="240" w:lineRule="atLeast"/>
        <w:jc w:val="right"/>
      </w:pPr>
      <w:r>
        <w:t>к Положению</w:t>
      </w:r>
    </w:p>
    <w:p w:rsidR="004A1A0F" w:rsidRDefault="004A1A0F" w:rsidP="004A1A0F">
      <w:pPr>
        <w:spacing w:line="240" w:lineRule="atLeast"/>
        <w:jc w:val="right"/>
      </w:pPr>
      <w:r>
        <w:t xml:space="preserve"> о Порядке уведомления</w:t>
      </w:r>
    </w:p>
    <w:p w:rsidR="004A1A0F" w:rsidRDefault="004A1A0F" w:rsidP="004A1A0F">
      <w:pPr>
        <w:spacing w:line="240" w:lineRule="atLeast"/>
        <w:jc w:val="right"/>
      </w:pPr>
      <w:r>
        <w:t xml:space="preserve"> муниципальными служащими</w:t>
      </w:r>
    </w:p>
    <w:p w:rsidR="004A1A0F" w:rsidRDefault="004A1A0F" w:rsidP="004A1A0F">
      <w:pPr>
        <w:spacing w:line="240" w:lineRule="atLeast"/>
        <w:jc w:val="right"/>
      </w:pPr>
      <w:r>
        <w:t xml:space="preserve"> Контрольно-счетной палаты</w:t>
      </w:r>
    </w:p>
    <w:p w:rsidR="004A1A0F" w:rsidRDefault="004A1A0F" w:rsidP="004A1A0F">
      <w:pPr>
        <w:spacing w:line="240" w:lineRule="atLeast"/>
        <w:jc w:val="right"/>
      </w:pPr>
      <w:r>
        <w:t xml:space="preserve"> Александровского муниципального округа</w:t>
      </w:r>
    </w:p>
    <w:p w:rsidR="004A1A0F" w:rsidRDefault="004A1A0F" w:rsidP="004A1A0F">
      <w:pPr>
        <w:spacing w:line="240" w:lineRule="atLeast"/>
        <w:jc w:val="right"/>
      </w:pPr>
      <w:r>
        <w:t xml:space="preserve"> Ставропольского края</w:t>
      </w:r>
    </w:p>
    <w:p w:rsidR="004A1A0F" w:rsidRDefault="004A1A0F" w:rsidP="004A1A0F">
      <w:pPr>
        <w:spacing w:line="240" w:lineRule="atLeast"/>
        <w:jc w:val="right"/>
      </w:pPr>
      <w:r>
        <w:t xml:space="preserve"> председателя Контрольно-счетной палаты</w:t>
      </w:r>
    </w:p>
    <w:p w:rsidR="004A1A0F" w:rsidRDefault="004A1A0F" w:rsidP="004A1A0F">
      <w:pPr>
        <w:spacing w:line="240" w:lineRule="atLeast"/>
        <w:jc w:val="right"/>
      </w:pPr>
      <w:r>
        <w:t xml:space="preserve"> Александровского муниципального округа</w:t>
      </w:r>
    </w:p>
    <w:p w:rsidR="004A1A0F" w:rsidRDefault="004A1A0F" w:rsidP="004A1A0F">
      <w:pPr>
        <w:spacing w:line="240" w:lineRule="atLeast"/>
        <w:jc w:val="right"/>
      </w:pPr>
      <w:r>
        <w:t xml:space="preserve"> Ставропольского края</w:t>
      </w:r>
    </w:p>
    <w:p w:rsidR="004A1A0F" w:rsidRDefault="004A1A0F" w:rsidP="004A1A0F">
      <w:pPr>
        <w:spacing w:line="240" w:lineRule="atLeast"/>
        <w:jc w:val="right"/>
      </w:pPr>
      <w:r>
        <w:t xml:space="preserve"> о намерении выполнять</w:t>
      </w:r>
    </w:p>
    <w:p w:rsidR="004A1A0F" w:rsidRDefault="004A1A0F" w:rsidP="004A1A0F">
      <w:pPr>
        <w:spacing w:line="240" w:lineRule="atLeast"/>
        <w:jc w:val="right"/>
        <w:rPr>
          <w:sz w:val="28"/>
          <w:szCs w:val="28"/>
        </w:rPr>
      </w:pPr>
      <w:r>
        <w:t xml:space="preserve"> иную оплачиваемую работу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  <w:r>
        <w:t xml:space="preserve">                                         ________________________________________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  <w:r>
        <w:t xml:space="preserve">                                        (должность представителя нанимателя, Ф.И.О.)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  <w:r>
        <w:t xml:space="preserve">                                         от ______________________________________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  <w:r>
        <w:t xml:space="preserve">                                                                  (должность)                                         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  <w:r>
        <w:t xml:space="preserve">                                         ________________________________________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left="2530"/>
        <w:jc w:val="right"/>
      </w:pPr>
      <w:r>
        <w:t xml:space="preserve">                                                                       (Ф.И.О.)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jc w:val="right"/>
        <w:rPr>
          <w:rFonts w:ascii="Courier New" w:hAnsi="Courier New" w:cs="Courier New"/>
          <w:sz w:val="20"/>
          <w:szCs w:val="20"/>
        </w:rPr>
      </w:pPr>
    </w:p>
    <w:p w:rsidR="004A1A0F" w:rsidRDefault="004A1A0F" w:rsidP="004A1A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1A0F" w:rsidRDefault="004A1A0F" w:rsidP="004A1A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4A1A0F" w:rsidRDefault="004A1A0F" w:rsidP="004A1A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4A1A0F" w:rsidRDefault="004A1A0F" w:rsidP="004A1A0F">
      <w:pPr>
        <w:autoSpaceDE w:val="0"/>
        <w:autoSpaceDN w:val="0"/>
        <w:adjustRightInd w:val="0"/>
        <w:rPr>
          <w:sz w:val="28"/>
          <w:szCs w:val="28"/>
        </w:rPr>
      </w:pPr>
    </w:p>
    <w:p w:rsidR="004A1A0F" w:rsidRDefault="004A1A0F" w:rsidP="004A1A0F">
      <w:pPr>
        <w:autoSpaceDE w:val="0"/>
        <w:autoSpaceDN w:val="0"/>
        <w:adjustRightInd w:val="0"/>
        <w:ind w:right="-36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Довожу  до  Вашего  сведения,  что 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частью 2 статьи 1</w:t>
        </w:r>
      </w:hyperlink>
      <w:r>
        <w:rPr>
          <w:sz w:val="28"/>
          <w:szCs w:val="28"/>
        </w:rPr>
        <w:t>1 Федерального  закона  от  02.03.2007 № 25-ФЗ «О муниципальной службе  в Российской  Федерации» я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«__» _____ 20__ года приступить к выполнению иной оплачиваемой работы в качестве_________________________</w:t>
      </w:r>
    </w:p>
    <w:p w:rsidR="004A1A0F" w:rsidRDefault="004A1A0F" w:rsidP="004A1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1A0F" w:rsidRDefault="004A1A0F" w:rsidP="004A1A0F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вид, предмет иной оплачиваемой работы, наименование и юридический адрес организации,</w:t>
      </w:r>
      <w:proofErr w:type="gramEnd"/>
    </w:p>
    <w:p w:rsidR="004A1A0F" w:rsidRDefault="004A1A0F" w:rsidP="004A1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A1A0F" w:rsidRDefault="004A1A0F" w:rsidP="004A1A0F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Ф.И.О. руководителя организации, предполагаемое время и сроки для осуществления работы и др.)</w:t>
      </w:r>
      <w:proofErr w:type="gramEnd"/>
    </w:p>
    <w:p w:rsidR="004A1A0F" w:rsidRDefault="004A1A0F" w:rsidP="004A1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A1A0F" w:rsidRDefault="004A1A0F" w:rsidP="004A1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A1A0F" w:rsidRDefault="004A1A0F" w:rsidP="004A1A0F">
      <w:pPr>
        <w:autoSpaceDE w:val="0"/>
        <w:autoSpaceDN w:val="0"/>
        <w:adjustRightInd w:val="0"/>
        <w:spacing w:line="24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4A1A0F" w:rsidRDefault="004A1A0F" w:rsidP="004A1A0F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статьями 13 и 1</w:t>
        </w:r>
      </w:hyperlink>
      <w:r>
        <w:rPr>
          <w:sz w:val="28"/>
          <w:szCs w:val="28"/>
        </w:rPr>
        <w:t xml:space="preserve">4 Федерального закона от  02.03.2007 № 25-ФЗ «О муниципальной службе  в Российской  Федерации», а также служебный распорядок, утвержденный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________________________________________.</w:t>
      </w:r>
    </w:p>
    <w:p w:rsidR="004A1A0F" w:rsidRDefault="004A1A0F" w:rsidP="004A1A0F">
      <w:pPr>
        <w:autoSpaceDE w:val="0"/>
        <w:autoSpaceDN w:val="0"/>
        <w:adjustRightInd w:val="0"/>
        <w:ind w:firstLine="7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(наименование органа местного самоуправления)</w:t>
      </w:r>
    </w:p>
    <w:p w:rsidR="004A1A0F" w:rsidRDefault="004A1A0F" w:rsidP="004A1A0F">
      <w:pPr>
        <w:autoSpaceDE w:val="0"/>
        <w:autoSpaceDN w:val="0"/>
        <w:adjustRightInd w:val="0"/>
        <w:rPr>
          <w:sz w:val="28"/>
          <w:szCs w:val="28"/>
        </w:rPr>
      </w:pPr>
    </w:p>
    <w:p w:rsidR="004A1A0F" w:rsidRDefault="004A1A0F" w:rsidP="004A1A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«__» ___________ 20__ г.                     _____________             ________________</w:t>
      </w:r>
    </w:p>
    <w:p w:rsidR="004A1A0F" w:rsidRDefault="004A1A0F" w:rsidP="004A1A0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(подпись)                                         (Ф.И.О.)</w:t>
      </w:r>
    </w:p>
    <w:p w:rsidR="004B05BA" w:rsidRDefault="004B05BA"/>
    <w:sectPr w:rsidR="004B05BA" w:rsidSect="004B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A1A0F"/>
    <w:rsid w:val="004A1A0F"/>
    <w:rsid w:val="004B05BA"/>
    <w:rsid w:val="00EB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0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752;fld=134;dst=100154" TargetMode="External"/><Relationship Id="rId4" Type="http://schemas.openxmlformats.org/officeDocument/2006/relationships/hyperlink" Target="consultantplus://offline/main?base=LAW;n=108752;fld=134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2022-05-06T07:20:00Z</dcterms:created>
  <dcterms:modified xsi:type="dcterms:W3CDTF">2022-05-06T07:21:00Z</dcterms:modified>
</cp:coreProperties>
</file>