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D93" w:rsidRDefault="008C0D93" w:rsidP="008C0D93">
      <w:pPr>
        <w:spacing w:before="300" w:after="300" w:line="240" w:lineRule="exact"/>
        <w:jc w:val="both"/>
        <w:outlineLvl w:val="2"/>
        <w:rPr>
          <w:rFonts w:ascii="Times New Roman" w:eastAsia="Times New Roman" w:hAnsi="Times New Roman" w:cs="Times New Roman"/>
          <w:b/>
          <w:bCs/>
          <w:sz w:val="28"/>
          <w:szCs w:val="28"/>
          <w:lang w:eastAsia="ru-RU"/>
        </w:rPr>
      </w:pPr>
      <w:r w:rsidRPr="002C36D9">
        <w:rPr>
          <w:rFonts w:ascii="Times New Roman" w:eastAsia="Times New Roman" w:hAnsi="Times New Roman" w:cs="Times New Roman"/>
          <w:b/>
          <w:bCs/>
          <w:sz w:val="28"/>
          <w:szCs w:val="28"/>
          <w:lang w:eastAsia="ru-RU"/>
        </w:rPr>
        <w:t xml:space="preserve">Публичная оферта на </w:t>
      </w:r>
      <w:r w:rsidRPr="00137DB1">
        <w:rPr>
          <w:rFonts w:ascii="Times New Roman" w:eastAsia="Times New Roman" w:hAnsi="Times New Roman" w:cs="Times New Roman"/>
          <w:b/>
          <w:bCs/>
          <w:sz w:val="28"/>
          <w:szCs w:val="28"/>
          <w:lang w:eastAsia="ru-RU"/>
        </w:rPr>
        <w:t xml:space="preserve">заключение договора об </w:t>
      </w:r>
      <w:r w:rsidR="001E206F">
        <w:rPr>
          <w:rFonts w:ascii="Times New Roman" w:eastAsia="Times New Roman" w:hAnsi="Times New Roman" w:cs="Times New Roman"/>
          <w:b/>
          <w:bCs/>
          <w:sz w:val="28"/>
          <w:szCs w:val="28"/>
          <w:lang w:eastAsia="ru-RU"/>
        </w:rPr>
        <w:t xml:space="preserve">информационно – технологическом взаимодействии </w:t>
      </w:r>
      <w:r w:rsidR="00AE46D9">
        <w:rPr>
          <w:rFonts w:ascii="Times New Roman" w:eastAsia="Times New Roman" w:hAnsi="Times New Roman" w:cs="Times New Roman"/>
          <w:b/>
          <w:bCs/>
          <w:sz w:val="28"/>
          <w:szCs w:val="28"/>
          <w:lang w:eastAsia="ru-RU"/>
        </w:rPr>
        <w:t>п</w:t>
      </w:r>
      <w:r w:rsidR="001E206F">
        <w:rPr>
          <w:rFonts w:ascii="Times New Roman" w:eastAsia="Times New Roman" w:hAnsi="Times New Roman" w:cs="Times New Roman"/>
          <w:b/>
          <w:bCs/>
          <w:sz w:val="28"/>
          <w:szCs w:val="28"/>
          <w:lang w:eastAsia="ru-RU"/>
        </w:rPr>
        <w:t xml:space="preserve">о созданию условий для  осуществления заявителями  безналичных платежей </w:t>
      </w:r>
      <w:r w:rsidRPr="00137DB1">
        <w:rPr>
          <w:rFonts w:ascii="Times New Roman" w:eastAsia="Times New Roman" w:hAnsi="Times New Roman" w:cs="Times New Roman"/>
          <w:b/>
          <w:bCs/>
          <w:sz w:val="28"/>
          <w:szCs w:val="28"/>
          <w:lang w:eastAsia="ru-RU"/>
        </w:rPr>
        <w:t>с использованием электронн</w:t>
      </w:r>
      <w:r>
        <w:rPr>
          <w:rFonts w:ascii="Times New Roman" w:eastAsia="Times New Roman" w:hAnsi="Times New Roman" w:cs="Times New Roman"/>
          <w:b/>
          <w:bCs/>
          <w:sz w:val="28"/>
          <w:szCs w:val="28"/>
          <w:lang w:eastAsia="ru-RU"/>
        </w:rPr>
        <w:t>ых</w:t>
      </w:r>
      <w:r w:rsidRPr="00137DB1">
        <w:rPr>
          <w:rFonts w:ascii="Times New Roman" w:eastAsia="Times New Roman" w:hAnsi="Times New Roman" w:cs="Times New Roman"/>
          <w:b/>
          <w:bCs/>
          <w:sz w:val="28"/>
          <w:szCs w:val="28"/>
          <w:lang w:eastAsia="ru-RU"/>
        </w:rPr>
        <w:t xml:space="preserve"> программно-техническ</w:t>
      </w:r>
      <w:r>
        <w:rPr>
          <w:rFonts w:ascii="Times New Roman" w:eastAsia="Times New Roman" w:hAnsi="Times New Roman" w:cs="Times New Roman"/>
          <w:b/>
          <w:bCs/>
          <w:sz w:val="28"/>
          <w:szCs w:val="28"/>
          <w:lang w:eastAsia="ru-RU"/>
        </w:rPr>
        <w:t>их</w:t>
      </w:r>
      <w:r w:rsidRPr="00137DB1">
        <w:rPr>
          <w:rFonts w:ascii="Times New Roman" w:eastAsia="Times New Roman" w:hAnsi="Times New Roman" w:cs="Times New Roman"/>
          <w:b/>
          <w:bCs/>
          <w:sz w:val="28"/>
          <w:szCs w:val="28"/>
          <w:lang w:eastAsia="ru-RU"/>
        </w:rPr>
        <w:t xml:space="preserve"> устройств</w:t>
      </w:r>
      <w:r>
        <w:rPr>
          <w:rFonts w:ascii="Times New Roman" w:eastAsia="Times New Roman" w:hAnsi="Times New Roman" w:cs="Times New Roman"/>
          <w:b/>
          <w:bCs/>
          <w:sz w:val="28"/>
          <w:szCs w:val="28"/>
          <w:lang w:eastAsia="ru-RU"/>
        </w:rPr>
        <w:t xml:space="preserve"> </w:t>
      </w:r>
      <w:r w:rsidRPr="00137DB1">
        <w:rPr>
          <w:rFonts w:ascii="Times New Roman" w:eastAsia="Times New Roman" w:hAnsi="Times New Roman" w:cs="Times New Roman"/>
          <w:b/>
          <w:bCs/>
          <w:sz w:val="28"/>
          <w:szCs w:val="28"/>
          <w:lang w:eastAsia="ru-RU"/>
        </w:rPr>
        <w:t>(POS-терминал</w:t>
      </w:r>
      <w:r>
        <w:rPr>
          <w:rFonts w:ascii="Times New Roman" w:eastAsia="Times New Roman" w:hAnsi="Times New Roman" w:cs="Times New Roman"/>
          <w:b/>
          <w:bCs/>
          <w:sz w:val="28"/>
          <w:szCs w:val="28"/>
          <w:lang w:eastAsia="ru-RU"/>
        </w:rPr>
        <w:t>ов</w:t>
      </w:r>
      <w:r w:rsidRPr="00137DB1">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
    <w:p w:rsidR="00367DC0" w:rsidRDefault="008C0D93" w:rsidP="00137DB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0D93">
        <w:rPr>
          <w:rFonts w:ascii="Times New Roman" w:eastAsia="Times New Roman" w:hAnsi="Times New Roman" w:cs="Times New Roman"/>
          <w:sz w:val="28"/>
          <w:szCs w:val="28"/>
          <w:lang w:eastAsia="ru-RU"/>
        </w:rPr>
        <w:t>Публичная оферта на заключение договора об</w:t>
      </w:r>
      <w:r w:rsidR="00AE46D9" w:rsidRPr="00AE46D9">
        <w:rPr>
          <w:rFonts w:ascii="Times New Roman" w:eastAsia="Times New Roman" w:hAnsi="Times New Roman" w:cs="Times New Roman"/>
          <w:b/>
          <w:bCs/>
          <w:sz w:val="28"/>
          <w:szCs w:val="28"/>
          <w:lang w:eastAsia="ru-RU"/>
        </w:rPr>
        <w:t xml:space="preserve"> </w:t>
      </w:r>
      <w:r w:rsidR="00AE46D9" w:rsidRPr="00AE46D9">
        <w:rPr>
          <w:rFonts w:ascii="Times New Roman" w:eastAsia="Times New Roman" w:hAnsi="Times New Roman" w:cs="Times New Roman"/>
          <w:bCs/>
          <w:sz w:val="28"/>
          <w:szCs w:val="28"/>
          <w:lang w:eastAsia="ru-RU"/>
        </w:rPr>
        <w:t>информационно – технологическом взаимодействии</w:t>
      </w:r>
      <w:r w:rsidRPr="008C0D93">
        <w:rPr>
          <w:rFonts w:ascii="Times New Roman" w:eastAsia="Times New Roman" w:hAnsi="Times New Roman" w:cs="Times New Roman"/>
          <w:sz w:val="28"/>
          <w:szCs w:val="28"/>
          <w:lang w:eastAsia="ru-RU"/>
        </w:rPr>
        <w:t xml:space="preserve"> </w:t>
      </w:r>
      <w:r w:rsidR="00AE46D9">
        <w:rPr>
          <w:rFonts w:ascii="Times New Roman" w:eastAsia="Times New Roman" w:hAnsi="Times New Roman" w:cs="Times New Roman"/>
          <w:sz w:val="28"/>
          <w:szCs w:val="28"/>
          <w:lang w:eastAsia="ru-RU"/>
        </w:rPr>
        <w:t xml:space="preserve"> по созданию условий для </w:t>
      </w:r>
      <w:r w:rsidRPr="008C0D93">
        <w:rPr>
          <w:rFonts w:ascii="Times New Roman" w:eastAsia="Times New Roman" w:hAnsi="Times New Roman" w:cs="Times New Roman"/>
          <w:sz w:val="28"/>
          <w:szCs w:val="28"/>
          <w:lang w:eastAsia="ru-RU"/>
        </w:rPr>
        <w:t xml:space="preserve">осуществления </w:t>
      </w:r>
      <w:r w:rsidR="00F93398">
        <w:rPr>
          <w:rFonts w:ascii="Times New Roman" w:eastAsia="Times New Roman" w:hAnsi="Times New Roman" w:cs="Times New Roman"/>
          <w:sz w:val="28"/>
          <w:szCs w:val="28"/>
          <w:lang w:eastAsia="ru-RU"/>
        </w:rPr>
        <w:t xml:space="preserve">заявителем </w:t>
      </w:r>
      <w:r w:rsidRPr="008C0D93">
        <w:rPr>
          <w:rFonts w:ascii="Times New Roman" w:eastAsia="Times New Roman" w:hAnsi="Times New Roman" w:cs="Times New Roman"/>
          <w:sz w:val="28"/>
          <w:szCs w:val="28"/>
          <w:lang w:eastAsia="ru-RU"/>
        </w:rPr>
        <w:t xml:space="preserve">безналичных платежей с использованием электронных программно-технических устройств (POS-терминалов) </w:t>
      </w:r>
      <w:r w:rsidR="00367DC0" w:rsidRPr="00137DB1">
        <w:rPr>
          <w:rFonts w:ascii="Times New Roman" w:eastAsia="Times New Roman" w:hAnsi="Times New Roman" w:cs="Times New Roman"/>
          <w:sz w:val="28"/>
          <w:szCs w:val="28"/>
          <w:lang w:eastAsia="ru-RU"/>
        </w:rPr>
        <w:t xml:space="preserve">размещается </w:t>
      </w:r>
      <w:r w:rsidR="008B02C3" w:rsidRPr="00951A97">
        <w:rPr>
          <w:rFonts w:ascii="Times New Roman" w:eastAsia="Times New Roman" w:hAnsi="Times New Roman" w:cs="Times New Roman"/>
          <w:sz w:val="28"/>
          <w:szCs w:val="28"/>
          <w:lang w:eastAsia="ru-RU"/>
        </w:rPr>
        <w:t xml:space="preserve">на официальном сайте </w:t>
      </w:r>
      <w:r w:rsidR="00FB1CF1">
        <w:rPr>
          <w:rFonts w:ascii="Times New Roman" w:eastAsia="Times New Roman" w:hAnsi="Times New Roman" w:cs="Times New Roman"/>
          <w:sz w:val="28"/>
          <w:szCs w:val="28"/>
          <w:lang w:eastAsia="ru-RU"/>
        </w:rPr>
        <w:t>Администрации Аксандровского МР СК</w:t>
      </w:r>
      <w:r w:rsidR="00F93398">
        <w:rPr>
          <w:rFonts w:ascii="Times New Roman" w:eastAsia="Times New Roman" w:hAnsi="Times New Roman" w:cs="Times New Roman"/>
          <w:sz w:val="28"/>
          <w:szCs w:val="28"/>
          <w:lang w:eastAsia="ru-RU"/>
        </w:rPr>
        <w:t xml:space="preserve"> </w:t>
      </w:r>
      <w:r w:rsidR="006236C5">
        <w:rPr>
          <w:rFonts w:ascii="Times New Roman" w:eastAsia="Times New Roman" w:hAnsi="Times New Roman" w:cs="Times New Roman"/>
          <w:sz w:val="28"/>
          <w:szCs w:val="28"/>
          <w:lang w:eastAsia="ru-RU"/>
        </w:rPr>
        <w:t>в</w:t>
      </w:r>
      <w:r w:rsidR="008B02C3" w:rsidRPr="00951A97">
        <w:rPr>
          <w:rFonts w:ascii="Times New Roman" w:eastAsia="Times New Roman" w:hAnsi="Times New Roman" w:cs="Times New Roman"/>
          <w:sz w:val="28"/>
          <w:szCs w:val="28"/>
          <w:lang w:eastAsia="ru-RU"/>
        </w:rPr>
        <w:t xml:space="preserve"> информационно-телекоммуникационной сети «Интернет</w:t>
      </w:r>
      <w:r w:rsidR="008B02C3" w:rsidRPr="0076154F">
        <w:rPr>
          <w:rFonts w:ascii="Times New Roman" w:eastAsia="Times New Roman" w:hAnsi="Times New Roman" w:cs="Times New Roman"/>
          <w:sz w:val="28"/>
          <w:szCs w:val="28"/>
          <w:lang w:eastAsia="ru-RU"/>
        </w:rPr>
        <w:t xml:space="preserve">» </w:t>
      </w:r>
      <w:hyperlink r:id="rId8" w:history="1">
        <w:r w:rsidR="00150204" w:rsidRPr="00744863">
          <w:rPr>
            <w:rStyle w:val="a4"/>
            <w:rFonts w:ascii="Times New Roman" w:eastAsia="Times New Roman" w:hAnsi="Times New Roman" w:cs="Times New Roman"/>
            <w:sz w:val="28"/>
            <w:szCs w:val="28"/>
            <w:lang w:eastAsia="ru-RU"/>
          </w:rPr>
          <w:t>https://aleksadmin.ru</w:t>
        </w:r>
      </w:hyperlink>
      <w:r w:rsidR="00150204">
        <w:rPr>
          <w:rFonts w:ascii="Times New Roman" w:eastAsia="Times New Roman" w:hAnsi="Times New Roman" w:cs="Times New Roman"/>
          <w:sz w:val="28"/>
          <w:szCs w:val="28"/>
          <w:lang w:eastAsia="ru-RU"/>
        </w:rPr>
        <w:t xml:space="preserve"> </w:t>
      </w:r>
      <w:r w:rsidR="008B02C3" w:rsidRPr="00951A97">
        <w:rPr>
          <w:rFonts w:ascii="Times New Roman" w:eastAsia="Times New Roman" w:hAnsi="Times New Roman" w:cs="Times New Roman"/>
          <w:sz w:val="28"/>
          <w:szCs w:val="28"/>
          <w:lang w:eastAsia="ru-RU"/>
        </w:rPr>
        <w:t>(далее –</w:t>
      </w:r>
      <w:r w:rsidR="008B02C3">
        <w:rPr>
          <w:rFonts w:ascii="Times New Roman" w:eastAsia="Times New Roman" w:hAnsi="Times New Roman" w:cs="Times New Roman"/>
          <w:sz w:val="28"/>
          <w:szCs w:val="28"/>
          <w:lang w:eastAsia="ru-RU"/>
        </w:rPr>
        <w:t xml:space="preserve"> официальный сайт) в соответствии с Гражданским кодексом Российской Федерации, </w:t>
      </w:r>
      <w:r w:rsidR="00367DC0" w:rsidRPr="00137DB1">
        <w:rPr>
          <w:rFonts w:ascii="Times New Roman" w:eastAsia="Times New Roman" w:hAnsi="Times New Roman" w:cs="Times New Roman"/>
          <w:sz w:val="28"/>
          <w:szCs w:val="28"/>
          <w:lang w:eastAsia="ru-RU"/>
        </w:rPr>
        <w:t>Налогов</w:t>
      </w:r>
      <w:r w:rsidR="008B02C3">
        <w:rPr>
          <w:rFonts w:ascii="Times New Roman" w:eastAsia="Times New Roman" w:hAnsi="Times New Roman" w:cs="Times New Roman"/>
          <w:sz w:val="28"/>
          <w:szCs w:val="28"/>
          <w:lang w:eastAsia="ru-RU"/>
        </w:rPr>
        <w:t>ым</w:t>
      </w:r>
      <w:r w:rsidR="00367DC0" w:rsidRPr="00137DB1">
        <w:rPr>
          <w:rFonts w:ascii="Times New Roman" w:eastAsia="Times New Roman" w:hAnsi="Times New Roman" w:cs="Times New Roman"/>
          <w:sz w:val="28"/>
          <w:szCs w:val="28"/>
          <w:lang w:eastAsia="ru-RU"/>
        </w:rPr>
        <w:t xml:space="preserve"> кодекс</w:t>
      </w:r>
      <w:r w:rsidR="008B02C3">
        <w:rPr>
          <w:rFonts w:ascii="Times New Roman" w:eastAsia="Times New Roman" w:hAnsi="Times New Roman" w:cs="Times New Roman"/>
          <w:sz w:val="28"/>
          <w:szCs w:val="28"/>
          <w:lang w:eastAsia="ru-RU"/>
        </w:rPr>
        <w:t>ом</w:t>
      </w:r>
      <w:r w:rsidR="00367DC0" w:rsidRPr="00137DB1">
        <w:rPr>
          <w:rFonts w:ascii="Times New Roman" w:eastAsia="Times New Roman" w:hAnsi="Times New Roman" w:cs="Times New Roman"/>
          <w:sz w:val="28"/>
          <w:szCs w:val="28"/>
          <w:lang w:eastAsia="ru-RU"/>
        </w:rPr>
        <w:t xml:space="preserve"> Российской Федерации, </w:t>
      </w:r>
      <w:r w:rsidR="00137DB1" w:rsidRPr="00137DB1">
        <w:rPr>
          <w:rFonts w:ascii="Times New Roman" w:hAnsi="Times New Roman" w:cs="Times New Roman"/>
          <w:sz w:val="28"/>
          <w:szCs w:val="28"/>
        </w:rPr>
        <w:t>Федеральн</w:t>
      </w:r>
      <w:r w:rsidR="008B02C3">
        <w:rPr>
          <w:rFonts w:ascii="Times New Roman" w:hAnsi="Times New Roman" w:cs="Times New Roman"/>
          <w:sz w:val="28"/>
          <w:szCs w:val="28"/>
        </w:rPr>
        <w:t>ым</w:t>
      </w:r>
      <w:r w:rsidR="00137DB1" w:rsidRPr="00137DB1">
        <w:rPr>
          <w:rFonts w:ascii="Times New Roman" w:hAnsi="Times New Roman" w:cs="Times New Roman"/>
          <w:sz w:val="28"/>
          <w:szCs w:val="28"/>
        </w:rPr>
        <w:t xml:space="preserve"> закон</w:t>
      </w:r>
      <w:r w:rsidR="008B02C3">
        <w:rPr>
          <w:rFonts w:ascii="Times New Roman" w:hAnsi="Times New Roman" w:cs="Times New Roman"/>
          <w:sz w:val="28"/>
          <w:szCs w:val="28"/>
        </w:rPr>
        <w:t>ом</w:t>
      </w:r>
      <w:r w:rsidR="00137DB1" w:rsidRPr="00137DB1">
        <w:rPr>
          <w:rFonts w:ascii="Times New Roman" w:hAnsi="Times New Roman" w:cs="Times New Roman"/>
          <w:sz w:val="28"/>
          <w:szCs w:val="28"/>
        </w:rPr>
        <w:t xml:space="preserve"> </w:t>
      </w:r>
      <w:r w:rsidR="001B56A8" w:rsidRPr="00137DB1">
        <w:rPr>
          <w:rFonts w:ascii="Times New Roman" w:hAnsi="Times New Roman" w:cs="Times New Roman"/>
          <w:sz w:val="28"/>
          <w:szCs w:val="28"/>
        </w:rPr>
        <w:t xml:space="preserve">от 26 июля 2006 г. № 135-ФЗ «О защите конкуренции», </w:t>
      </w:r>
      <w:r w:rsidR="00367DC0" w:rsidRPr="00137DB1">
        <w:rPr>
          <w:rFonts w:ascii="Times New Roman" w:eastAsia="Times New Roman" w:hAnsi="Times New Roman" w:cs="Times New Roman"/>
          <w:sz w:val="28"/>
          <w:szCs w:val="28"/>
          <w:lang w:eastAsia="ru-RU"/>
        </w:rPr>
        <w:t>Федеральн</w:t>
      </w:r>
      <w:r w:rsidR="008B02C3">
        <w:rPr>
          <w:rFonts w:ascii="Times New Roman" w:eastAsia="Times New Roman" w:hAnsi="Times New Roman" w:cs="Times New Roman"/>
          <w:sz w:val="28"/>
          <w:szCs w:val="28"/>
          <w:lang w:eastAsia="ru-RU"/>
        </w:rPr>
        <w:t>ым</w:t>
      </w:r>
      <w:r w:rsidR="00367DC0" w:rsidRPr="00137DB1">
        <w:rPr>
          <w:rFonts w:ascii="Times New Roman" w:eastAsia="Times New Roman" w:hAnsi="Times New Roman" w:cs="Times New Roman"/>
          <w:sz w:val="28"/>
          <w:szCs w:val="28"/>
          <w:lang w:eastAsia="ru-RU"/>
        </w:rPr>
        <w:t xml:space="preserve"> закон</w:t>
      </w:r>
      <w:r w:rsidR="008B02C3">
        <w:rPr>
          <w:rFonts w:ascii="Times New Roman" w:eastAsia="Times New Roman" w:hAnsi="Times New Roman" w:cs="Times New Roman"/>
          <w:sz w:val="28"/>
          <w:szCs w:val="28"/>
          <w:lang w:eastAsia="ru-RU"/>
        </w:rPr>
        <w:t>ом</w:t>
      </w:r>
      <w:r w:rsidR="00367DC0" w:rsidRPr="00137DB1">
        <w:rPr>
          <w:rFonts w:ascii="Times New Roman" w:eastAsia="Times New Roman" w:hAnsi="Times New Roman" w:cs="Times New Roman"/>
          <w:sz w:val="28"/>
          <w:szCs w:val="28"/>
          <w:lang w:eastAsia="ru-RU"/>
        </w:rPr>
        <w:t xml:space="preserve"> от</w:t>
      </w:r>
      <w:r w:rsidR="001B56A8" w:rsidRPr="00137DB1">
        <w:rPr>
          <w:rFonts w:ascii="Times New Roman" w:eastAsia="Times New Roman" w:hAnsi="Times New Roman" w:cs="Times New Roman"/>
          <w:sz w:val="28"/>
          <w:szCs w:val="28"/>
          <w:lang w:eastAsia="ru-RU"/>
        </w:rPr>
        <w:t xml:space="preserve"> </w:t>
      </w:r>
      <w:r w:rsidR="00367DC0" w:rsidRPr="00137DB1">
        <w:rPr>
          <w:rFonts w:ascii="Times New Roman" w:eastAsia="Times New Roman" w:hAnsi="Times New Roman" w:cs="Times New Roman"/>
          <w:sz w:val="28"/>
          <w:szCs w:val="28"/>
          <w:lang w:eastAsia="ru-RU"/>
        </w:rPr>
        <w:t>27 июля 2010 г. № 210-ФЗ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 xml:space="preserve">, </w:t>
      </w:r>
      <w:r w:rsidR="00367DC0" w:rsidRPr="00137DB1">
        <w:rPr>
          <w:rFonts w:ascii="Times New Roman" w:eastAsia="Times New Roman" w:hAnsi="Times New Roman" w:cs="Times New Roman"/>
          <w:sz w:val="28"/>
          <w:szCs w:val="28"/>
          <w:lang w:eastAsia="ru-RU"/>
        </w:rPr>
        <w:t xml:space="preserve"> </w:t>
      </w:r>
      <w:r w:rsidRPr="008C0D93">
        <w:rPr>
          <w:rFonts w:ascii="Times New Roman" w:eastAsia="Times New Roman" w:hAnsi="Times New Roman" w:cs="Times New Roman"/>
          <w:sz w:val="28"/>
          <w:szCs w:val="28"/>
          <w:lang w:eastAsia="ru-RU"/>
        </w:rPr>
        <w:t>Федеральн</w:t>
      </w:r>
      <w:r w:rsidR="008B02C3">
        <w:rPr>
          <w:rFonts w:ascii="Times New Roman" w:eastAsia="Times New Roman" w:hAnsi="Times New Roman" w:cs="Times New Roman"/>
          <w:sz w:val="28"/>
          <w:szCs w:val="28"/>
          <w:lang w:eastAsia="ru-RU"/>
        </w:rPr>
        <w:t>ым</w:t>
      </w:r>
      <w:r w:rsidRPr="008C0D93">
        <w:rPr>
          <w:rFonts w:ascii="Times New Roman" w:eastAsia="Times New Roman" w:hAnsi="Times New Roman" w:cs="Times New Roman"/>
          <w:sz w:val="28"/>
          <w:szCs w:val="28"/>
          <w:lang w:eastAsia="ru-RU"/>
        </w:rPr>
        <w:t xml:space="preserve"> закон</w:t>
      </w:r>
      <w:r w:rsidR="008B02C3">
        <w:rPr>
          <w:rFonts w:ascii="Times New Roman" w:eastAsia="Times New Roman" w:hAnsi="Times New Roman" w:cs="Times New Roman"/>
          <w:sz w:val="28"/>
          <w:szCs w:val="28"/>
          <w:lang w:eastAsia="ru-RU"/>
        </w:rPr>
        <w:t>ом</w:t>
      </w:r>
      <w:r w:rsidRPr="008C0D93">
        <w:rPr>
          <w:rFonts w:ascii="Times New Roman" w:eastAsia="Times New Roman" w:hAnsi="Times New Roman" w:cs="Times New Roman"/>
          <w:sz w:val="28"/>
          <w:szCs w:val="28"/>
          <w:lang w:eastAsia="ru-RU"/>
        </w:rPr>
        <w:t xml:space="preserve"> от 27</w:t>
      </w:r>
      <w:r>
        <w:rPr>
          <w:rFonts w:ascii="Times New Roman" w:eastAsia="Times New Roman" w:hAnsi="Times New Roman" w:cs="Times New Roman"/>
          <w:sz w:val="28"/>
          <w:szCs w:val="28"/>
          <w:lang w:eastAsia="ru-RU"/>
        </w:rPr>
        <w:t xml:space="preserve"> июня </w:t>
      </w:r>
      <w:r w:rsidRPr="008C0D93">
        <w:rPr>
          <w:rFonts w:ascii="Times New Roman" w:eastAsia="Times New Roman" w:hAnsi="Times New Roman" w:cs="Times New Roman"/>
          <w:sz w:val="28"/>
          <w:szCs w:val="28"/>
          <w:lang w:eastAsia="ru-RU"/>
        </w:rPr>
        <w:t>2011</w:t>
      </w:r>
      <w:r>
        <w:rPr>
          <w:rFonts w:ascii="Times New Roman" w:eastAsia="Times New Roman" w:hAnsi="Times New Roman" w:cs="Times New Roman"/>
          <w:sz w:val="28"/>
          <w:szCs w:val="28"/>
          <w:lang w:eastAsia="ru-RU"/>
        </w:rPr>
        <w:t xml:space="preserve"> г. № </w:t>
      </w:r>
      <w:r w:rsidRPr="008C0D93">
        <w:rPr>
          <w:rFonts w:ascii="Times New Roman" w:eastAsia="Times New Roman" w:hAnsi="Times New Roman" w:cs="Times New Roman"/>
          <w:sz w:val="28"/>
          <w:szCs w:val="28"/>
          <w:lang w:eastAsia="ru-RU"/>
        </w:rPr>
        <w:t>161-ФЗ</w:t>
      </w:r>
      <w:r>
        <w:rPr>
          <w:rFonts w:ascii="Times New Roman" w:eastAsia="Times New Roman" w:hAnsi="Times New Roman" w:cs="Times New Roman"/>
          <w:sz w:val="28"/>
          <w:szCs w:val="28"/>
          <w:lang w:eastAsia="ru-RU"/>
        </w:rPr>
        <w:t xml:space="preserve"> «</w:t>
      </w:r>
      <w:r w:rsidRPr="008C0D93">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национальной платежной системе» </w:t>
      </w:r>
      <w:r w:rsidR="00367DC0" w:rsidRPr="00137DB1">
        <w:rPr>
          <w:rFonts w:ascii="Times New Roman" w:eastAsia="Times New Roman" w:hAnsi="Times New Roman" w:cs="Times New Roman"/>
          <w:sz w:val="28"/>
          <w:szCs w:val="28"/>
          <w:lang w:eastAsia="ru-RU"/>
        </w:rPr>
        <w:t>и постановлени</w:t>
      </w:r>
      <w:r w:rsidR="008B02C3">
        <w:rPr>
          <w:rFonts w:ascii="Times New Roman" w:eastAsia="Times New Roman" w:hAnsi="Times New Roman" w:cs="Times New Roman"/>
          <w:sz w:val="28"/>
          <w:szCs w:val="28"/>
          <w:lang w:eastAsia="ru-RU"/>
        </w:rPr>
        <w:t>ем</w:t>
      </w:r>
      <w:r w:rsidR="00367DC0" w:rsidRPr="002C36D9">
        <w:rPr>
          <w:rFonts w:ascii="Times New Roman" w:eastAsia="Times New Roman" w:hAnsi="Times New Roman" w:cs="Times New Roman"/>
          <w:sz w:val="28"/>
          <w:szCs w:val="28"/>
          <w:lang w:eastAsia="ru-RU"/>
        </w:rPr>
        <w:t xml:space="preserve"> Правительства Российской Федерации от 22 декабря 2012 г.</w:t>
      </w:r>
      <w:r>
        <w:rPr>
          <w:rFonts w:ascii="Times New Roman" w:eastAsia="Times New Roman" w:hAnsi="Times New Roman" w:cs="Times New Roman"/>
          <w:sz w:val="28"/>
          <w:szCs w:val="28"/>
          <w:lang w:eastAsia="ru-RU"/>
        </w:rPr>
        <w:t xml:space="preserve"> </w:t>
      </w:r>
      <w:r w:rsidR="00367DC0" w:rsidRPr="002C36D9">
        <w:rPr>
          <w:rFonts w:ascii="Times New Roman" w:eastAsia="Times New Roman" w:hAnsi="Times New Roman" w:cs="Times New Roman"/>
          <w:sz w:val="28"/>
          <w:szCs w:val="28"/>
          <w:lang w:eastAsia="ru-RU"/>
        </w:rPr>
        <w:t>№ 1376 «Об утверждении Правил организации деятельности многофункциональных центров предоставления государственных и муниципальных услуг».</w:t>
      </w:r>
    </w:p>
    <w:p w:rsidR="008C0D93" w:rsidRDefault="008C0D93" w:rsidP="000B4DA0">
      <w:pPr>
        <w:spacing w:after="0" w:line="240" w:lineRule="auto"/>
        <w:ind w:firstLine="709"/>
        <w:jc w:val="both"/>
        <w:rPr>
          <w:rFonts w:ascii="Times New Roman" w:hAnsi="Times New Roman" w:cs="Times New Roman"/>
          <w:sz w:val="28"/>
          <w:szCs w:val="28"/>
        </w:rPr>
      </w:pPr>
    </w:p>
    <w:p w:rsidR="00027615" w:rsidRPr="002C36D9" w:rsidRDefault="00E33D17" w:rsidP="000B4DA0">
      <w:pPr>
        <w:spacing w:after="0" w:line="240" w:lineRule="auto"/>
        <w:ind w:firstLine="709"/>
        <w:jc w:val="both"/>
        <w:rPr>
          <w:rFonts w:ascii="Times New Roman" w:hAnsi="Times New Roman" w:cs="Times New Roman"/>
          <w:sz w:val="28"/>
          <w:szCs w:val="28"/>
        </w:rPr>
      </w:pPr>
      <w:r w:rsidRPr="002C36D9">
        <w:rPr>
          <w:rFonts w:ascii="Times New Roman" w:hAnsi="Times New Roman" w:cs="Times New Roman"/>
          <w:sz w:val="28"/>
          <w:szCs w:val="28"/>
        </w:rPr>
        <w:t>1. Понятия, термины и сокращения.</w:t>
      </w:r>
    </w:p>
    <w:p w:rsidR="00E33D17" w:rsidRPr="002C36D9" w:rsidRDefault="00E33D17" w:rsidP="000B4DA0">
      <w:pPr>
        <w:spacing w:after="0" w:line="240" w:lineRule="auto"/>
        <w:ind w:firstLine="709"/>
        <w:jc w:val="both"/>
        <w:rPr>
          <w:rFonts w:ascii="Times New Roman" w:hAnsi="Times New Roman" w:cs="Times New Roman"/>
          <w:sz w:val="28"/>
          <w:szCs w:val="28"/>
        </w:rPr>
      </w:pPr>
      <w:r w:rsidRPr="002C36D9">
        <w:rPr>
          <w:rFonts w:ascii="Times New Roman" w:hAnsi="Times New Roman" w:cs="Times New Roman"/>
          <w:sz w:val="28"/>
          <w:szCs w:val="28"/>
        </w:rPr>
        <w:t xml:space="preserve">В настоящей Публичной оферте используются следующие понятия и сокращения: </w:t>
      </w:r>
    </w:p>
    <w:p w:rsidR="00654644" w:rsidRPr="002C36D9" w:rsidRDefault="00E33D17" w:rsidP="00654644">
      <w:pPr>
        <w:autoSpaceDE w:val="0"/>
        <w:autoSpaceDN w:val="0"/>
        <w:adjustRightInd w:val="0"/>
        <w:spacing w:after="0" w:line="240" w:lineRule="auto"/>
        <w:ind w:firstLine="708"/>
        <w:jc w:val="both"/>
        <w:rPr>
          <w:rFonts w:ascii="Times New Roman" w:hAnsi="Times New Roman" w:cs="Times New Roman"/>
          <w:sz w:val="28"/>
          <w:szCs w:val="28"/>
        </w:rPr>
      </w:pPr>
      <w:r w:rsidRPr="002C36D9">
        <w:rPr>
          <w:rFonts w:ascii="Times New Roman" w:hAnsi="Times New Roman" w:cs="Times New Roman"/>
          <w:sz w:val="28"/>
          <w:szCs w:val="28"/>
        </w:rPr>
        <w:t>Публичная оферта (</w:t>
      </w:r>
      <w:r w:rsidR="008E6126">
        <w:rPr>
          <w:rFonts w:ascii="Times New Roman" w:hAnsi="Times New Roman" w:cs="Times New Roman"/>
          <w:sz w:val="28"/>
          <w:szCs w:val="28"/>
        </w:rPr>
        <w:t>о</w:t>
      </w:r>
      <w:r w:rsidRPr="002C36D9">
        <w:rPr>
          <w:rFonts w:ascii="Times New Roman" w:hAnsi="Times New Roman" w:cs="Times New Roman"/>
          <w:sz w:val="28"/>
          <w:szCs w:val="28"/>
        </w:rPr>
        <w:t xml:space="preserve">ферта) – </w:t>
      </w:r>
      <w:r w:rsidR="00E40694">
        <w:rPr>
          <w:rFonts w:ascii="Times New Roman" w:hAnsi="Times New Roman" w:cs="Times New Roman"/>
          <w:sz w:val="28"/>
          <w:szCs w:val="28"/>
        </w:rPr>
        <w:t>с</w:t>
      </w:r>
      <w:r w:rsidR="00654644" w:rsidRPr="002C36D9">
        <w:rPr>
          <w:rFonts w:ascii="Times New Roman" w:hAnsi="Times New Roman" w:cs="Times New Roman"/>
          <w:sz w:val="28"/>
          <w:szCs w:val="28"/>
        </w:rPr>
        <w:t xml:space="preserve">одержащее все существенные условия </w:t>
      </w:r>
      <w:r w:rsidR="00E40694">
        <w:rPr>
          <w:rFonts w:ascii="Times New Roman" w:hAnsi="Times New Roman" w:cs="Times New Roman"/>
          <w:sz w:val="28"/>
          <w:szCs w:val="28"/>
        </w:rPr>
        <w:t>д</w:t>
      </w:r>
      <w:r w:rsidR="00654644" w:rsidRPr="002C36D9">
        <w:rPr>
          <w:rFonts w:ascii="Times New Roman" w:hAnsi="Times New Roman" w:cs="Times New Roman"/>
          <w:sz w:val="28"/>
          <w:szCs w:val="28"/>
        </w:rPr>
        <w:t>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w:t>
      </w:r>
    </w:p>
    <w:p w:rsidR="003559FC" w:rsidRDefault="00E33D17" w:rsidP="003559FC">
      <w:pPr>
        <w:spacing w:after="0" w:line="240" w:lineRule="auto"/>
        <w:ind w:firstLine="709"/>
        <w:jc w:val="both"/>
        <w:rPr>
          <w:rFonts w:ascii="Times New Roman" w:hAnsi="Times New Roman" w:cs="Times New Roman"/>
          <w:sz w:val="28"/>
          <w:szCs w:val="28"/>
        </w:rPr>
      </w:pPr>
      <w:r w:rsidRPr="002C36D9">
        <w:rPr>
          <w:rFonts w:ascii="Times New Roman" w:hAnsi="Times New Roman" w:cs="Times New Roman"/>
          <w:sz w:val="28"/>
          <w:szCs w:val="28"/>
        </w:rPr>
        <w:t>Акцепт – ответ лица, которому адресована оферта, о ее принятии. Акцепт должен быть полным и безоговорочным (часть 1 статьи 438 Гражданского кодекса Российской Федерации)</w:t>
      </w:r>
      <w:r w:rsidR="00036A54" w:rsidRPr="002C36D9">
        <w:rPr>
          <w:rFonts w:ascii="Times New Roman" w:hAnsi="Times New Roman" w:cs="Times New Roman"/>
          <w:sz w:val="28"/>
          <w:szCs w:val="28"/>
        </w:rPr>
        <w:t xml:space="preserve">. Подается по форме (Приложение 1 к настоящей </w:t>
      </w:r>
      <w:r w:rsidR="008E6126">
        <w:rPr>
          <w:rFonts w:ascii="Times New Roman" w:hAnsi="Times New Roman" w:cs="Times New Roman"/>
          <w:sz w:val="28"/>
          <w:szCs w:val="28"/>
        </w:rPr>
        <w:t>о</w:t>
      </w:r>
      <w:r w:rsidR="00036A54" w:rsidRPr="002C36D9">
        <w:rPr>
          <w:rFonts w:ascii="Times New Roman" w:hAnsi="Times New Roman" w:cs="Times New Roman"/>
          <w:sz w:val="28"/>
          <w:szCs w:val="28"/>
        </w:rPr>
        <w:t>ферте)</w:t>
      </w:r>
      <w:r w:rsidRPr="002C36D9">
        <w:rPr>
          <w:rFonts w:ascii="Times New Roman" w:hAnsi="Times New Roman" w:cs="Times New Roman"/>
          <w:sz w:val="28"/>
          <w:szCs w:val="28"/>
        </w:rPr>
        <w:t xml:space="preserve">. </w:t>
      </w:r>
    </w:p>
    <w:p w:rsidR="007C4F50" w:rsidRPr="003559FC" w:rsidRDefault="00150204" w:rsidP="00150204">
      <w:pPr>
        <w:spacing w:after="0" w:line="240" w:lineRule="auto"/>
        <w:ind w:firstLine="709"/>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0204">
        <w:rPr>
          <w:rFonts w:ascii="Times New Roman" w:hAnsi="Times New Roman" w:cs="Times New Roman"/>
          <w:sz w:val="28"/>
          <w:szCs w:val="28"/>
        </w:rPr>
        <w:t>МКУ "МФЦ В АЛЕКСАНДРОВСКОМ РАЙОНЕ СК"</w:t>
      </w:r>
      <w:r w:rsidR="00654644" w:rsidRPr="003559FC">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150204">
        <w:rPr>
          <w:rFonts w:ascii="Times New Roman" w:eastAsia="Times New Roman" w:hAnsi="Times New Roman" w:cs="Times New Roman"/>
          <w:sz w:val="28"/>
          <w:szCs w:val="28"/>
          <w:lang w:eastAsia="ru-RU"/>
        </w:rPr>
        <w:t>Муниципальное казенное учреждение «Многофункциональный центр предоставления государственных и муниципальных услуг в Александровском муниципальном районе Ставропольского края»</w:t>
      </w:r>
      <w:r>
        <w:rPr>
          <w:rFonts w:ascii="Times New Roman" w:eastAsia="Times New Roman" w:hAnsi="Times New Roman" w:cs="Times New Roman"/>
          <w:sz w:val="28"/>
          <w:szCs w:val="28"/>
          <w:lang w:eastAsia="ru-RU"/>
        </w:rPr>
        <w:t>.</w:t>
      </w:r>
    </w:p>
    <w:p w:rsidR="00D04D75" w:rsidRPr="00951A97" w:rsidRDefault="00654644" w:rsidP="00D04D75">
      <w:pPr>
        <w:spacing w:after="0" w:line="240" w:lineRule="auto"/>
        <w:ind w:firstLine="709"/>
        <w:jc w:val="both"/>
        <w:rPr>
          <w:rFonts w:ascii="Times New Roman" w:hAnsi="Times New Roman" w:cs="Times New Roman"/>
          <w:sz w:val="28"/>
          <w:szCs w:val="28"/>
        </w:rPr>
      </w:pPr>
      <w:r w:rsidRPr="002C36D9">
        <w:rPr>
          <w:rFonts w:ascii="Times New Roman" w:hAnsi="Times New Roman" w:cs="Times New Roman"/>
          <w:sz w:val="28"/>
          <w:szCs w:val="28"/>
        </w:rPr>
        <w:t xml:space="preserve">Договор </w:t>
      </w:r>
      <w:r w:rsidRPr="00EB6FA8">
        <w:rPr>
          <w:rFonts w:ascii="Times New Roman" w:hAnsi="Times New Roman" w:cs="Times New Roman"/>
          <w:sz w:val="28"/>
          <w:szCs w:val="28"/>
        </w:rPr>
        <w:t xml:space="preserve">– договор </w:t>
      </w:r>
      <w:r w:rsidR="008E6126" w:rsidRPr="008E6126">
        <w:rPr>
          <w:rFonts w:ascii="Times New Roman" w:eastAsia="Times New Roman" w:hAnsi="Times New Roman" w:cs="Times New Roman"/>
          <w:bCs/>
          <w:sz w:val="28"/>
          <w:szCs w:val="28"/>
          <w:lang w:eastAsia="ru-RU"/>
        </w:rPr>
        <w:t>об информационно</w:t>
      </w:r>
      <w:r w:rsidR="00D45FA5">
        <w:rPr>
          <w:rFonts w:ascii="Times New Roman" w:eastAsia="Times New Roman" w:hAnsi="Times New Roman" w:cs="Times New Roman"/>
          <w:bCs/>
          <w:sz w:val="28"/>
          <w:szCs w:val="28"/>
          <w:lang w:eastAsia="ru-RU"/>
        </w:rPr>
        <w:t>-</w:t>
      </w:r>
      <w:r w:rsidR="008E6126" w:rsidRPr="008E6126">
        <w:rPr>
          <w:rFonts w:ascii="Times New Roman" w:eastAsia="Times New Roman" w:hAnsi="Times New Roman" w:cs="Times New Roman"/>
          <w:bCs/>
          <w:sz w:val="28"/>
          <w:szCs w:val="28"/>
          <w:lang w:eastAsia="ru-RU"/>
        </w:rPr>
        <w:t>технологическом взаимодействии</w:t>
      </w:r>
      <w:r w:rsidR="008E6126" w:rsidRPr="008C0D93">
        <w:rPr>
          <w:rFonts w:ascii="Times New Roman" w:eastAsia="Times New Roman" w:hAnsi="Times New Roman" w:cs="Times New Roman"/>
          <w:sz w:val="28"/>
          <w:szCs w:val="28"/>
          <w:lang w:eastAsia="ru-RU"/>
        </w:rPr>
        <w:t xml:space="preserve"> </w:t>
      </w:r>
      <w:r w:rsidR="008E6126" w:rsidRPr="008E6126">
        <w:rPr>
          <w:rFonts w:ascii="Times New Roman" w:eastAsia="Times New Roman" w:hAnsi="Times New Roman" w:cs="Times New Roman"/>
          <w:bCs/>
          <w:sz w:val="28"/>
          <w:szCs w:val="28"/>
          <w:lang w:eastAsia="ru-RU"/>
        </w:rPr>
        <w:t xml:space="preserve">по созданию условий для осуществления </w:t>
      </w:r>
      <w:r w:rsidR="00E40694" w:rsidRPr="008E6126">
        <w:rPr>
          <w:rFonts w:ascii="Times New Roman" w:eastAsia="Times New Roman" w:hAnsi="Times New Roman" w:cs="Times New Roman"/>
          <w:bCs/>
          <w:sz w:val="28"/>
          <w:szCs w:val="28"/>
          <w:lang w:eastAsia="ru-RU"/>
        </w:rPr>
        <w:t>заявителями безналичных</w:t>
      </w:r>
      <w:r w:rsidR="008E6126" w:rsidRPr="008E6126">
        <w:rPr>
          <w:rFonts w:ascii="Times New Roman" w:eastAsia="Times New Roman" w:hAnsi="Times New Roman" w:cs="Times New Roman"/>
          <w:bCs/>
          <w:sz w:val="28"/>
          <w:szCs w:val="28"/>
          <w:lang w:eastAsia="ru-RU"/>
        </w:rPr>
        <w:t xml:space="preserve"> платежей с использованием электронных программно-технических устройств</w:t>
      </w:r>
      <w:r w:rsidR="008E6126" w:rsidRPr="008C0D93">
        <w:rPr>
          <w:rFonts w:ascii="Times New Roman" w:eastAsia="Times New Roman" w:hAnsi="Times New Roman" w:cs="Times New Roman"/>
          <w:sz w:val="28"/>
          <w:szCs w:val="28"/>
          <w:lang w:eastAsia="ru-RU"/>
        </w:rPr>
        <w:t xml:space="preserve"> </w:t>
      </w:r>
      <w:r w:rsidR="008C0D93" w:rsidRPr="008C0D93">
        <w:rPr>
          <w:rFonts w:ascii="Times New Roman" w:eastAsia="Times New Roman" w:hAnsi="Times New Roman" w:cs="Times New Roman"/>
          <w:sz w:val="28"/>
          <w:szCs w:val="28"/>
          <w:lang w:eastAsia="ru-RU"/>
        </w:rPr>
        <w:t xml:space="preserve">(POS-терминалов) </w:t>
      </w:r>
      <w:r w:rsidR="00036A54" w:rsidRPr="00951A97">
        <w:rPr>
          <w:rFonts w:ascii="Times New Roman" w:eastAsia="Times New Roman" w:hAnsi="Times New Roman" w:cs="Times New Roman"/>
          <w:bCs/>
          <w:sz w:val="28"/>
          <w:szCs w:val="28"/>
          <w:lang w:eastAsia="ru-RU"/>
        </w:rPr>
        <w:t>(Приложение 2 к настоящей оферте)</w:t>
      </w:r>
      <w:r w:rsidR="00367DC0" w:rsidRPr="00951A97">
        <w:rPr>
          <w:rFonts w:ascii="Times New Roman" w:eastAsia="Times New Roman" w:hAnsi="Times New Roman" w:cs="Times New Roman"/>
          <w:bCs/>
          <w:sz w:val="28"/>
          <w:szCs w:val="28"/>
          <w:lang w:eastAsia="ru-RU"/>
        </w:rPr>
        <w:t>.</w:t>
      </w:r>
    </w:p>
    <w:p w:rsidR="00E33D17" w:rsidRPr="00951A97" w:rsidRDefault="00E33D17" w:rsidP="00D04D75">
      <w:pPr>
        <w:spacing w:after="0" w:line="240" w:lineRule="auto"/>
        <w:ind w:firstLine="709"/>
        <w:jc w:val="both"/>
        <w:rPr>
          <w:rFonts w:ascii="Times New Roman" w:eastAsia="Times New Roman" w:hAnsi="Times New Roman" w:cs="Times New Roman"/>
          <w:sz w:val="28"/>
          <w:szCs w:val="28"/>
          <w:lang w:eastAsia="ru-RU"/>
        </w:rPr>
      </w:pPr>
      <w:r w:rsidRPr="00951A97">
        <w:rPr>
          <w:rFonts w:ascii="Times New Roman" w:hAnsi="Times New Roman" w:cs="Times New Roman"/>
          <w:sz w:val="28"/>
          <w:szCs w:val="28"/>
        </w:rPr>
        <w:t xml:space="preserve">2. Настоящая </w:t>
      </w:r>
      <w:r w:rsidR="00D45FA5">
        <w:rPr>
          <w:rFonts w:ascii="Times New Roman" w:hAnsi="Times New Roman" w:cs="Times New Roman"/>
          <w:sz w:val="28"/>
          <w:szCs w:val="28"/>
        </w:rPr>
        <w:t>о</w:t>
      </w:r>
      <w:r w:rsidRPr="00951A97">
        <w:rPr>
          <w:rFonts w:ascii="Times New Roman" w:hAnsi="Times New Roman" w:cs="Times New Roman"/>
          <w:sz w:val="28"/>
          <w:szCs w:val="28"/>
        </w:rPr>
        <w:t xml:space="preserve">ферта адресована </w:t>
      </w:r>
      <w:r w:rsidR="00D04D75" w:rsidRPr="00951A97">
        <w:rPr>
          <w:rFonts w:ascii="Times New Roman" w:hAnsi="Times New Roman" w:cs="Times New Roman"/>
          <w:sz w:val="28"/>
          <w:szCs w:val="28"/>
        </w:rPr>
        <w:t>кредит</w:t>
      </w:r>
      <w:r w:rsidR="00951A97">
        <w:rPr>
          <w:rFonts w:ascii="Times New Roman" w:hAnsi="Times New Roman" w:cs="Times New Roman"/>
          <w:sz w:val="28"/>
          <w:szCs w:val="28"/>
        </w:rPr>
        <w:t>ным</w:t>
      </w:r>
      <w:r w:rsidR="00D04D75" w:rsidRPr="00951A97">
        <w:rPr>
          <w:rFonts w:ascii="Times New Roman" w:hAnsi="Times New Roman" w:cs="Times New Roman"/>
          <w:sz w:val="28"/>
          <w:szCs w:val="28"/>
        </w:rPr>
        <w:t xml:space="preserve"> организаци</w:t>
      </w:r>
      <w:r w:rsidR="00951A97">
        <w:rPr>
          <w:rFonts w:ascii="Times New Roman" w:hAnsi="Times New Roman" w:cs="Times New Roman"/>
          <w:sz w:val="28"/>
          <w:szCs w:val="28"/>
        </w:rPr>
        <w:t>ям</w:t>
      </w:r>
      <w:r w:rsidR="00D04D75" w:rsidRPr="00951A97">
        <w:rPr>
          <w:rFonts w:ascii="Times New Roman" w:hAnsi="Times New Roman" w:cs="Times New Roman"/>
          <w:sz w:val="28"/>
          <w:szCs w:val="28"/>
        </w:rPr>
        <w:t xml:space="preserve">, </w:t>
      </w:r>
      <w:r w:rsidR="00D45FA5">
        <w:rPr>
          <w:rFonts w:ascii="Times New Roman" w:hAnsi="Times New Roman" w:cs="Times New Roman"/>
          <w:sz w:val="28"/>
          <w:szCs w:val="28"/>
        </w:rPr>
        <w:t xml:space="preserve">имеющим лицензию на осуществление банковской деятельности, выданной Центральным Банком Российской Федерации и представляет собой официальное и публичное предложение </w:t>
      </w:r>
      <w:r w:rsidR="001E6EC1" w:rsidRPr="00150204">
        <w:rPr>
          <w:rFonts w:ascii="Times New Roman" w:hAnsi="Times New Roman" w:cs="Times New Roman"/>
          <w:sz w:val="28"/>
          <w:szCs w:val="28"/>
        </w:rPr>
        <w:t>МКУ "МФЦ В АЛЕКСАНДРОВСКОМ РАЙОНЕ СК"</w:t>
      </w:r>
      <w:r w:rsidR="001E6EC1" w:rsidRPr="003559FC">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45FA5">
        <w:rPr>
          <w:rFonts w:ascii="Times New Roman" w:hAnsi="Times New Roman" w:cs="Times New Roman"/>
          <w:sz w:val="28"/>
          <w:szCs w:val="28"/>
        </w:rPr>
        <w:t xml:space="preserve"> заключить </w:t>
      </w:r>
      <w:r w:rsidR="00E40694">
        <w:rPr>
          <w:rFonts w:ascii="Times New Roman" w:hAnsi="Times New Roman" w:cs="Times New Roman"/>
          <w:sz w:val="28"/>
          <w:szCs w:val="28"/>
        </w:rPr>
        <w:t>д</w:t>
      </w:r>
      <w:r w:rsidR="00D45FA5">
        <w:rPr>
          <w:rFonts w:ascii="Times New Roman" w:hAnsi="Times New Roman" w:cs="Times New Roman"/>
          <w:sz w:val="28"/>
          <w:szCs w:val="28"/>
        </w:rPr>
        <w:t xml:space="preserve">оговор </w:t>
      </w:r>
      <w:r w:rsidR="001807ED" w:rsidRPr="008E6126">
        <w:rPr>
          <w:rFonts w:ascii="Times New Roman" w:eastAsia="Times New Roman" w:hAnsi="Times New Roman" w:cs="Times New Roman"/>
          <w:bCs/>
          <w:sz w:val="28"/>
          <w:szCs w:val="28"/>
          <w:lang w:eastAsia="ru-RU"/>
        </w:rPr>
        <w:t>об информационно</w:t>
      </w:r>
      <w:r w:rsidR="001807ED">
        <w:rPr>
          <w:rFonts w:ascii="Times New Roman" w:eastAsia="Times New Roman" w:hAnsi="Times New Roman" w:cs="Times New Roman"/>
          <w:bCs/>
          <w:sz w:val="28"/>
          <w:szCs w:val="28"/>
          <w:lang w:eastAsia="ru-RU"/>
        </w:rPr>
        <w:t>-</w:t>
      </w:r>
      <w:r w:rsidR="001807ED" w:rsidRPr="008E6126">
        <w:rPr>
          <w:rFonts w:ascii="Times New Roman" w:eastAsia="Times New Roman" w:hAnsi="Times New Roman" w:cs="Times New Roman"/>
          <w:bCs/>
          <w:sz w:val="28"/>
          <w:szCs w:val="28"/>
          <w:lang w:eastAsia="ru-RU"/>
        </w:rPr>
        <w:t>технологическом взаимодействии</w:t>
      </w:r>
      <w:r w:rsidR="001807ED" w:rsidRPr="001807ED">
        <w:rPr>
          <w:rFonts w:ascii="Times New Roman" w:eastAsia="Times New Roman" w:hAnsi="Times New Roman" w:cs="Times New Roman"/>
          <w:bCs/>
          <w:sz w:val="28"/>
          <w:szCs w:val="28"/>
          <w:lang w:eastAsia="ru-RU"/>
        </w:rPr>
        <w:t xml:space="preserve"> </w:t>
      </w:r>
      <w:r w:rsidR="001807ED" w:rsidRPr="008E6126">
        <w:rPr>
          <w:rFonts w:ascii="Times New Roman" w:eastAsia="Times New Roman" w:hAnsi="Times New Roman" w:cs="Times New Roman"/>
          <w:bCs/>
          <w:sz w:val="28"/>
          <w:szCs w:val="28"/>
          <w:lang w:eastAsia="ru-RU"/>
        </w:rPr>
        <w:t xml:space="preserve">по созданию условий для осуществления заявителями безналичных платежей с </w:t>
      </w:r>
      <w:r w:rsidR="001807ED" w:rsidRPr="008E6126">
        <w:rPr>
          <w:rFonts w:ascii="Times New Roman" w:eastAsia="Times New Roman" w:hAnsi="Times New Roman" w:cs="Times New Roman"/>
          <w:bCs/>
          <w:sz w:val="28"/>
          <w:szCs w:val="28"/>
          <w:lang w:eastAsia="ru-RU"/>
        </w:rPr>
        <w:lastRenderedPageBreak/>
        <w:t>использованием электронных программно-технических устройств</w:t>
      </w:r>
      <w:r w:rsidR="001807ED" w:rsidRPr="008C0D93">
        <w:rPr>
          <w:rFonts w:ascii="Times New Roman" w:eastAsia="Times New Roman" w:hAnsi="Times New Roman" w:cs="Times New Roman"/>
          <w:sz w:val="28"/>
          <w:szCs w:val="28"/>
          <w:lang w:eastAsia="ru-RU"/>
        </w:rPr>
        <w:t xml:space="preserve"> (POS-терминалов)</w:t>
      </w:r>
      <w:r w:rsidR="001807ED">
        <w:rPr>
          <w:rFonts w:ascii="Times New Roman" w:eastAsia="Times New Roman" w:hAnsi="Times New Roman" w:cs="Times New Roman"/>
          <w:sz w:val="28"/>
          <w:szCs w:val="28"/>
          <w:lang w:eastAsia="ru-RU"/>
        </w:rPr>
        <w:t>, на условиях, изложенных в настоящей оферте.</w:t>
      </w:r>
      <w:r w:rsidR="001807ED" w:rsidRPr="008C0D93">
        <w:rPr>
          <w:rFonts w:ascii="Times New Roman" w:eastAsia="Times New Roman" w:hAnsi="Times New Roman" w:cs="Times New Roman"/>
          <w:sz w:val="28"/>
          <w:szCs w:val="28"/>
          <w:lang w:eastAsia="ru-RU"/>
        </w:rPr>
        <w:t xml:space="preserve"> </w:t>
      </w:r>
    </w:p>
    <w:p w:rsidR="00627736" w:rsidRPr="008A0FC7" w:rsidRDefault="00627736" w:rsidP="00427CE9">
      <w:pPr>
        <w:spacing w:after="0" w:line="240" w:lineRule="auto"/>
        <w:ind w:firstLine="709"/>
        <w:jc w:val="both"/>
        <w:rPr>
          <w:rFonts w:ascii="Times New Roman" w:eastAsia="Times New Roman" w:hAnsi="Times New Roman" w:cs="Times New Roman"/>
          <w:sz w:val="28"/>
          <w:szCs w:val="28"/>
          <w:lang w:eastAsia="ru-RU"/>
        </w:rPr>
      </w:pPr>
      <w:r w:rsidRPr="00951A97">
        <w:rPr>
          <w:rFonts w:ascii="Times New Roman" w:eastAsia="Times New Roman" w:hAnsi="Times New Roman" w:cs="Times New Roman"/>
          <w:sz w:val="28"/>
          <w:szCs w:val="28"/>
          <w:lang w:eastAsia="ru-RU"/>
        </w:rPr>
        <w:t xml:space="preserve">3. Срок действия настоящей </w:t>
      </w:r>
      <w:r w:rsidR="001807ED">
        <w:rPr>
          <w:rFonts w:ascii="Times New Roman" w:eastAsia="Times New Roman" w:hAnsi="Times New Roman" w:cs="Times New Roman"/>
          <w:sz w:val="28"/>
          <w:szCs w:val="28"/>
          <w:lang w:eastAsia="ru-RU"/>
        </w:rPr>
        <w:t>о</w:t>
      </w:r>
      <w:r w:rsidRPr="00951A97">
        <w:rPr>
          <w:rFonts w:ascii="Times New Roman" w:eastAsia="Times New Roman" w:hAnsi="Times New Roman" w:cs="Times New Roman"/>
          <w:sz w:val="28"/>
          <w:szCs w:val="28"/>
          <w:lang w:eastAsia="ru-RU"/>
        </w:rPr>
        <w:t xml:space="preserve">ферты – </w:t>
      </w:r>
      <w:r w:rsidR="00DC6A18" w:rsidRPr="0098228C">
        <w:rPr>
          <w:rFonts w:ascii="Times New Roman" w:eastAsia="Times New Roman" w:hAnsi="Times New Roman" w:cs="Times New Roman"/>
          <w:sz w:val="28"/>
          <w:szCs w:val="28"/>
          <w:lang w:eastAsia="ru-RU"/>
        </w:rPr>
        <w:t>до 3</w:t>
      </w:r>
      <w:r w:rsidR="001E6EC1">
        <w:rPr>
          <w:rFonts w:ascii="Times New Roman" w:eastAsia="Times New Roman" w:hAnsi="Times New Roman" w:cs="Times New Roman"/>
          <w:sz w:val="28"/>
          <w:szCs w:val="28"/>
          <w:lang w:eastAsia="ru-RU"/>
        </w:rPr>
        <w:t>0.11</w:t>
      </w:r>
      <w:r w:rsidR="00DC6A18" w:rsidRPr="0098228C">
        <w:rPr>
          <w:rFonts w:ascii="Times New Roman" w:eastAsia="Times New Roman" w:hAnsi="Times New Roman" w:cs="Times New Roman"/>
          <w:sz w:val="28"/>
          <w:szCs w:val="28"/>
          <w:lang w:eastAsia="ru-RU"/>
        </w:rPr>
        <w:t>.2020 г.</w:t>
      </w:r>
      <w:r w:rsidR="00DC6A18">
        <w:rPr>
          <w:rFonts w:ascii="Times New Roman" w:eastAsia="Times New Roman" w:hAnsi="Times New Roman" w:cs="Times New Roman"/>
          <w:sz w:val="28"/>
          <w:szCs w:val="28"/>
          <w:lang w:eastAsia="ru-RU"/>
        </w:rPr>
        <w:t xml:space="preserve"> </w:t>
      </w:r>
    </w:p>
    <w:p w:rsidR="00397CA8" w:rsidRDefault="00E33D17" w:rsidP="00427CE9">
      <w:pPr>
        <w:tabs>
          <w:tab w:val="left" w:pos="993"/>
        </w:tabs>
        <w:spacing w:after="0" w:line="240" w:lineRule="auto"/>
        <w:ind w:firstLine="709"/>
        <w:jc w:val="both"/>
        <w:rPr>
          <w:rFonts w:ascii="Times New Roman" w:hAnsi="Times New Roman" w:cs="Times New Roman"/>
          <w:sz w:val="28"/>
          <w:szCs w:val="28"/>
        </w:rPr>
      </w:pPr>
      <w:r w:rsidRPr="002C36D9">
        <w:rPr>
          <w:rFonts w:ascii="Times New Roman" w:hAnsi="Times New Roman" w:cs="Times New Roman"/>
          <w:bCs/>
          <w:sz w:val="28"/>
          <w:szCs w:val="28"/>
        </w:rPr>
        <w:t xml:space="preserve">4. Акцептовать </w:t>
      </w:r>
      <w:r w:rsidR="001807ED">
        <w:rPr>
          <w:rFonts w:ascii="Times New Roman" w:hAnsi="Times New Roman" w:cs="Times New Roman"/>
          <w:bCs/>
          <w:sz w:val="28"/>
          <w:szCs w:val="28"/>
        </w:rPr>
        <w:t>о</w:t>
      </w:r>
      <w:r w:rsidRPr="002C36D9">
        <w:rPr>
          <w:rFonts w:ascii="Times New Roman" w:hAnsi="Times New Roman" w:cs="Times New Roman"/>
          <w:bCs/>
          <w:sz w:val="28"/>
          <w:szCs w:val="28"/>
        </w:rPr>
        <w:t xml:space="preserve">ферту (отозваться на </w:t>
      </w:r>
      <w:r w:rsidR="001807ED">
        <w:rPr>
          <w:rFonts w:ascii="Times New Roman" w:hAnsi="Times New Roman" w:cs="Times New Roman"/>
          <w:bCs/>
          <w:sz w:val="28"/>
          <w:szCs w:val="28"/>
        </w:rPr>
        <w:t>о</w:t>
      </w:r>
      <w:r w:rsidRPr="002C36D9">
        <w:rPr>
          <w:rFonts w:ascii="Times New Roman" w:hAnsi="Times New Roman" w:cs="Times New Roman"/>
          <w:bCs/>
          <w:sz w:val="28"/>
          <w:szCs w:val="28"/>
        </w:rPr>
        <w:t>ферту) вправе</w:t>
      </w:r>
      <w:r w:rsidR="00B67BEE" w:rsidRPr="002C36D9">
        <w:rPr>
          <w:rFonts w:ascii="Times New Roman" w:hAnsi="Times New Roman" w:cs="Times New Roman"/>
          <w:bCs/>
          <w:sz w:val="28"/>
          <w:szCs w:val="28"/>
        </w:rPr>
        <w:t xml:space="preserve"> </w:t>
      </w:r>
      <w:r w:rsidR="00397CA8">
        <w:rPr>
          <w:rFonts w:ascii="Times New Roman" w:hAnsi="Times New Roman" w:cs="Times New Roman"/>
          <w:sz w:val="28"/>
          <w:szCs w:val="28"/>
        </w:rPr>
        <w:t xml:space="preserve">кредитная организация, </w:t>
      </w:r>
      <w:r w:rsidR="001807ED">
        <w:rPr>
          <w:rFonts w:ascii="Times New Roman" w:hAnsi="Times New Roman" w:cs="Times New Roman"/>
          <w:sz w:val="28"/>
          <w:szCs w:val="28"/>
        </w:rPr>
        <w:t>имеющим лицензию на осуществление банковской деятельности</w:t>
      </w:r>
      <w:r w:rsidR="00E40694">
        <w:rPr>
          <w:rFonts w:ascii="Times New Roman" w:hAnsi="Times New Roman" w:cs="Times New Roman"/>
          <w:sz w:val="28"/>
          <w:szCs w:val="28"/>
        </w:rPr>
        <w:t>,</w:t>
      </w:r>
      <w:r w:rsidR="001807ED">
        <w:rPr>
          <w:rFonts w:ascii="Times New Roman" w:hAnsi="Times New Roman" w:cs="Times New Roman"/>
          <w:sz w:val="28"/>
          <w:szCs w:val="28"/>
        </w:rPr>
        <w:t xml:space="preserve"> выданной Центральным Банком Российской Федерации </w:t>
      </w:r>
      <w:r w:rsidR="007D4CEC" w:rsidRPr="007D4CEC">
        <w:rPr>
          <w:rFonts w:ascii="Times New Roman" w:hAnsi="Times New Roman" w:cs="Times New Roman"/>
          <w:sz w:val="28"/>
          <w:szCs w:val="28"/>
        </w:rPr>
        <w:t xml:space="preserve">(далее </w:t>
      </w:r>
      <w:r w:rsidR="001807ED">
        <w:rPr>
          <w:rFonts w:ascii="Times New Roman" w:hAnsi="Times New Roman" w:cs="Times New Roman"/>
          <w:sz w:val="28"/>
          <w:szCs w:val="28"/>
        </w:rPr>
        <w:t>соответственно</w:t>
      </w:r>
      <w:r w:rsidR="00E40694">
        <w:rPr>
          <w:rFonts w:ascii="Times New Roman" w:hAnsi="Times New Roman" w:cs="Times New Roman"/>
          <w:sz w:val="28"/>
          <w:szCs w:val="28"/>
        </w:rPr>
        <w:t xml:space="preserve"> </w:t>
      </w:r>
      <w:r w:rsidR="007D4CEC" w:rsidRPr="007D4CEC">
        <w:rPr>
          <w:rFonts w:ascii="Times New Roman" w:hAnsi="Times New Roman" w:cs="Times New Roman"/>
          <w:sz w:val="28"/>
          <w:szCs w:val="28"/>
        </w:rPr>
        <w:t>– акцептант</w:t>
      </w:r>
      <w:r w:rsidR="001807ED">
        <w:rPr>
          <w:rFonts w:ascii="Times New Roman" w:hAnsi="Times New Roman" w:cs="Times New Roman"/>
          <w:sz w:val="28"/>
          <w:szCs w:val="28"/>
        </w:rPr>
        <w:t>, лицензия</w:t>
      </w:r>
      <w:r w:rsidR="007D4CEC" w:rsidRPr="007D4CEC">
        <w:rPr>
          <w:rFonts w:ascii="Times New Roman" w:hAnsi="Times New Roman" w:cs="Times New Roman"/>
          <w:sz w:val="28"/>
          <w:szCs w:val="28"/>
        </w:rPr>
        <w:t>)</w:t>
      </w:r>
      <w:r w:rsidR="00397CA8" w:rsidRPr="007D4CEC">
        <w:rPr>
          <w:rFonts w:ascii="Times New Roman" w:hAnsi="Times New Roman" w:cs="Times New Roman"/>
          <w:sz w:val="28"/>
          <w:szCs w:val="28"/>
        </w:rPr>
        <w:t>:</w:t>
      </w:r>
      <w:r w:rsidR="00397CA8">
        <w:rPr>
          <w:rFonts w:ascii="Times New Roman" w:hAnsi="Times New Roman" w:cs="Times New Roman"/>
          <w:sz w:val="28"/>
          <w:szCs w:val="28"/>
        </w:rPr>
        <w:t xml:space="preserve"> </w:t>
      </w:r>
    </w:p>
    <w:p w:rsidR="00397CA8" w:rsidRPr="00B50FC6" w:rsidRDefault="007D4CEC" w:rsidP="00427CE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2C36D9">
        <w:rPr>
          <w:rFonts w:ascii="Times New Roman" w:eastAsia="Times New Roman" w:hAnsi="Times New Roman" w:cs="Times New Roman"/>
          <w:sz w:val="28"/>
          <w:szCs w:val="28"/>
          <w:lang w:eastAsia="ru-RU"/>
        </w:rPr>
        <w:t xml:space="preserve">Акцепт настоящей Оферты осуществляется путем направления </w:t>
      </w:r>
      <w:r w:rsidRPr="002C36D9">
        <w:rPr>
          <w:rFonts w:ascii="Times New Roman" w:hAnsi="Times New Roman" w:cs="Times New Roman"/>
          <w:bCs/>
          <w:sz w:val="28"/>
          <w:szCs w:val="28"/>
        </w:rPr>
        <w:t>акцептантом</w:t>
      </w:r>
      <w:r>
        <w:rPr>
          <w:rFonts w:ascii="Times New Roman" w:hAnsi="Times New Roman" w:cs="Times New Roman"/>
          <w:bCs/>
          <w:sz w:val="28"/>
          <w:szCs w:val="28"/>
        </w:rPr>
        <w:t xml:space="preserve"> </w:t>
      </w:r>
      <w:r w:rsidRPr="002C36D9">
        <w:rPr>
          <w:rFonts w:ascii="Times New Roman" w:eastAsia="Times New Roman" w:hAnsi="Times New Roman" w:cs="Times New Roman"/>
          <w:sz w:val="28"/>
          <w:szCs w:val="28"/>
          <w:lang w:eastAsia="ru-RU"/>
        </w:rPr>
        <w:t xml:space="preserve">на почтовый адрес </w:t>
      </w:r>
      <w:r w:rsidR="00516027">
        <w:rPr>
          <w:rFonts w:ascii="Times New Roman" w:hAnsi="Times New Roman" w:cs="Times New Roman"/>
          <w:sz w:val="28"/>
          <w:szCs w:val="28"/>
        </w:rPr>
        <w:t>МКУ «</w:t>
      </w:r>
      <w:r w:rsidR="001E6EC1" w:rsidRPr="00150204">
        <w:rPr>
          <w:rFonts w:ascii="Times New Roman" w:hAnsi="Times New Roman" w:cs="Times New Roman"/>
          <w:sz w:val="28"/>
          <w:szCs w:val="28"/>
        </w:rPr>
        <w:t>МФЦ В АЛЕКСАНДРОВСКОМ РАЙОНЕ СК</w:t>
      </w:r>
      <w:r w:rsidR="00516027">
        <w:rPr>
          <w:rFonts w:ascii="Times New Roman" w:hAnsi="Times New Roman" w:cs="Times New Roman"/>
          <w:sz w:val="28"/>
          <w:szCs w:val="28"/>
        </w:rPr>
        <w:t>»</w:t>
      </w:r>
      <w:r w:rsidR="001E6EC1" w:rsidRPr="001E6EC1">
        <w:rPr>
          <w:rFonts w:ascii="Times New Roman" w:hAnsi="Times New Roman" w:cs="Times New Roman"/>
          <w:sz w:val="28"/>
          <w:szCs w:val="28"/>
        </w:rPr>
        <w:t>: 356300 Ставропольский край Александровский район с. Александровское ул. Войтика, 39</w:t>
      </w:r>
      <w:r w:rsidRPr="002C36D9">
        <w:rPr>
          <w:rFonts w:ascii="Times New Roman" w:eastAsia="Times New Roman" w:hAnsi="Times New Roman" w:cs="Times New Roman"/>
          <w:sz w:val="28"/>
          <w:szCs w:val="28"/>
          <w:lang w:eastAsia="ru-RU"/>
        </w:rPr>
        <w:t xml:space="preserve"> или на адрес электронн</w:t>
      </w:r>
      <w:r>
        <w:rPr>
          <w:rFonts w:ascii="Times New Roman" w:eastAsia="Times New Roman" w:hAnsi="Times New Roman" w:cs="Times New Roman"/>
          <w:sz w:val="28"/>
          <w:szCs w:val="28"/>
          <w:lang w:eastAsia="ru-RU"/>
        </w:rPr>
        <w:t>ой почты</w:t>
      </w:r>
      <w:r w:rsidRPr="002C36D9">
        <w:rPr>
          <w:rFonts w:ascii="Times New Roman" w:eastAsia="Times New Roman" w:hAnsi="Times New Roman" w:cs="Times New Roman"/>
          <w:sz w:val="28"/>
          <w:szCs w:val="28"/>
          <w:lang w:eastAsia="ru-RU"/>
        </w:rPr>
        <w:t xml:space="preserve">: </w:t>
      </w:r>
      <w:hyperlink r:id="rId9" w:history="1">
        <w:r w:rsidR="001E6EC1" w:rsidRPr="00744863">
          <w:rPr>
            <w:rStyle w:val="a4"/>
            <w:rFonts w:ascii="Times New Roman" w:hAnsi="Times New Roman" w:cs="Times New Roman"/>
            <w:bCs/>
            <w:sz w:val="28"/>
            <w:szCs w:val="28"/>
          </w:rPr>
          <w:t>aleks-mfc26@yandex.ru</w:t>
        </w:r>
      </w:hyperlink>
      <w:r w:rsidRPr="001E6EC1">
        <w:rPr>
          <w:bCs/>
        </w:rPr>
        <w:t>,</w:t>
      </w:r>
      <w:r>
        <w:rPr>
          <w:rFonts w:ascii="Times New Roman" w:hAnsi="Times New Roman" w:cs="Times New Roman"/>
          <w:bCs/>
          <w:sz w:val="28"/>
          <w:szCs w:val="28"/>
        </w:rPr>
        <w:t xml:space="preserve"> </w:t>
      </w:r>
      <w:r w:rsidR="00C9247E" w:rsidRPr="001E6EC1">
        <w:rPr>
          <w:rFonts w:ascii="Times New Roman" w:hAnsi="Times New Roman" w:cs="Times New Roman"/>
          <w:bCs/>
          <w:sz w:val="28"/>
          <w:szCs w:val="28"/>
        </w:rPr>
        <w:t>в пре</w:t>
      </w:r>
      <w:r w:rsidR="00C9247E" w:rsidRPr="002C36D9">
        <w:rPr>
          <w:rFonts w:ascii="Times New Roman" w:eastAsia="Times New Roman" w:hAnsi="Times New Roman" w:cs="Times New Roman"/>
          <w:sz w:val="28"/>
          <w:szCs w:val="28"/>
          <w:lang w:eastAsia="ru-RU"/>
        </w:rPr>
        <w:t xml:space="preserve">делах срока, указанного в пункте 3 настоящей </w:t>
      </w:r>
      <w:r w:rsidR="001807ED">
        <w:rPr>
          <w:rFonts w:ascii="Times New Roman" w:eastAsia="Times New Roman" w:hAnsi="Times New Roman" w:cs="Times New Roman"/>
          <w:sz w:val="28"/>
          <w:szCs w:val="28"/>
          <w:lang w:eastAsia="ru-RU"/>
        </w:rPr>
        <w:t>о</w:t>
      </w:r>
      <w:r w:rsidR="00C9247E" w:rsidRPr="002C36D9">
        <w:rPr>
          <w:rFonts w:ascii="Times New Roman" w:eastAsia="Times New Roman" w:hAnsi="Times New Roman" w:cs="Times New Roman"/>
          <w:sz w:val="28"/>
          <w:szCs w:val="28"/>
          <w:lang w:eastAsia="ru-RU"/>
        </w:rPr>
        <w:t>ферты</w:t>
      </w:r>
      <w:r w:rsidR="00C9247E">
        <w:rPr>
          <w:rFonts w:ascii="Times New Roman" w:eastAsia="Times New Roman" w:hAnsi="Times New Roman" w:cs="Times New Roman"/>
          <w:sz w:val="28"/>
          <w:szCs w:val="28"/>
          <w:lang w:eastAsia="ru-RU"/>
        </w:rPr>
        <w:t>,</w:t>
      </w:r>
      <w:r w:rsidR="00C9247E">
        <w:rPr>
          <w:rFonts w:ascii="Times New Roman" w:hAnsi="Times New Roman" w:cs="Times New Roman"/>
          <w:sz w:val="28"/>
          <w:szCs w:val="28"/>
        </w:rPr>
        <w:t xml:space="preserve"> </w:t>
      </w:r>
      <w:r w:rsidR="00397CA8" w:rsidRPr="00B50FC6">
        <w:rPr>
          <w:rFonts w:ascii="Times New Roman" w:hAnsi="Times New Roman" w:cs="Times New Roman"/>
          <w:sz w:val="28"/>
          <w:szCs w:val="28"/>
        </w:rPr>
        <w:t>следующих документов:</w:t>
      </w:r>
    </w:p>
    <w:p w:rsidR="00397CA8" w:rsidRPr="00B50FC6" w:rsidRDefault="00397CA8" w:rsidP="00427CE9">
      <w:pPr>
        <w:tabs>
          <w:tab w:val="left" w:pos="993"/>
        </w:tabs>
        <w:spacing w:after="0" w:line="240" w:lineRule="auto"/>
        <w:ind w:firstLine="709"/>
        <w:jc w:val="both"/>
        <w:rPr>
          <w:rFonts w:ascii="Times New Roman" w:hAnsi="Times New Roman" w:cs="Times New Roman"/>
          <w:sz w:val="28"/>
          <w:szCs w:val="28"/>
        </w:rPr>
      </w:pPr>
      <w:r w:rsidRPr="00B50FC6">
        <w:rPr>
          <w:rFonts w:ascii="Times New Roman" w:hAnsi="Times New Roman" w:cs="Times New Roman"/>
          <w:sz w:val="28"/>
          <w:szCs w:val="28"/>
        </w:rPr>
        <w:t>- подписанного полномочным лицом</w:t>
      </w:r>
      <w:r w:rsidR="00914478">
        <w:rPr>
          <w:rFonts w:ascii="Times New Roman" w:hAnsi="Times New Roman" w:cs="Times New Roman"/>
          <w:sz w:val="28"/>
          <w:szCs w:val="28"/>
        </w:rPr>
        <w:t xml:space="preserve"> акцептанта</w:t>
      </w:r>
      <w:r w:rsidRPr="00B50FC6">
        <w:rPr>
          <w:rFonts w:ascii="Times New Roman" w:hAnsi="Times New Roman" w:cs="Times New Roman"/>
          <w:sz w:val="28"/>
          <w:szCs w:val="28"/>
        </w:rPr>
        <w:t xml:space="preserve">, скрепленного печатью (при наличии) </w:t>
      </w:r>
      <w:r w:rsidR="007D4CEC" w:rsidRPr="002C36D9">
        <w:rPr>
          <w:rFonts w:ascii="Times New Roman" w:eastAsia="Times New Roman" w:hAnsi="Times New Roman" w:cs="Times New Roman"/>
          <w:sz w:val="28"/>
          <w:szCs w:val="28"/>
          <w:lang w:eastAsia="ru-RU"/>
        </w:rPr>
        <w:t xml:space="preserve">ответа о согласии с условиями, изложенными в настоящей </w:t>
      </w:r>
      <w:r w:rsidR="001807ED">
        <w:rPr>
          <w:rFonts w:ascii="Times New Roman" w:eastAsia="Times New Roman" w:hAnsi="Times New Roman" w:cs="Times New Roman"/>
          <w:sz w:val="28"/>
          <w:szCs w:val="28"/>
          <w:lang w:eastAsia="ru-RU"/>
        </w:rPr>
        <w:t>о</w:t>
      </w:r>
      <w:r w:rsidR="007D4CEC" w:rsidRPr="002C36D9">
        <w:rPr>
          <w:rFonts w:ascii="Times New Roman" w:eastAsia="Times New Roman" w:hAnsi="Times New Roman" w:cs="Times New Roman"/>
          <w:sz w:val="28"/>
          <w:szCs w:val="28"/>
          <w:lang w:eastAsia="ru-RU"/>
        </w:rPr>
        <w:t xml:space="preserve">ферте по форме, указанной в </w:t>
      </w:r>
      <w:r w:rsidR="007D4CEC">
        <w:rPr>
          <w:rFonts w:ascii="Times New Roman" w:eastAsia="Times New Roman" w:hAnsi="Times New Roman" w:cs="Times New Roman"/>
          <w:sz w:val="28"/>
          <w:szCs w:val="28"/>
          <w:lang w:eastAsia="ru-RU"/>
        </w:rPr>
        <w:t xml:space="preserve">Приложении 1 к настоящей </w:t>
      </w:r>
      <w:r w:rsidR="001807ED">
        <w:rPr>
          <w:rFonts w:ascii="Times New Roman" w:eastAsia="Times New Roman" w:hAnsi="Times New Roman" w:cs="Times New Roman"/>
          <w:sz w:val="28"/>
          <w:szCs w:val="28"/>
          <w:lang w:eastAsia="ru-RU"/>
        </w:rPr>
        <w:t>о</w:t>
      </w:r>
      <w:r w:rsidR="007D4CEC">
        <w:rPr>
          <w:rFonts w:ascii="Times New Roman" w:eastAsia="Times New Roman" w:hAnsi="Times New Roman" w:cs="Times New Roman"/>
          <w:sz w:val="28"/>
          <w:szCs w:val="28"/>
          <w:lang w:eastAsia="ru-RU"/>
        </w:rPr>
        <w:t>ферте</w:t>
      </w:r>
      <w:r w:rsidRPr="00B50FC6">
        <w:rPr>
          <w:rFonts w:ascii="Times New Roman" w:hAnsi="Times New Roman" w:cs="Times New Roman"/>
          <w:sz w:val="28"/>
          <w:szCs w:val="28"/>
        </w:rPr>
        <w:t>;</w:t>
      </w:r>
    </w:p>
    <w:p w:rsidR="00397CA8" w:rsidRPr="00B50FC6" w:rsidRDefault="00397CA8" w:rsidP="00427CE9">
      <w:pPr>
        <w:tabs>
          <w:tab w:val="left" w:pos="851"/>
        </w:tabs>
        <w:spacing w:after="0" w:line="240" w:lineRule="auto"/>
        <w:ind w:firstLine="709"/>
        <w:jc w:val="both"/>
        <w:rPr>
          <w:rFonts w:ascii="Times New Roman" w:hAnsi="Times New Roman" w:cs="Times New Roman"/>
          <w:sz w:val="28"/>
          <w:szCs w:val="28"/>
        </w:rPr>
      </w:pPr>
      <w:r w:rsidRPr="00B50FC6">
        <w:rPr>
          <w:rFonts w:ascii="Times New Roman" w:hAnsi="Times New Roman" w:cs="Times New Roman"/>
          <w:sz w:val="28"/>
          <w:szCs w:val="28"/>
        </w:rPr>
        <w:t xml:space="preserve">- </w:t>
      </w:r>
      <w:r w:rsidR="00E40694">
        <w:rPr>
          <w:rFonts w:ascii="Times New Roman" w:hAnsi="Times New Roman" w:cs="Times New Roman"/>
          <w:sz w:val="28"/>
          <w:szCs w:val="28"/>
        </w:rPr>
        <w:t>д</w:t>
      </w:r>
      <w:r w:rsidRPr="00B50FC6">
        <w:rPr>
          <w:rFonts w:ascii="Times New Roman" w:hAnsi="Times New Roman" w:cs="Times New Roman"/>
          <w:sz w:val="28"/>
          <w:szCs w:val="28"/>
        </w:rPr>
        <w:t xml:space="preserve">оговора в двух экземплярах с заполненными реквизитами, подписанного полномочным лицом </w:t>
      </w:r>
      <w:r w:rsidR="00914478">
        <w:rPr>
          <w:rFonts w:ascii="Times New Roman" w:hAnsi="Times New Roman" w:cs="Times New Roman"/>
          <w:sz w:val="28"/>
          <w:szCs w:val="28"/>
        </w:rPr>
        <w:t xml:space="preserve">акцептанта </w:t>
      </w:r>
      <w:r w:rsidRPr="00B50FC6">
        <w:rPr>
          <w:rFonts w:ascii="Times New Roman" w:hAnsi="Times New Roman" w:cs="Times New Roman"/>
          <w:sz w:val="28"/>
          <w:szCs w:val="28"/>
        </w:rPr>
        <w:t>и скрепленным печатью (при наличии)</w:t>
      </w:r>
      <w:r w:rsidR="007D4CEC">
        <w:rPr>
          <w:rFonts w:ascii="Times New Roman" w:hAnsi="Times New Roman" w:cs="Times New Roman"/>
          <w:sz w:val="28"/>
          <w:szCs w:val="28"/>
        </w:rPr>
        <w:t xml:space="preserve">, по форме согласно </w:t>
      </w:r>
      <w:r w:rsidR="007D4CEC" w:rsidRPr="00B50FC6">
        <w:rPr>
          <w:rFonts w:ascii="Times New Roman" w:hAnsi="Times New Roman" w:cs="Times New Roman"/>
          <w:sz w:val="28"/>
          <w:szCs w:val="28"/>
        </w:rPr>
        <w:t>Приложени</w:t>
      </w:r>
      <w:r w:rsidR="007D4CEC">
        <w:rPr>
          <w:rFonts w:ascii="Times New Roman" w:hAnsi="Times New Roman" w:cs="Times New Roman"/>
          <w:sz w:val="28"/>
          <w:szCs w:val="28"/>
        </w:rPr>
        <w:t xml:space="preserve">ю 2 </w:t>
      </w:r>
      <w:r w:rsidR="007D4CEC">
        <w:rPr>
          <w:rFonts w:ascii="Times New Roman" w:eastAsia="Times New Roman" w:hAnsi="Times New Roman" w:cs="Times New Roman"/>
          <w:sz w:val="28"/>
          <w:szCs w:val="28"/>
          <w:lang w:eastAsia="ru-RU"/>
        </w:rPr>
        <w:t xml:space="preserve">к настоящей </w:t>
      </w:r>
      <w:r w:rsidR="001807ED">
        <w:rPr>
          <w:rFonts w:ascii="Times New Roman" w:eastAsia="Times New Roman" w:hAnsi="Times New Roman" w:cs="Times New Roman"/>
          <w:sz w:val="28"/>
          <w:szCs w:val="28"/>
          <w:lang w:eastAsia="ru-RU"/>
        </w:rPr>
        <w:t>о</w:t>
      </w:r>
      <w:r w:rsidR="007D4CEC">
        <w:rPr>
          <w:rFonts w:ascii="Times New Roman" w:eastAsia="Times New Roman" w:hAnsi="Times New Roman" w:cs="Times New Roman"/>
          <w:sz w:val="28"/>
          <w:szCs w:val="28"/>
          <w:lang w:eastAsia="ru-RU"/>
        </w:rPr>
        <w:t>ферте;</w:t>
      </w:r>
    </w:p>
    <w:p w:rsidR="00397CA8" w:rsidRPr="00B50FC6" w:rsidRDefault="00427CE9" w:rsidP="00427CE9">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копию</w:t>
      </w:r>
      <w:r w:rsidR="00397CA8" w:rsidRPr="00B50FC6">
        <w:rPr>
          <w:rFonts w:ascii="Times New Roman" w:hAnsi="Times New Roman" w:cs="Times New Roman"/>
          <w:sz w:val="28"/>
          <w:szCs w:val="28"/>
        </w:rPr>
        <w:t xml:space="preserve"> документа подтверждающего право полномочного лица </w:t>
      </w:r>
      <w:r w:rsidR="00914478">
        <w:rPr>
          <w:rFonts w:ascii="Times New Roman" w:hAnsi="Times New Roman" w:cs="Times New Roman"/>
          <w:sz w:val="28"/>
          <w:szCs w:val="28"/>
        </w:rPr>
        <w:t xml:space="preserve">акцептанта </w:t>
      </w:r>
      <w:r w:rsidR="00397CA8" w:rsidRPr="00B50FC6">
        <w:rPr>
          <w:rFonts w:ascii="Times New Roman" w:hAnsi="Times New Roman" w:cs="Times New Roman"/>
          <w:sz w:val="28"/>
          <w:szCs w:val="28"/>
        </w:rPr>
        <w:t xml:space="preserve">на подписание договора; </w:t>
      </w:r>
    </w:p>
    <w:p w:rsidR="00397CA8" w:rsidRPr="00B50FC6" w:rsidRDefault="00397CA8" w:rsidP="00427CE9">
      <w:pPr>
        <w:tabs>
          <w:tab w:val="left" w:pos="993"/>
        </w:tabs>
        <w:spacing w:after="0" w:line="240" w:lineRule="auto"/>
        <w:ind w:firstLine="709"/>
        <w:jc w:val="both"/>
        <w:rPr>
          <w:rFonts w:ascii="Times New Roman" w:hAnsi="Times New Roman" w:cs="Times New Roman"/>
          <w:sz w:val="28"/>
          <w:szCs w:val="28"/>
        </w:rPr>
      </w:pPr>
      <w:r w:rsidRPr="00B50FC6">
        <w:rPr>
          <w:rFonts w:ascii="Times New Roman" w:hAnsi="Times New Roman" w:cs="Times New Roman"/>
          <w:sz w:val="28"/>
          <w:szCs w:val="28"/>
        </w:rPr>
        <w:t xml:space="preserve">- копии лицензии на осуществление </w:t>
      </w:r>
      <w:r w:rsidR="00914478">
        <w:rPr>
          <w:rFonts w:ascii="Times New Roman" w:hAnsi="Times New Roman" w:cs="Times New Roman"/>
          <w:sz w:val="28"/>
          <w:szCs w:val="28"/>
        </w:rPr>
        <w:t xml:space="preserve">акцептантом </w:t>
      </w:r>
      <w:r w:rsidRPr="00B50FC6">
        <w:rPr>
          <w:rFonts w:ascii="Times New Roman" w:hAnsi="Times New Roman" w:cs="Times New Roman"/>
          <w:sz w:val="28"/>
          <w:szCs w:val="28"/>
        </w:rPr>
        <w:t>банковских операций, выданной Центральным Бан</w:t>
      </w:r>
      <w:r w:rsidR="002F2878">
        <w:rPr>
          <w:rFonts w:ascii="Times New Roman" w:hAnsi="Times New Roman" w:cs="Times New Roman"/>
          <w:sz w:val="28"/>
          <w:szCs w:val="28"/>
        </w:rPr>
        <w:t>ком</w:t>
      </w:r>
      <w:r w:rsidRPr="00B50FC6">
        <w:rPr>
          <w:rFonts w:ascii="Times New Roman" w:hAnsi="Times New Roman" w:cs="Times New Roman"/>
          <w:sz w:val="28"/>
          <w:szCs w:val="28"/>
        </w:rPr>
        <w:t xml:space="preserve"> Росси</w:t>
      </w:r>
      <w:r w:rsidR="00C9247E">
        <w:rPr>
          <w:rFonts w:ascii="Times New Roman" w:hAnsi="Times New Roman" w:cs="Times New Roman"/>
          <w:sz w:val="28"/>
          <w:szCs w:val="28"/>
        </w:rPr>
        <w:t xml:space="preserve">йской Федерации. </w:t>
      </w:r>
    </w:p>
    <w:p w:rsidR="004D00DE" w:rsidRPr="002C36D9" w:rsidRDefault="004D00DE" w:rsidP="00427CE9">
      <w:pPr>
        <w:autoSpaceDE w:val="0"/>
        <w:autoSpaceDN w:val="0"/>
        <w:adjustRightInd w:val="0"/>
        <w:spacing w:after="0" w:line="240" w:lineRule="auto"/>
        <w:ind w:firstLine="709"/>
        <w:jc w:val="both"/>
        <w:rPr>
          <w:rFonts w:ascii="Times New Roman" w:hAnsi="Times New Roman" w:cs="Times New Roman"/>
          <w:sz w:val="28"/>
          <w:szCs w:val="28"/>
        </w:rPr>
      </w:pPr>
      <w:r w:rsidRPr="002C36D9">
        <w:rPr>
          <w:rFonts w:ascii="Times New Roman" w:hAnsi="Times New Roman" w:cs="Times New Roman"/>
          <w:sz w:val="28"/>
          <w:szCs w:val="28"/>
        </w:rPr>
        <w:t xml:space="preserve">Ответ о согласии заключить договор на иных условиях, чем предложено в оферте, не является Акцептом, признается отказом от </w:t>
      </w:r>
      <w:r w:rsidR="00914478">
        <w:rPr>
          <w:rFonts w:ascii="Times New Roman" w:hAnsi="Times New Roman" w:cs="Times New Roman"/>
          <w:sz w:val="28"/>
          <w:szCs w:val="28"/>
        </w:rPr>
        <w:t>А</w:t>
      </w:r>
      <w:r w:rsidRPr="002C36D9">
        <w:rPr>
          <w:rFonts w:ascii="Times New Roman" w:hAnsi="Times New Roman" w:cs="Times New Roman"/>
          <w:sz w:val="28"/>
          <w:szCs w:val="28"/>
        </w:rPr>
        <w:t>кцепта</w:t>
      </w:r>
      <w:r w:rsidR="00C51B2E">
        <w:rPr>
          <w:rFonts w:ascii="Times New Roman" w:hAnsi="Times New Roman" w:cs="Times New Roman"/>
          <w:sz w:val="28"/>
          <w:szCs w:val="28"/>
        </w:rPr>
        <w:t>.</w:t>
      </w:r>
      <w:r w:rsidRPr="002C36D9">
        <w:rPr>
          <w:rFonts w:ascii="Times New Roman" w:hAnsi="Times New Roman" w:cs="Times New Roman"/>
          <w:sz w:val="28"/>
          <w:szCs w:val="28"/>
        </w:rPr>
        <w:t xml:space="preserve"> </w:t>
      </w:r>
    </w:p>
    <w:p w:rsidR="001B738E" w:rsidRPr="002C36D9" w:rsidRDefault="001B738E" w:rsidP="00427CE9">
      <w:pPr>
        <w:autoSpaceDE w:val="0"/>
        <w:autoSpaceDN w:val="0"/>
        <w:adjustRightInd w:val="0"/>
        <w:spacing w:after="0" w:line="240" w:lineRule="auto"/>
        <w:ind w:firstLine="709"/>
        <w:jc w:val="both"/>
        <w:rPr>
          <w:rFonts w:ascii="Times New Roman" w:hAnsi="Times New Roman" w:cs="Times New Roman"/>
          <w:sz w:val="28"/>
          <w:szCs w:val="28"/>
        </w:rPr>
      </w:pPr>
      <w:r w:rsidRPr="002C36D9">
        <w:rPr>
          <w:rFonts w:ascii="Times New Roman" w:hAnsi="Times New Roman" w:cs="Times New Roman"/>
          <w:sz w:val="28"/>
          <w:szCs w:val="28"/>
        </w:rPr>
        <w:t xml:space="preserve">Акцептант вправе направить в </w:t>
      </w:r>
      <w:r w:rsidR="00516027">
        <w:rPr>
          <w:rFonts w:ascii="Times New Roman" w:hAnsi="Times New Roman" w:cs="Times New Roman"/>
          <w:sz w:val="28"/>
          <w:szCs w:val="28"/>
        </w:rPr>
        <w:t>МКУ «</w:t>
      </w:r>
      <w:r w:rsidR="00516027" w:rsidRPr="00150204">
        <w:rPr>
          <w:rFonts w:ascii="Times New Roman" w:hAnsi="Times New Roman" w:cs="Times New Roman"/>
          <w:sz w:val="28"/>
          <w:szCs w:val="28"/>
        </w:rPr>
        <w:t>МФЦ В АЛЕКСАНДРОВСКОМ РАЙОНЕ СК</w:t>
      </w:r>
      <w:r w:rsidR="00516027">
        <w:rPr>
          <w:rFonts w:ascii="Times New Roman" w:hAnsi="Times New Roman" w:cs="Times New Roman"/>
          <w:sz w:val="28"/>
          <w:szCs w:val="28"/>
        </w:rPr>
        <w:t xml:space="preserve">» </w:t>
      </w:r>
      <w:r w:rsidRPr="002C36D9">
        <w:rPr>
          <w:rFonts w:ascii="Times New Roman" w:hAnsi="Times New Roman" w:cs="Times New Roman"/>
          <w:sz w:val="28"/>
          <w:szCs w:val="28"/>
        </w:rPr>
        <w:t xml:space="preserve">извещение об отзыве Акцепта. Если извещение об отзыве акцепта поступило в </w:t>
      </w:r>
      <w:r w:rsidR="00516027">
        <w:rPr>
          <w:rFonts w:ascii="Times New Roman" w:hAnsi="Times New Roman" w:cs="Times New Roman"/>
          <w:sz w:val="28"/>
          <w:szCs w:val="28"/>
        </w:rPr>
        <w:t>МКУ «</w:t>
      </w:r>
      <w:r w:rsidR="00516027" w:rsidRPr="00150204">
        <w:rPr>
          <w:rFonts w:ascii="Times New Roman" w:hAnsi="Times New Roman" w:cs="Times New Roman"/>
          <w:sz w:val="28"/>
          <w:szCs w:val="28"/>
        </w:rPr>
        <w:t>МФЦ В АЛЕКСАНДРОВСКОМ РАЙОНЕ СК</w:t>
      </w:r>
      <w:r w:rsidR="00516027">
        <w:rPr>
          <w:rFonts w:ascii="Times New Roman" w:hAnsi="Times New Roman" w:cs="Times New Roman"/>
          <w:sz w:val="28"/>
          <w:szCs w:val="28"/>
        </w:rPr>
        <w:t xml:space="preserve">» </w:t>
      </w:r>
      <w:r w:rsidRPr="002C36D9">
        <w:rPr>
          <w:rFonts w:ascii="Times New Roman" w:hAnsi="Times New Roman" w:cs="Times New Roman"/>
          <w:sz w:val="28"/>
          <w:szCs w:val="28"/>
        </w:rPr>
        <w:t>ранее Акцепта или одновременно с ним, Акцепт считается не полученным.</w:t>
      </w:r>
    </w:p>
    <w:p w:rsidR="004D00DE" w:rsidRPr="002C36D9" w:rsidRDefault="004D00DE" w:rsidP="004D00DE">
      <w:pPr>
        <w:spacing w:after="0" w:line="240" w:lineRule="auto"/>
        <w:ind w:firstLine="709"/>
        <w:jc w:val="both"/>
        <w:rPr>
          <w:rFonts w:ascii="Times New Roman" w:hAnsi="Times New Roman" w:cs="Times New Roman"/>
          <w:sz w:val="28"/>
          <w:szCs w:val="28"/>
        </w:rPr>
      </w:pPr>
      <w:r w:rsidRPr="002C36D9">
        <w:rPr>
          <w:rFonts w:ascii="Times New Roman" w:hAnsi="Times New Roman" w:cs="Times New Roman"/>
          <w:sz w:val="28"/>
          <w:szCs w:val="28"/>
        </w:rPr>
        <w:t>6</w:t>
      </w:r>
      <w:r w:rsidR="00E33D17" w:rsidRPr="002C36D9">
        <w:rPr>
          <w:rFonts w:ascii="Times New Roman" w:hAnsi="Times New Roman" w:cs="Times New Roman"/>
          <w:sz w:val="28"/>
          <w:szCs w:val="28"/>
        </w:rPr>
        <w:t xml:space="preserve">. </w:t>
      </w:r>
      <w:r w:rsidRPr="002C36D9">
        <w:rPr>
          <w:rFonts w:ascii="Times New Roman" w:hAnsi="Times New Roman" w:cs="Times New Roman"/>
          <w:sz w:val="28"/>
          <w:szCs w:val="28"/>
        </w:rPr>
        <w:t xml:space="preserve">Договор считается заключенным, если акцепт получен </w:t>
      </w:r>
      <w:r w:rsidR="00516027">
        <w:rPr>
          <w:rFonts w:ascii="Times New Roman" w:hAnsi="Times New Roman" w:cs="Times New Roman"/>
          <w:sz w:val="28"/>
          <w:szCs w:val="28"/>
        </w:rPr>
        <w:t>МКУ «</w:t>
      </w:r>
      <w:r w:rsidR="00516027" w:rsidRPr="00150204">
        <w:rPr>
          <w:rFonts w:ascii="Times New Roman" w:hAnsi="Times New Roman" w:cs="Times New Roman"/>
          <w:sz w:val="28"/>
          <w:szCs w:val="28"/>
        </w:rPr>
        <w:t>МФЦ В АЛЕКСАНДРОВСКОМ РАЙОНЕ СК</w:t>
      </w:r>
      <w:r w:rsidR="00516027">
        <w:rPr>
          <w:rFonts w:ascii="Times New Roman" w:hAnsi="Times New Roman" w:cs="Times New Roman"/>
          <w:sz w:val="28"/>
          <w:szCs w:val="28"/>
        </w:rPr>
        <w:t>»</w:t>
      </w:r>
      <w:r w:rsidRPr="002C36D9">
        <w:rPr>
          <w:rFonts w:ascii="Times New Roman" w:hAnsi="Times New Roman" w:cs="Times New Roman"/>
          <w:sz w:val="28"/>
          <w:szCs w:val="28"/>
        </w:rPr>
        <w:t xml:space="preserve">, в пределах срока, указанного в пункте 3 настоящей </w:t>
      </w:r>
      <w:r w:rsidR="001807ED">
        <w:rPr>
          <w:rFonts w:ascii="Times New Roman" w:hAnsi="Times New Roman" w:cs="Times New Roman"/>
          <w:sz w:val="28"/>
          <w:szCs w:val="28"/>
        </w:rPr>
        <w:t>о</w:t>
      </w:r>
      <w:r w:rsidRPr="002C36D9">
        <w:rPr>
          <w:rFonts w:ascii="Times New Roman" w:hAnsi="Times New Roman" w:cs="Times New Roman"/>
          <w:sz w:val="28"/>
          <w:szCs w:val="28"/>
        </w:rPr>
        <w:t>ферты.</w:t>
      </w:r>
    </w:p>
    <w:p w:rsidR="008B02C3" w:rsidRDefault="001B738E" w:rsidP="000B4DA0">
      <w:pPr>
        <w:spacing w:after="0" w:line="240" w:lineRule="auto"/>
        <w:ind w:firstLine="709"/>
        <w:jc w:val="both"/>
        <w:rPr>
          <w:rFonts w:ascii="Times New Roman" w:hAnsi="Times New Roman" w:cs="Times New Roman"/>
          <w:bCs/>
          <w:sz w:val="28"/>
          <w:szCs w:val="28"/>
        </w:rPr>
      </w:pPr>
      <w:r w:rsidRPr="002C36D9">
        <w:rPr>
          <w:rFonts w:ascii="Times New Roman" w:hAnsi="Times New Roman" w:cs="Times New Roman"/>
          <w:sz w:val="28"/>
          <w:szCs w:val="28"/>
        </w:rPr>
        <w:t>Д</w:t>
      </w:r>
      <w:r w:rsidR="00E33D17" w:rsidRPr="002C36D9">
        <w:rPr>
          <w:rFonts w:ascii="Times New Roman" w:hAnsi="Times New Roman" w:cs="Times New Roman"/>
          <w:sz w:val="28"/>
          <w:szCs w:val="28"/>
        </w:rPr>
        <w:t xml:space="preserve">атой акцепта </w:t>
      </w:r>
      <w:r w:rsidR="001807ED">
        <w:rPr>
          <w:rFonts w:ascii="Times New Roman" w:hAnsi="Times New Roman" w:cs="Times New Roman"/>
          <w:sz w:val="28"/>
          <w:szCs w:val="28"/>
        </w:rPr>
        <w:t>о</w:t>
      </w:r>
      <w:r w:rsidR="00E33D17" w:rsidRPr="002C36D9">
        <w:rPr>
          <w:rFonts w:ascii="Times New Roman" w:hAnsi="Times New Roman" w:cs="Times New Roman"/>
          <w:sz w:val="28"/>
          <w:szCs w:val="28"/>
        </w:rPr>
        <w:t xml:space="preserve">ферты и моментом заключения </w:t>
      </w:r>
      <w:r w:rsidR="00914478">
        <w:rPr>
          <w:rFonts w:ascii="Times New Roman" w:hAnsi="Times New Roman" w:cs="Times New Roman"/>
          <w:sz w:val="28"/>
          <w:szCs w:val="28"/>
        </w:rPr>
        <w:t>д</w:t>
      </w:r>
      <w:r w:rsidR="004F0EEB" w:rsidRPr="002C36D9">
        <w:rPr>
          <w:rFonts w:ascii="Times New Roman" w:hAnsi="Times New Roman" w:cs="Times New Roman"/>
          <w:sz w:val="28"/>
          <w:szCs w:val="28"/>
        </w:rPr>
        <w:t xml:space="preserve">оговора </w:t>
      </w:r>
      <w:r w:rsidR="00E33D17" w:rsidRPr="002C36D9">
        <w:rPr>
          <w:rFonts w:ascii="Times New Roman" w:hAnsi="Times New Roman" w:cs="Times New Roman"/>
          <w:bCs/>
          <w:sz w:val="28"/>
          <w:szCs w:val="28"/>
        </w:rPr>
        <w:t xml:space="preserve">будет признана дата получения ответа от </w:t>
      </w:r>
      <w:r w:rsidR="00B71564" w:rsidRPr="002C36D9">
        <w:rPr>
          <w:rFonts w:ascii="Times New Roman" w:hAnsi="Times New Roman" w:cs="Times New Roman"/>
          <w:sz w:val="28"/>
          <w:szCs w:val="28"/>
        </w:rPr>
        <w:t>Акцептанта</w:t>
      </w:r>
      <w:r w:rsidR="00E33D17" w:rsidRPr="002C36D9">
        <w:rPr>
          <w:rFonts w:ascii="Times New Roman" w:hAnsi="Times New Roman" w:cs="Times New Roman"/>
          <w:bCs/>
          <w:sz w:val="28"/>
          <w:szCs w:val="28"/>
        </w:rPr>
        <w:t xml:space="preserve"> о полном и безоговорочном </w:t>
      </w:r>
      <w:r w:rsidR="008210F8" w:rsidRPr="002C36D9">
        <w:rPr>
          <w:rFonts w:ascii="Times New Roman" w:hAnsi="Times New Roman" w:cs="Times New Roman"/>
          <w:bCs/>
          <w:sz w:val="28"/>
          <w:szCs w:val="28"/>
        </w:rPr>
        <w:t>согласии с условиями</w:t>
      </w:r>
      <w:r w:rsidR="004F0EEB" w:rsidRPr="002C36D9">
        <w:rPr>
          <w:rFonts w:ascii="Times New Roman" w:hAnsi="Times New Roman" w:cs="Times New Roman"/>
          <w:bCs/>
          <w:sz w:val="28"/>
          <w:szCs w:val="28"/>
        </w:rPr>
        <w:t xml:space="preserve"> </w:t>
      </w:r>
      <w:r w:rsidR="00914478">
        <w:rPr>
          <w:rFonts w:ascii="Times New Roman" w:hAnsi="Times New Roman" w:cs="Times New Roman"/>
          <w:bCs/>
          <w:sz w:val="28"/>
          <w:szCs w:val="28"/>
        </w:rPr>
        <w:t>д</w:t>
      </w:r>
      <w:r w:rsidR="004F0EEB" w:rsidRPr="002C36D9">
        <w:rPr>
          <w:rFonts w:ascii="Times New Roman" w:hAnsi="Times New Roman" w:cs="Times New Roman"/>
          <w:bCs/>
          <w:sz w:val="28"/>
          <w:szCs w:val="28"/>
        </w:rPr>
        <w:t>оговора</w:t>
      </w:r>
      <w:r w:rsidR="008210F8" w:rsidRPr="002C36D9">
        <w:rPr>
          <w:rFonts w:ascii="Times New Roman" w:hAnsi="Times New Roman" w:cs="Times New Roman"/>
          <w:bCs/>
          <w:sz w:val="28"/>
          <w:szCs w:val="28"/>
        </w:rPr>
        <w:t xml:space="preserve">. </w:t>
      </w:r>
    </w:p>
    <w:p w:rsidR="00E33D17" w:rsidRPr="002C36D9" w:rsidRDefault="008210F8" w:rsidP="000B4DA0">
      <w:pPr>
        <w:spacing w:after="0" w:line="240" w:lineRule="auto"/>
        <w:ind w:firstLine="709"/>
        <w:jc w:val="both"/>
        <w:rPr>
          <w:rFonts w:ascii="Times New Roman" w:hAnsi="Times New Roman" w:cs="Times New Roman"/>
          <w:bCs/>
          <w:sz w:val="28"/>
          <w:szCs w:val="28"/>
        </w:rPr>
      </w:pPr>
      <w:r w:rsidRPr="002C36D9">
        <w:rPr>
          <w:rFonts w:ascii="Times New Roman" w:hAnsi="Times New Roman" w:cs="Times New Roman"/>
          <w:bCs/>
          <w:sz w:val="28"/>
          <w:szCs w:val="28"/>
        </w:rPr>
        <w:t xml:space="preserve">Заключение </w:t>
      </w:r>
      <w:r w:rsidR="00914478">
        <w:rPr>
          <w:rFonts w:ascii="Times New Roman" w:hAnsi="Times New Roman" w:cs="Times New Roman"/>
          <w:bCs/>
          <w:sz w:val="28"/>
          <w:szCs w:val="28"/>
        </w:rPr>
        <w:t>д</w:t>
      </w:r>
      <w:r w:rsidR="004F0EEB" w:rsidRPr="002C36D9">
        <w:rPr>
          <w:rFonts w:ascii="Times New Roman" w:hAnsi="Times New Roman" w:cs="Times New Roman"/>
          <w:bCs/>
          <w:sz w:val="28"/>
          <w:szCs w:val="28"/>
        </w:rPr>
        <w:t>оговора</w:t>
      </w:r>
      <w:r w:rsidRPr="002C36D9">
        <w:rPr>
          <w:rFonts w:ascii="Times New Roman" w:hAnsi="Times New Roman" w:cs="Times New Roman"/>
          <w:bCs/>
          <w:sz w:val="28"/>
          <w:szCs w:val="28"/>
        </w:rPr>
        <w:t xml:space="preserve"> </w:t>
      </w:r>
      <w:r w:rsidR="00E33D17" w:rsidRPr="002C36D9">
        <w:rPr>
          <w:rFonts w:ascii="Times New Roman" w:hAnsi="Times New Roman" w:cs="Times New Roman"/>
          <w:bCs/>
          <w:sz w:val="28"/>
          <w:szCs w:val="28"/>
        </w:rPr>
        <w:t xml:space="preserve">на бумажном носителе (подписание сторонами и скрепление печатями) является обязательным условием настоящей </w:t>
      </w:r>
      <w:r w:rsidR="001807ED">
        <w:rPr>
          <w:rFonts w:ascii="Times New Roman" w:hAnsi="Times New Roman" w:cs="Times New Roman"/>
          <w:bCs/>
          <w:sz w:val="28"/>
          <w:szCs w:val="28"/>
        </w:rPr>
        <w:t>о</w:t>
      </w:r>
      <w:r w:rsidR="00E33D17" w:rsidRPr="002C36D9">
        <w:rPr>
          <w:rFonts w:ascii="Times New Roman" w:hAnsi="Times New Roman" w:cs="Times New Roman"/>
          <w:bCs/>
          <w:sz w:val="28"/>
          <w:szCs w:val="28"/>
        </w:rPr>
        <w:t>ферты.</w:t>
      </w:r>
    </w:p>
    <w:p w:rsidR="001B738E" w:rsidRPr="002C36D9" w:rsidRDefault="001B738E" w:rsidP="000B4DA0">
      <w:pPr>
        <w:spacing w:after="0" w:line="240" w:lineRule="auto"/>
        <w:ind w:firstLine="709"/>
        <w:jc w:val="both"/>
        <w:rPr>
          <w:rFonts w:ascii="Times New Roman" w:hAnsi="Times New Roman" w:cs="Times New Roman"/>
          <w:bCs/>
          <w:sz w:val="28"/>
          <w:szCs w:val="28"/>
        </w:rPr>
      </w:pPr>
      <w:r w:rsidRPr="002C36D9">
        <w:rPr>
          <w:rFonts w:ascii="Times New Roman" w:hAnsi="Times New Roman" w:cs="Times New Roman"/>
          <w:bCs/>
          <w:sz w:val="28"/>
          <w:szCs w:val="28"/>
        </w:rPr>
        <w:t xml:space="preserve">Местом заключения договора считается город Ставрополь. </w:t>
      </w:r>
    </w:p>
    <w:p w:rsidR="00E33D17" w:rsidRPr="002C36D9" w:rsidRDefault="00E33D17" w:rsidP="000B4DA0">
      <w:pPr>
        <w:tabs>
          <w:tab w:val="left" w:pos="993"/>
        </w:tabs>
        <w:spacing w:after="0" w:line="240" w:lineRule="auto"/>
        <w:ind w:firstLine="709"/>
        <w:jc w:val="both"/>
        <w:rPr>
          <w:rFonts w:ascii="Times New Roman" w:hAnsi="Times New Roman" w:cs="Times New Roman"/>
          <w:sz w:val="28"/>
          <w:szCs w:val="28"/>
        </w:rPr>
      </w:pPr>
      <w:r w:rsidRPr="002C36D9">
        <w:rPr>
          <w:rFonts w:ascii="Times New Roman" w:hAnsi="Times New Roman" w:cs="Times New Roman"/>
          <w:sz w:val="28"/>
          <w:szCs w:val="28"/>
        </w:rPr>
        <w:t xml:space="preserve">Место фактического исполнения </w:t>
      </w:r>
      <w:r w:rsidR="00914478">
        <w:rPr>
          <w:rFonts w:ascii="Times New Roman" w:hAnsi="Times New Roman" w:cs="Times New Roman"/>
          <w:sz w:val="28"/>
          <w:szCs w:val="28"/>
        </w:rPr>
        <w:t>д</w:t>
      </w:r>
      <w:r w:rsidR="00A22A45" w:rsidRPr="002C36D9">
        <w:rPr>
          <w:rFonts w:ascii="Times New Roman" w:hAnsi="Times New Roman" w:cs="Times New Roman"/>
          <w:sz w:val="28"/>
          <w:szCs w:val="28"/>
        </w:rPr>
        <w:t>оговора</w:t>
      </w:r>
      <w:r w:rsidR="00795702" w:rsidRPr="002C36D9">
        <w:rPr>
          <w:rFonts w:ascii="Times New Roman" w:hAnsi="Times New Roman" w:cs="Times New Roman"/>
          <w:bCs/>
          <w:sz w:val="28"/>
          <w:szCs w:val="28"/>
        </w:rPr>
        <w:t xml:space="preserve"> </w:t>
      </w:r>
      <w:r w:rsidRPr="002C36D9">
        <w:rPr>
          <w:rFonts w:ascii="Times New Roman" w:hAnsi="Times New Roman" w:cs="Times New Roman"/>
          <w:bCs/>
          <w:sz w:val="28"/>
          <w:szCs w:val="28"/>
        </w:rPr>
        <w:t xml:space="preserve">– </w:t>
      </w:r>
      <w:r w:rsidR="00516027" w:rsidRPr="00516027">
        <w:rPr>
          <w:rFonts w:ascii="Times New Roman" w:hAnsi="Times New Roman" w:cs="Times New Roman"/>
          <w:bCs/>
          <w:sz w:val="28"/>
          <w:szCs w:val="28"/>
        </w:rPr>
        <w:t xml:space="preserve">Александровский район </w:t>
      </w:r>
      <w:r w:rsidR="0076154F">
        <w:rPr>
          <w:rFonts w:ascii="Times New Roman" w:hAnsi="Times New Roman" w:cs="Times New Roman"/>
          <w:bCs/>
          <w:sz w:val="28"/>
          <w:szCs w:val="28"/>
        </w:rPr>
        <w:t xml:space="preserve"> Ставропольского края</w:t>
      </w:r>
      <w:r w:rsidR="00E10889" w:rsidRPr="002C36D9">
        <w:rPr>
          <w:rFonts w:ascii="Times New Roman" w:hAnsi="Times New Roman" w:cs="Times New Roman"/>
          <w:bCs/>
          <w:sz w:val="28"/>
          <w:szCs w:val="28"/>
        </w:rPr>
        <w:t>.</w:t>
      </w:r>
      <w:r w:rsidR="00A22DE6" w:rsidRPr="002C36D9">
        <w:rPr>
          <w:rFonts w:ascii="Times New Roman" w:hAnsi="Times New Roman" w:cs="Times New Roman"/>
          <w:bCs/>
          <w:sz w:val="28"/>
          <w:szCs w:val="28"/>
        </w:rPr>
        <w:t xml:space="preserve"> </w:t>
      </w:r>
      <w:r w:rsidR="00516027">
        <w:rPr>
          <w:rFonts w:ascii="Times New Roman" w:hAnsi="Times New Roman" w:cs="Times New Roman"/>
          <w:sz w:val="28"/>
          <w:szCs w:val="28"/>
        </w:rPr>
        <w:t>МКУ «</w:t>
      </w:r>
      <w:r w:rsidR="00516027" w:rsidRPr="00150204">
        <w:rPr>
          <w:rFonts w:ascii="Times New Roman" w:hAnsi="Times New Roman" w:cs="Times New Roman"/>
          <w:sz w:val="28"/>
          <w:szCs w:val="28"/>
        </w:rPr>
        <w:t>МФЦ В АЛЕКСАНДРОВСКОМ РАЙОНЕ СК</w:t>
      </w:r>
      <w:r w:rsidR="00516027">
        <w:rPr>
          <w:rFonts w:ascii="Times New Roman" w:hAnsi="Times New Roman" w:cs="Times New Roman"/>
          <w:sz w:val="28"/>
          <w:szCs w:val="28"/>
        </w:rPr>
        <w:t>»</w:t>
      </w:r>
      <w:r w:rsidR="00B816D4">
        <w:rPr>
          <w:rFonts w:ascii="Times New Roman" w:eastAsia="Times New Roman" w:hAnsi="Times New Roman" w:cs="Times New Roman"/>
          <w:color w:val="000000" w:themeColor="text1"/>
          <w:sz w:val="28"/>
          <w:szCs w:val="28"/>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C575D" w:rsidRPr="002C36D9">
        <w:rPr>
          <w:rFonts w:ascii="Times New Roman" w:hAnsi="Times New Roman" w:cs="Times New Roman"/>
          <w:bCs/>
          <w:sz w:val="28"/>
          <w:szCs w:val="28"/>
        </w:rPr>
        <w:t>с</w:t>
      </w:r>
      <w:r w:rsidR="000C575D" w:rsidRPr="002C36D9">
        <w:rPr>
          <w:rFonts w:ascii="Times New Roman" w:hAnsi="Times New Roman" w:cs="Times New Roman"/>
          <w:sz w:val="28"/>
          <w:szCs w:val="28"/>
        </w:rPr>
        <w:t xml:space="preserve">амостоятельно выбирает формы и способы реализации обязанностей по </w:t>
      </w:r>
      <w:r w:rsidR="00914478">
        <w:rPr>
          <w:rFonts w:ascii="Times New Roman" w:hAnsi="Times New Roman" w:cs="Times New Roman"/>
          <w:sz w:val="28"/>
          <w:szCs w:val="28"/>
        </w:rPr>
        <w:t>д</w:t>
      </w:r>
      <w:r w:rsidR="000C575D" w:rsidRPr="002C36D9">
        <w:rPr>
          <w:rFonts w:ascii="Times New Roman" w:hAnsi="Times New Roman" w:cs="Times New Roman"/>
          <w:sz w:val="28"/>
          <w:szCs w:val="28"/>
        </w:rPr>
        <w:t>оговору, в том числе определяет места размещения и количество оборудования</w:t>
      </w:r>
      <w:r w:rsidR="00596BF3">
        <w:rPr>
          <w:rFonts w:ascii="Times New Roman" w:hAnsi="Times New Roman" w:cs="Times New Roman"/>
          <w:sz w:val="28"/>
          <w:szCs w:val="28"/>
        </w:rPr>
        <w:t>.</w:t>
      </w:r>
    </w:p>
    <w:p w:rsidR="002C36D9" w:rsidRPr="002C36D9" w:rsidRDefault="002C36D9" w:rsidP="002C36D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2C36D9">
        <w:rPr>
          <w:rFonts w:ascii="Times New Roman" w:eastAsia="Times New Roman" w:hAnsi="Times New Roman" w:cs="Times New Roman"/>
          <w:sz w:val="28"/>
          <w:szCs w:val="28"/>
          <w:lang w:eastAsia="ru-RU"/>
        </w:rPr>
        <w:t xml:space="preserve">При заключении </w:t>
      </w:r>
      <w:r w:rsidR="00914478">
        <w:rPr>
          <w:rFonts w:ascii="Times New Roman" w:eastAsia="Times New Roman" w:hAnsi="Times New Roman" w:cs="Times New Roman"/>
          <w:sz w:val="28"/>
          <w:szCs w:val="28"/>
          <w:lang w:eastAsia="ru-RU"/>
        </w:rPr>
        <w:t>д</w:t>
      </w:r>
      <w:r w:rsidRPr="002C36D9">
        <w:rPr>
          <w:rFonts w:ascii="Times New Roman" w:eastAsia="Times New Roman" w:hAnsi="Times New Roman" w:cs="Times New Roman"/>
          <w:sz w:val="28"/>
          <w:szCs w:val="28"/>
          <w:lang w:eastAsia="ru-RU"/>
        </w:rPr>
        <w:t xml:space="preserve">оговора существенными условиями будут являться: </w:t>
      </w:r>
    </w:p>
    <w:p w:rsidR="002C36D9" w:rsidRPr="00142070" w:rsidRDefault="002C36D9" w:rsidP="002C36D9">
      <w:pPr>
        <w:tabs>
          <w:tab w:val="left" w:pos="993"/>
        </w:tabs>
        <w:spacing w:after="0" w:line="240" w:lineRule="auto"/>
        <w:ind w:firstLine="709"/>
        <w:jc w:val="both"/>
        <w:rPr>
          <w:rFonts w:ascii="Times New Roman" w:eastAsia="Times New Roman" w:hAnsi="Times New Roman" w:cs="Times New Roman"/>
          <w:bCs/>
          <w:sz w:val="28"/>
          <w:szCs w:val="28"/>
          <w:lang w:eastAsia="ru-RU"/>
        </w:rPr>
      </w:pPr>
      <w:r w:rsidRPr="006C71F0">
        <w:rPr>
          <w:rFonts w:ascii="Times New Roman" w:eastAsia="Times New Roman" w:hAnsi="Times New Roman" w:cs="Times New Roman"/>
          <w:sz w:val="28"/>
          <w:szCs w:val="28"/>
          <w:lang w:eastAsia="ru-RU"/>
        </w:rPr>
        <w:lastRenderedPageBreak/>
        <w:t xml:space="preserve">- </w:t>
      </w:r>
      <w:r w:rsidR="006C71F0" w:rsidRPr="006C71F0">
        <w:rPr>
          <w:rFonts w:ascii="Times New Roman" w:eastAsia="Times New Roman" w:hAnsi="Times New Roman" w:cs="Times New Roman"/>
          <w:sz w:val="28"/>
          <w:szCs w:val="28"/>
          <w:lang w:eastAsia="ru-RU"/>
        </w:rPr>
        <w:t>о</w:t>
      </w:r>
      <w:r w:rsidR="006C71F0" w:rsidRPr="006C71F0">
        <w:rPr>
          <w:rFonts w:ascii="Times New Roman" w:hAnsi="Times New Roman" w:cs="Times New Roman"/>
          <w:sz w:val="28"/>
          <w:szCs w:val="28"/>
        </w:rPr>
        <w:t xml:space="preserve">беспечение возможности осуществления заявителями </w:t>
      </w:r>
      <w:r w:rsidR="00EB6FA8">
        <w:rPr>
          <w:rFonts w:ascii="Times New Roman" w:hAnsi="Times New Roman" w:cs="Times New Roman"/>
          <w:sz w:val="28"/>
          <w:szCs w:val="28"/>
        </w:rPr>
        <w:t>безналичных</w:t>
      </w:r>
      <w:r w:rsidR="006C71F0" w:rsidRPr="006C71F0">
        <w:rPr>
          <w:rFonts w:ascii="Times New Roman" w:hAnsi="Times New Roman" w:cs="Times New Roman"/>
          <w:sz w:val="28"/>
          <w:szCs w:val="28"/>
        </w:rPr>
        <w:t xml:space="preserve"> </w:t>
      </w:r>
      <w:r w:rsidR="006C71F0" w:rsidRPr="00142070">
        <w:rPr>
          <w:rFonts w:ascii="Times New Roman" w:eastAsia="Times New Roman" w:hAnsi="Times New Roman" w:cs="Times New Roman"/>
          <w:bCs/>
          <w:sz w:val="28"/>
          <w:szCs w:val="28"/>
          <w:lang w:eastAsia="ru-RU"/>
        </w:rPr>
        <w:t xml:space="preserve">платежей в </w:t>
      </w:r>
      <w:r w:rsidR="00516027">
        <w:rPr>
          <w:rFonts w:ascii="Times New Roman" w:hAnsi="Times New Roman" w:cs="Times New Roman"/>
          <w:sz w:val="28"/>
          <w:szCs w:val="28"/>
        </w:rPr>
        <w:t>МКУ «</w:t>
      </w:r>
      <w:r w:rsidR="00516027" w:rsidRPr="00150204">
        <w:rPr>
          <w:rFonts w:ascii="Times New Roman" w:hAnsi="Times New Roman" w:cs="Times New Roman"/>
          <w:sz w:val="28"/>
          <w:szCs w:val="28"/>
        </w:rPr>
        <w:t>МФЦ В АЛЕКСАНДРОВСКОМ РАЙОНЕ СК</w:t>
      </w:r>
      <w:r w:rsidR="00516027">
        <w:rPr>
          <w:rFonts w:ascii="Times New Roman" w:hAnsi="Times New Roman" w:cs="Times New Roman"/>
          <w:sz w:val="28"/>
          <w:szCs w:val="28"/>
        </w:rPr>
        <w:t>»</w:t>
      </w:r>
      <w:r w:rsidR="006C71F0" w:rsidRPr="00142070">
        <w:rPr>
          <w:rFonts w:ascii="Times New Roman" w:eastAsia="Times New Roman" w:hAnsi="Times New Roman" w:cs="Times New Roman"/>
          <w:bCs/>
          <w:sz w:val="28"/>
          <w:szCs w:val="28"/>
          <w:lang w:eastAsia="ru-RU"/>
        </w:rPr>
        <w:t xml:space="preserve"> с использованием </w:t>
      </w:r>
      <w:r w:rsidR="00881C3B" w:rsidRPr="00142070">
        <w:rPr>
          <w:rFonts w:ascii="Times New Roman" w:eastAsia="Times New Roman" w:hAnsi="Times New Roman" w:cs="Times New Roman"/>
          <w:bCs/>
          <w:sz w:val="28"/>
          <w:szCs w:val="28"/>
          <w:lang w:eastAsia="ru-RU"/>
        </w:rPr>
        <w:t>электронных программно-технических устройств (POS-терминал</w:t>
      </w:r>
      <w:r w:rsidR="00EB6FA8" w:rsidRPr="00142070">
        <w:rPr>
          <w:rFonts w:ascii="Times New Roman" w:eastAsia="Times New Roman" w:hAnsi="Times New Roman" w:cs="Times New Roman"/>
          <w:bCs/>
          <w:sz w:val="28"/>
          <w:szCs w:val="28"/>
          <w:lang w:eastAsia="ru-RU"/>
        </w:rPr>
        <w:t>ов</w:t>
      </w:r>
      <w:r w:rsidR="00881C3B" w:rsidRPr="00142070">
        <w:rPr>
          <w:rFonts w:ascii="Times New Roman" w:eastAsia="Times New Roman" w:hAnsi="Times New Roman" w:cs="Times New Roman"/>
          <w:bCs/>
          <w:sz w:val="28"/>
          <w:szCs w:val="28"/>
          <w:lang w:eastAsia="ru-RU"/>
        </w:rPr>
        <w:t xml:space="preserve">) </w:t>
      </w:r>
      <w:r w:rsidR="006C71F0" w:rsidRPr="00142070">
        <w:rPr>
          <w:rFonts w:ascii="Times New Roman" w:eastAsia="Times New Roman" w:hAnsi="Times New Roman" w:cs="Times New Roman"/>
          <w:bCs/>
          <w:sz w:val="28"/>
          <w:szCs w:val="28"/>
          <w:lang w:eastAsia="ru-RU"/>
        </w:rPr>
        <w:t>Акцептанта</w:t>
      </w:r>
      <w:r w:rsidR="000E5AC3">
        <w:rPr>
          <w:rFonts w:ascii="Times New Roman" w:eastAsia="Times New Roman" w:hAnsi="Times New Roman" w:cs="Times New Roman"/>
          <w:bCs/>
          <w:sz w:val="28"/>
          <w:szCs w:val="28"/>
          <w:lang w:eastAsia="ru-RU"/>
        </w:rPr>
        <w:t>.</w:t>
      </w:r>
    </w:p>
    <w:p w:rsidR="006236C5" w:rsidRPr="00886A61" w:rsidRDefault="006236C5" w:rsidP="006236C5">
      <w:pPr>
        <w:tabs>
          <w:tab w:val="left" w:pos="993"/>
        </w:tabs>
        <w:spacing w:after="0" w:line="240" w:lineRule="auto"/>
        <w:ind w:firstLine="709"/>
        <w:jc w:val="both"/>
        <w:rPr>
          <w:rFonts w:ascii="Times New Roman" w:eastAsia="Times New Roman" w:hAnsi="Times New Roman" w:cs="Times New Roman"/>
          <w:bCs/>
          <w:sz w:val="28"/>
          <w:szCs w:val="28"/>
          <w:lang w:eastAsia="ru-RU"/>
        </w:rPr>
      </w:pPr>
      <w:r w:rsidRPr="00142070">
        <w:rPr>
          <w:rFonts w:ascii="Times New Roman" w:eastAsia="Times New Roman" w:hAnsi="Times New Roman" w:cs="Times New Roman"/>
          <w:bCs/>
          <w:sz w:val="28"/>
          <w:szCs w:val="28"/>
          <w:lang w:eastAsia="ru-RU"/>
        </w:rPr>
        <w:t>- р</w:t>
      </w:r>
      <w:r w:rsidRPr="006C71F0">
        <w:rPr>
          <w:rFonts w:ascii="Times New Roman" w:eastAsia="Times New Roman" w:hAnsi="Times New Roman" w:cs="Times New Roman"/>
          <w:bCs/>
          <w:sz w:val="28"/>
          <w:szCs w:val="28"/>
          <w:lang w:eastAsia="ru-RU"/>
        </w:rPr>
        <w:t xml:space="preserve">азмер тарифа </w:t>
      </w:r>
      <w:r>
        <w:rPr>
          <w:rFonts w:ascii="Times New Roman" w:eastAsia="Times New Roman" w:hAnsi="Times New Roman" w:cs="Times New Roman"/>
          <w:bCs/>
          <w:sz w:val="28"/>
          <w:szCs w:val="28"/>
          <w:lang w:eastAsia="ru-RU"/>
        </w:rPr>
        <w:t>(</w:t>
      </w:r>
      <w:r w:rsidRPr="00F70F8A">
        <w:rPr>
          <w:rFonts w:ascii="Times New Roman" w:eastAsia="Times New Roman" w:hAnsi="Times New Roman" w:cs="Times New Roman"/>
          <w:bCs/>
          <w:sz w:val="28"/>
          <w:szCs w:val="28"/>
          <w:lang w:eastAsia="ru-RU"/>
        </w:rPr>
        <w:t xml:space="preserve">комиссии за услуги) Акцептанта для плательщиков: не более </w:t>
      </w:r>
      <w:r w:rsidR="000E5AC3">
        <w:rPr>
          <w:rFonts w:ascii="Times New Roman" w:eastAsia="Times New Roman" w:hAnsi="Times New Roman" w:cs="Times New Roman"/>
          <w:bCs/>
          <w:sz w:val="28"/>
          <w:szCs w:val="28"/>
          <w:lang w:eastAsia="ru-RU"/>
        </w:rPr>
        <w:t>3</w:t>
      </w:r>
      <w:r w:rsidR="00F70F8A" w:rsidRPr="00F70F8A">
        <w:rPr>
          <w:rFonts w:ascii="Times New Roman" w:eastAsia="Times New Roman" w:hAnsi="Times New Roman" w:cs="Times New Roman"/>
          <w:bCs/>
          <w:sz w:val="28"/>
          <w:szCs w:val="28"/>
          <w:lang w:eastAsia="ru-RU"/>
        </w:rPr>
        <w:t xml:space="preserve"> </w:t>
      </w:r>
      <w:r w:rsidRPr="00F70F8A">
        <w:rPr>
          <w:rFonts w:ascii="Times New Roman" w:eastAsia="Times New Roman" w:hAnsi="Times New Roman" w:cs="Times New Roman"/>
          <w:bCs/>
          <w:sz w:val="28"/>
          <w:szCs w:val="28"/>
          <w:lang w:eastAsia="ru-RU"/>
        </w:rPr>
        <w:t>% от суммы платежа, за исключением случаев, определенных законодательством Российской Федерации</w:t>
      </w:r>
      <w:r w:rsidRPr="002C36D9">
        <w:rPr>
          <w:rFonts w:ascii="Times New Roman" w:eastAsia="Times New Roman" w:hAnsi="Times New Roman" w:cs="Times New Roman"/>
          <w:bCs/>
          <w:sz w:val="28"/>
          <w:szCs w:val="28"/>
          <w:lang w:eastAsia="ru-RU"/>
        </w:rPr>
        <w:t>, когда плата за прием денежных средств и обслуживание по указанным операциям не взимается</w:t>
      </w:r>
      <w:r>
        <w:rPr>
          <w:rFonts w:ascii="Times New Roman" w:eastAsia="Times New Roman" w:hAnsi="Times New Roman" w:cs="Times New Roman"/>
          <w:bCs/>
          <w:sz w:val="28"/>
          <w:szCs w:val="28"/>
          <w:lang w:eastAsia="ru-RU"/>
        </w:rPr>
        <w:t xml:space="preserve">. </w:t>
      </w:r>
      <w:r w:rsidRPr="00886A61">
        <w:rPr>
          <w:rFonts w:ascii="Times New Roman" w:eastAsia="Times New Roman" w:hAnsi="Times New Roman" w:cs="Times New Roman"/>
          <w:bCs/>
          <w:sz w:val="28"/>
          <w:szCs w:val="28"/>
          <w:lang w:eastAsia="ru-RU"/>
        </w:rPr>
        <w:t xml:space="preserve">Минимальный </w:t>
      </w:r>
      <w:r w:rsidR="000E5AC3">
        <w:rPr>
          <w:rFonts w:ascii="Times New Roman" w:eastAsia="Times New Roman" w:hAnsi="Times New Roman" w:cs="Times New Roman"/>
          <w:bCs/>
          <w:sz w:val="28"/>
          <w:szCs w:val="28"/>
          <w:lang w:eastAsia="ru-RU"/>
        </w:rPr>
        <w:t xml:space="preserve">и </w:t>
      </w:r>
      <w:r w:rsidR="00F70F8A" w:rsidRPr="00142070">
        <w:rPr>
          <w:rFonts w:ascii="Times New Roman" w:eastAsia="Times New Roman" w:hAnsi="Times New Roman" w:cs="Times New Roman"/>
          <w:bCs/>
          <w:sz w:val="28"/>
          <w:szCs w:val="28"/>
          <w:lang w:eastAsia="ru-RU"/>
        </w:rPr>
        <w:t xml:space="preserve">максимальный размер тарифа для </w:t>
      </w:r>
      <w:r w:rsidR="00596BF3" w:rsidRPr="00142070">
        <w:rPr>
          <w:rFonts w:ascii="Times New Roman" w:eastAsia="Times New Roman" w:hAnsi="Times New Roman" w:cs="Times New Roman"/>
          <w:bCs/>
          <w:sz w:val="28"/>
          <w:szCs w:val="28"/>
          <w:lang w:eastAsia="ru-RU"/>
        </w:rPr>
        <w:t xml:space="preserve">плательщика </w:t>
      </w:r>
      <w:r w:rsidR="00596BF3">
        <w:rPr>
          <w:rFonts w:ascii="Times New Roman" w:eastAsia="Times New Roman" w:hAnsi="Times New Roman" w:cs="Times New Roman"/>
          <w:bCs/>
          <w:sz w:val="28"/>
          <w:szCs w:val="28"/>
          <w:lang w:eastAsia="ru-RU"/>
        </w:rPr>
        <w:t>от</w:t>
      </w:r>
      <w:r w:rsidR="00100533">
        <w:rPr>
          <w:rFonts w:ascii="Times New Roman" w:eastAsia="Times New Roman" w:hAnsi="Times New Roman" w:cs="Times New Roman"/>
          <w:bCs/>
          <w:sz w:val="28"/>
          <w:szCs w:val="28"/>
          <w:lang w:eastAsia="ru-RU"/>
        </w:rPr>
        <w:t xml:space="preserve"> суммы каждого перевода определяется условиями </w:t>
      </w:r>
      <w:r w:rsidR="00596BF3">
        <w:rPr>
          <w:rFonts w:ascii="Times New Roman" w:eastAsia="Times New Roman" w:hAnsi="Times New Roman" w:cs="Times New Roman"/>
          <w:bCs/>
          <w:sz w:val="28"/>
          <w:szCs w:val="28"/>
          <w:lang w:eastAsia="ru-RU"/>
        </w:rPr>
        <w:t>д</w:t>
      </w:r>
      <w:r w:rsidR="00100533">
        <w:rPr>
          <w:rFonts w:ascii="Times New Roman" w:eastAsia="Times New Roman" w:hAnsi="Times New Roman" w:cs="Times New Roman"/>
          <w:bCs/>
          <w:sz w:val="28"/>
          <w:szCs w:val="28"/>
          <w:lang w:eastAsia="ru-RU"/>
        </w:rPr>
        <w:t>оговора</w:t>
      </w:r>
      <w:r w:rsidR="00F70F8A">
        <w:rPr>
          <w:rFonts w:ascii="Times New Roman" w:eastAsia="Times New Roman" w:hAnsi="Times New Roman" w:cs="Times New Roman"/>
          <w:bCs/>
          <w:sz w:val="28"/>
          <w:szCs w:val="28"/>
          <w:lang w:eastAsia="ru-RU"/>
        </w:rPr>
        <w:t>;</w:t>
      </w:r>
    </w:p>
    <w:p w:rsidR="006236C5" w:rsidRPr="00F70F8A" w:rsidRDefault="006236C5" w:rsidP="006236C5">
      <w:pPr>
        <w:tabs>
          <w:tab w:val="left" w:pos="993"/>
        </w:tabs>
        <w:spacing w:after="0" w:line="240" w:lineRule="auto"/>
        <w:ind w:firstLine="709"/>
        <w:jc w:val="both"/>
        <w:rPr>
          <w:rFonts w:ascii="Times New Roman" w:eastAsia="Times New Roman" w:hAnsi="Times New Roman" w:cs="Times New Roman"/>
          <w:bCs/>
          <w:sz w:val="28"/>
          <w:szCs w:val="28"/>
          <w:lang w:eastAsia="ru-RU"/>
        </w:rPr>
      </w:pPr>
      <w:r w:rsidRPr="00142070">
        <w:rPr>
          <w:rFonts w:ascii="Times New Roman" w:eastAsia="Times New Roman" w:hAnsi="Times New Roman" w:cs="Times New Roman"/>
          <w:bCs/>
          <w:sz w:val="28"/>
          <w:szCs w:val="28"/>
          <w:lang w:eastAsia="ru-RU"/>
        </w:rPr>
        <w:t xml:space="preserve">- размер </w:t>
      </w:r>
      <w:r w:rsidRPr="003559FC">
        <w:rPr>
          <w:rFonts w:ascii="Times New Roman" w:eastAsia="Times New Roman" w:hAnsi="Times New Roman" w:cs="Times New Roman"/>
          <w:bCs/>
          <w:sz w:val="28"/>
          <w:szCs w:val="28"/>
          <w:lang w:eastAsia="ru-RU"/>
        </w:rPr>
        <w:t xml:space="preserve">вознаграждения </w:t>
      </w:r>
      <w:r w:rsidR="00516027">
        <w:rPr>
          <w:rFonts w:ascii="Times New Roman" w:hAnsi="Times New Roman" w:cs="Times New Roman"/>
          <w:sz w:val="28"/>
          <w:szCs w:val="28"/>
        </w:rPr>
        <w:t>МКУ «</w:t>
      </w:r>
      <w:r w:rsidR="00516027" w:rsidRPr="00150204">
        <w:rPr>
          <w:rFonts w:ascii="Times New Roman" w:hAnsi="Times New Roman" w:cs="Times New Roman"/>
          <w:sz w:val="28"/>
          <w:szCs w:val="28"/>
        </w:rPr>
        <w:t>МФЦ В АЛЕКСАНДРОВСКОМ РАЙОНЕ СК</w:t>
      </w:r>
      <w:r w:rsidR="00516027">
        <w:rPr>
          <w:rFonts w:ascii="Times New Roman" w:hAnsi="Times New Roman" w:cs="Times New Roman"/>
          <w:sz w:val="28"/>
          <w:szCs w:val="28"/>
        </w:rPr>
        <w:t xml:space="preserve">» </w:t>
      </w:r>
      <w:r w:rsidRPr="0098228C">
        <w:rPr>
          <w:rFonts w:ascii="Times New Roman" w:eastAsia="Times New Roman" w:hAnsi="Times New Roman" w:cs="Times New Roman"/>
          <w:bCs/>
          <w:sz w:val="28"/>
          <w:szCs w:val="28"/>
          <w:lang w:eastAsia="ru-RU"/>
        </w:rPr>
        <w:t xml:space="preserve">- определяется условиями </w:t>
      </w:r>
      <w:r w:rsidR="00596BF3" w:rsidRPr="0098228C">
        <w:rPr>
          <w:rFonts w:ascii="Times New Roman" w:eastAsia="Times New Roman" w:hAnsi="Times New Roman" w:cs="Times New Roman"/>
          <w:bCs/>
          <w:sz w:val="28"/>
          <w:szCs w:val="28"/>
          <w:lang w:eastAsia="ru-RU"/>
        </w:rPr>
        <w:t>д</w:t>
      </w:r>
      <w:r w:rsidRPr="0098228C">
        <w:rPr>
          <w:rFonts w:ascii="Times New Roman" w:eastAsia="Times New Roman" w:hAnsi="Times New Roman" w:cs="Times New Roman"/>
          <w:bCs/>
          <w:sz w:val="28"/>
          <w:szCs w:val="28"/>
          <w:lang w:eastAsia="ru-RU"/>
        </w:rPr>
        <w:t>оговора (</w:t>
      </w:r>
      <w:r w:rsidRPr="00F70F8A">
        <w:rPr>
          <w:rFonts w:ascii="Times New Roman" w:eastAsia="Times New Roman" w:hAnsi="Times New Roman" w:cs="Times New Roman"/>
          <w:bCs/>
          <w:sz w:val="28"/>
          <w:szCs w:val="28"/>
          <w:lang w:eastAsia="ru-RU"/>
        </w:rPr>
        <w:t>комиссии за услуги) Акцептанта.</w:t>
      </w:r>
      <w:r w:rsidR="0072131F">
        <w:rPr>
          <w:rFonts w:ascii="Times New Roman" w:eastAsia="Times New Roman" w:hAnsi="Times New Roman" w:cs="Times New Roman"/>
          <w:bCs/>
          <w:sz w:val="28"/>
          <w:szCs w:val="28"/>
          <w:lang w:eastAsia="ru-RU"/>
        </w:rPr>
        <w:t xml:space="preserve"> </w:t>
      </w:r>
    </w:p>
    <w:p w:rsidR="002C36D9" w:rsidRPr="002C36D9" w:rsidRDefault="002C36D9" w:rsidP="00427CE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42070">
        <w:rPr>
          <w:rFonts w:ascii="Times New Roman" w:eastAsia="Times New Roman" w:hAnsi="Times New Roman" w:cs="Times New Roman"/>
          <w:bCs/>
          <w:sz w:val="28"/>
          <w:szCs w:val="28"/>
          <w:lang w:eastAsia="ru-RU"/>
        </w:rPr>
        <w:t xml:space="preserve">7. </w:t>
      </w:r>
      <w:r w:rsidR="00881C3B" w:rsidRPr="00142070">
        <w:rPr>
          <w:rFonts w:ascii="Times New Roman" w:eastAsia="Times New Roman" w:hAnsi="Times New Roman" w:cs="Times New Roman"/>
          <w:bCs/>
          <w:sz w:val="28"/>
          <w:szCs w:val="28"/>
          <w:lang w:eastAsia="ru-RU"/>
        </w:rPr>
        <w:t xml:space="preserve">Существенные </w:t>
      </w:r>
      <w:r w:rsidRPr="00142070">
        <w:rPr>
          <w:rFonts w:ascii="Times New Roman" w:eastAsia="Times New Roman" w:hAnsi="Times New Roman" w:cs="Times New Roman"/>
          <w:bCs/>
          <w:sz w:val="28"/>
          <w:szCs w:val="28"/>
          <w:lang w:eastAsia="ru-RU"/>
        </w:rPr>
        <w:t>условия, установленные в настоящей Оферте, являются</w:t>
      </w:r>
      <w:r w:rsidRPr="00F70F8A">
        <w:rPr>
          <w:rFonts w:ascii="Times New Roman" w:eastAsia="Times New Roman" w:hAnsi="Times New Roman" w:cs="Times New Roman"/>
          <w:sz w:val="28"/>
          <w:szCs w:val="28"/>
          <w:lang w:eastAsia="ru-RU"/>
        </w:rPr>
        <w:t xml:space="preserve"> обязательными для </w:t>
      </w:r>
      <w:r w:rsidRPr="00F70F8A">
        <w:rPr>
          <w:rFonts w:ascii="Times New Roman" w:hAnsi="Times New Roman" w:cs="Times New Roman"/>
          <w:sz w:val="28"/>
          <w:szCs w:val="28"/>
        </w:rPr>
        <w:t>Акцептанта</w:t>
      </w:r>
      <w:r w:rsidRPr="00F70F8A">
        <w:rPr>
          <w:rFonts w:ascii="Times New Roman" w:eastAsia="Times New Roman" w:hAnsi="Times New Roman" w:cs="Times New Roman"/>
          <w:sz w:val="28"/>
          <w:szCs w:val="28"/>
          <w:lang w:eastAsia="ru-RU"/>
        </w:rPr>
        <w:t xml:space="preserve"> и должны быть</w:t>
      </w:r>
      <w:r w:rsidRPr="002C36D9">
        <w:rPr>
          <w:rFonts w:ascii="Times New Roman" w:eastAsia="Times New Roman" w:hAnsi="Times New Roman" w:cs="Times New Roman"/>
          <w:sz w:val="28"/>
          <w:szCs w:val="28"/>
          <w:lang w:eastAsia="ru-RU"/>
        </w:rPr>
        <w:t xml:space="preserve"> указаны в </w:t>
      </w:r>
      <w:r w:rsidR="00596BF3">
        <w:rPr>
          <w:rFonts w:ascii="Times New Roman" w:eastAsia="Times New Roman" w:hAnsi="Times New Roman" w:cs="Times New Roman"/>
          <w:sz w:val="28"/>
          <w:szCs w:val="28"/>
          <w:lang w:eastAsia="ru-RU"/>
        </w:rPr>
        <w:t>д</w:t>
      </w:r>
      <w:r w:rsidRPr="002C36D9">
        <w:rPr>
          <w:rFonts w:ascii="Times New Roman" w:eastAsia="Times New Roman" w:hAnsi="Times New Roman" w:cs="Times New Roman"/>
          <w:sz w:val="28"/>
          <w:szCs w:val="28"/>
          <w:lang w:eastAsia="ru-RU"/>
        </w:rPr>
        <w:t xml:space="preserve">оговоре. </w:t>
      </w:r>
    </w:p>
    <w:p w:rsidR="001A0252" w:rsidRPr="001A0252" w:rsidRDefault="002C36D9" w:rsidP="00427CE9">
      <w:pPr>
        <w:tabs>
          <w:tab w:val="left" w:pos="993"/>
        </w:tabs>
        <w:spacing w:after="0" w:line="240" w:lineRule="auto"/>
        <w:ind w:firstLine="709"/>
        <w:jc w:val="both"/>
        <w:rPr>
          <w:rFonts w:ascii="Times New Roman" w:hAnsi="Times New Roman" w:cs="Times New Roman"/>
          <w:sz w:val="28"/>
          <w:szCs w:val="28"/>
        </w:rPr>
      </w:pPr>
      <w:r w:rsidRPr="002C36D9">
        <w:rPr>
          <w:rFonts w:ascii="Times New Roman" w:hAnsi="Times New Roman" w:cs="Times New Roman"/>
          <w:sz w:val="28"/>
          <w:szCs w:val="28"/>
        </w:rPr>
        <w:t>8</w:t>
      </w:r>
      <w:r w:rsidR="00E33D17" w:rsidRPr="002C36D9">
        <w:rPr>
          <w:rFonts w:ascii="Times New Roman" w:hAnsi="Times New Roman" w:cs="Times New Roman"/>
          <w:sz w:val="28"/>
          <w:szCs w:val="28"/>
        </w:rPr>
        <w:t xml:space="preserve">. </w:t>
      </w:r>
      <w:r w:rsidR="001E628F" w:rsidRPr="002C36D9">
        <w:rPr>
          <w:rFonts w:ascii="Times New Roman" w:hAnsi="Times New Roman" w:cs="Times New Roman"/>
          <w:sz w:val="28"/>
          <w:szCs w:val="28"/>
        </w:rPr>
        <w:t xml:space="preserve">Настоящая </w:t>
      </w:r>
      <w:r w:rsidR="00596BF3">
        <w:rPr>
          <w:rFonts w:ascii="Times New Roman" w:hAnsi="Times New Roman" w:cs="Times New Roman"/>
          <w:sz w:val="28"/>
          <w:szCs w:val="28"/>
        </w:rPr>
        <w:t>о</w:t>
      </w:r>
      <w:r w:rsidR="001E628F" w:rsidRPr="002C36D9">
        <w:rPr>
          <w:rFonts w:ascii="Times New Roman" w:hAnsi="Times New Roman" w:cs="Times New Roman"/>
          <w:sz w:val="28"/>
          <w:szCs w:val="28"/>
        </w:rPr>
        <w:t xml:space="preserve">ферта не является безотзывной, </w:t>
      </w:r>
      <w:r w:rsidR="00516027">
        <w:rPr>
          <w:rFonts w:ascii="Times New Roman" w:hAnsi="Times New Roman" w:cs="Times New Roman"/>
          <w:sz w:val="28"/>
          <w:szCs w:val="28"/>
        </w:rPr>
        <w:t>МКУ «</w:t>
      </w:r>
      <w:r w:rsidR="00516027" w:rsidRPr="00150204">
        <w:rPr>
          <w:rFonts w:ascii="Times New Roman" w:hAnsi="Times New Roman" w:cs="Times New Roman"/>
          <w:sz w:val="28"/>
          <w:szCs w:val="28"/>
        </w:rPr>
        <w:t>МФЦ В АЛЕКСАНДРОВСКОМ РАЙОНЕ СК</w:t>
      </w:r>
      <w:r w:rsidR="00516027">
        <w:rPr>
          <w:rFonts w:ascii="Times New Roman" w:hAnsi="Times New Roman" w:cs="Times New Roman"/>
          <w:sz w:val="28"/>
          <w:szCs w:val="28"/>
        </w:rPr>
        <w:t xml:space="preserve">» </w:t>
      </w:r>
      <w:r w:rsidR="00E33D17" w:rsidRPr="002C36D9">
        <w:rPr>
          <w:rFonts w:ascii="Times New Roman" w:hAnsi="Times New Roman" w:cs="Times New Roman"/>
          <w:sz w:val="28"/>
          <w:szCs w:val="28"/>
        </w:rPr>
        <w:t>оставляет за собой право вносить изменения</w:t>
      </w:r>
      <w:r w:rsidR="00E33D17" w:rsidRPr="001A0252">
        <w:rPr>
          <w:rFonts w:ascii="Times New Roman" w:hAnsi="Times New Roman" w:cs="Times New Roman"/>
          <w:sz w:val="28"/>
          <w:szCs w:val="28"/>
        </w:rPr>
        <w:t xml:space="preserve"> в </w:t>
      </w:r>
      <w:r w:rsidR="00596BF3">
        <w:rPr>
          <w:rFonts w:ascii="Times New Roman" w:hAnsi="Times New Roman" w:cs="Times New Roman"/>
          <w:sz w:val="28"/>
          <w:szCs w:val="28"/>
        </w:rPr>
        <w:t>о</w:t>
      </w:r>
      <w:r w:rsidR="00E33D17" w:rsidRPr="001A0252">
        <w:rPr>
          <w:rFonts w:ascii="Times New Roman" w:hAnsi="Times New Roman" w:cs="Times New Roman"/>
          <w:sz w:val="28"/>
          <w:szCs w:val="28"/>
        </w:rPr>
        <w:t xml:space="preserve">ферту, в связи с чем </w:t>
      </w:r>
      <w:r w:rsidR="001A0252" w:rsidRPr="001A0252">
        <w:rPr>
          <w:rFonts w:ascii="Times New Roman" w:hAnsi="Times New Roman" w:cs="Times New Roman"/>
          <w:sz w:val="28"/>
          <w:szCs w:val="28"/>
        </w:rPr>
        <w:t xml:space="preserve">лица, </w:t>
      </w:r>
      <w:r w:rsidR="00100533">
        <w:rPr>
          <w:rFonts w:ascii="Times New Roman" w:hAnsi="Times New Roman" w:cs="Times New Roman"/>
          <w:sz w:val="28"/>
          <w:szCs w:val="28"/>
        </w:rPr>
        <w:t>юридические лица о</w:t>
      </w:r>
      <w:r w:rsidR="00E33D17" w:rsidRPr="001A0252">
        <w:rPr>
          <w:rFonts w:ascii="Times New Roman" w:hAnsi="Times New Roman" w:cs="Times New Roman"/>
          <w:sz w:val="28"/>
          <w:szCs w:val="28"/>
        </w:rPr>
        <w:t xml:space="preserve">бязуются самостоятельно контролировать наличие изменений в них. </w:t>
      </w:r>
    </w:p>
    <w:p w:rsidR="00E33D17" w:rsidRPr="002C36D9" w:rsidRDefault="00E33D17" w:rsidP="000B4DA0">
      <w:pPr>
        <w:spacing w:after="0" w:line="240" w:lineRule="auto"/>
        <w:ind w:firstLine="709"/>
        <w:jc w:val="both"/>
        <w:rPr>
          <w:rFonts w:ascii="Times New Roman" w:hAnsi="Times New Roman" w:cs="Times New Roman"/>
          <w:bCs/>
          <w:sz w:val="28"/>
          <w:szCs w:val="28"/>
        </w:rPr>
      </w:pPr>
      <w:r w:rsidRPr="002C36D9">
        <w:rPr>
          <w:rFonts w:ascii="Times New Roman" w:hAnsi="Times New Roman" w:cs="Times New Roman"/>
          <w:bCs/>
          <w:sz w:val="28"/>
          <w:szCs w:val="28"/>
        </w:rPr>
        <w:t xml:space="preserve">Уведомление об изменении </w:t>
      </w:r>
      <w:r w:rsidR="00E40694">
        <w:rPr>
          <w:rFonts w:ascii="Times New Roman" w:hAnsi="Times New Roman" w:cs="Times New Roman"/>
          <w:bCs/>
          <w:sz w:val="28"/>
          <w:szCs w:val="28"/>
        </w:rPr>
        <w:t>о</w:t>
      </w:r>
      <w:r w:rsidRPr="002C36D9">
        <w:rPr>
          <w:rFonts w:ascii="Times New Roman" w:hAnsi="Times New Roman" w:cs="Times New Roman"/>
          <w:bCs/>
          <w:sz w:val="28"/>
          <w:szCs w:val="28"/>
        </w:rPr>
        <w:t xml:space="preserve">ферты </w:t>
      </w:r>
      <w:r w:rsidR="00516027">
        <w:rPr>
          <w:rFonts w:ascii="Times New Roman" w:hAnsi="Times New Roman" w:cs="Times New Roman"/>
          <w:sz w:val="28"/>
          <w:szCs w:val="28"/>
        </w:rPr>
        <w:t>МКУ «</w:t>
      </w:r>
      <w:r w:rsidR="00516027" w:rsidRPr="00150204">
        <w:rPr>
          <w:rFonts w:ascii="Times New Roman" w:hAnsi="Times New Roman" w:cs="Times New Roman"/>
          <w:sz w:val="28"/>
          <w:szCs w:val="28"/>
        </w:rPr>
        <w:t>МФЦ В АЛЕКСАНДРОВСКОМ РАЙОНЕ СК</w:t>
      </w:r>
      <w:r w:rsidR="00516027">
        <w:rPr>
          <w:rFonts w:ascii="Times New Roman" w:hAnsi="Times New Roman" w:cs="Times New Roman"/>
          <w:sz w:val="28"/>
          <w:szCs w:val="28"/>
        </w:rPr>
        <w:t xml:space="preserve">» </w:t>
      </w:r>
      <w:r w:rsidRPr="002C36D9">
        <w:rPr>
          <w:rFonts w:ascii="Times New Roman" w:hAnsi="Times New Roman" w:cs="Times New Roman"/>
          <w:bCs/>
          <w:sz w:val="28"/>
          <w:szCs w:val="28"/>
        </w:rPr>
        <w:t>обязано разместить на официальном сайте в виде информационного сообщения не позднее, чем за 2 (два) рабочих дня до даты вступления таких изменений в силу.</w:t>
      </w:r>
      <w:r w:rsidR="004F0EEB" w:rsidRPr="002C36D9">
        <w:rPr>
          <w:rFonts w:ascii="Times New Roman" w:hAnsi="Times New Roman" w:cs="Times New Roman"/>
          <w:bCs/>
          <w:sz w:val="28"/>
          <w:szCs w:val="28"/>
        </w:rPr>
        <w:t xml:space="preserve"> </w:t>
      </w:r>
    </w:p>
    <w:p w:rsidR="00B67BEE" w:rsidRPr="00541C03" w:rsidRDefault="00516027" w:rsidP="000B4D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МКУ «</w:t>
      </w:r>
      <w:r w:rsidRPr="00150204">
        <w:rPr>
          <w:rFonts w:ascii="Times New Roman" w:hAnsi="Times New Roman" w:cs="Times New Roman"/>
          <w:sz w:val="28"/>
          <w:szCs w:val="28"/>
        </w:rPr>
        <w:t>МФЦ В АЛЕКСАНДРОВСКОМ РАЙОНЕ СК</w:t>
      </w:r>
      <w:r>
        <w:rPr>
          <w:rFonts w:ascii="Times New Roman" w:hAnsi="Times New Roman" w:cs="Times New Roman"/>
          <w:sz w:val="28"/>
          <w:szCs w:val="28"/>
        </w:rPr>
        <w:t xml:space="preserve">» </w:t>
      </w:r>
      <w:r w:rsidR="00B67BEE" w:rsidRPr="002C36D9">
        <w:rPr>
          <w:rFonts w:ascii="Times New Roman" w:hAnsi="Times New Roman" w:cs="Times New Roman"/>
          <w:bCs/>
          <w:sz w:val="28"/>
          <w:szCs w:val="28"/>
        </w:rPr>
        <w:t>ост</w:t>
      </w:r>
      <w:r w:rsidR="00593BD3" w:rsidRPr="002C36D9">
        <w:rPr>
          <w:rFonts w:ascii="Times New Roman" w:hAnsi="Times New Roman" w:cs="Times New Roman"/>
          <w:bCs/>
          <w:sz w:val="28"/>
          <w:szCs w:val="28"/>
        </w:rPr>
        <w:t xml:space="preserve">авляет за собой право отозвать </w:t>
      </w:r>
      <w:r w:rsidR="00E40694">
        <w:rPr>
          <w:rFonts w:ascii="Times New Roman" w:hAnsi="Times New Roman" w:cs="Times New Roman"/>
          <w:bCs/>
          <w:sz w:val="28"/>
          <w:szCs w:val="28"/>
        </w:rPr>
        <w:t>о</w:t>
      </w:r>
      <w:r w:rsidR="00B67BEE" w:rsidRPr="002C36D9">
        <w:rPr>
          <w:rFonts w:ascii="Times New Roman" w:hAnsi="Times New Roman" w:cs="Times New Roman"/>
          <w:bCs/>
          <w:sz w:val="28"/>
          <w:szCs w:val="28"/>
        </w:rPr>
        <w:t>ферту в любое время без указания причин.</w:t>
      </w:r>
    </w:p>
    <w:p w:rsidR="00593BD3" w:rsidRPr="002C36D9" w:rsidRDefault="002C36D9" w:rsidP="000B4DA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A27C09">
        <w:rPr>
          <w:rFonts w:ascii="Times New Roman" w:eastAsia="Times New Roman" w:hAnsi="Times New Roman" w:cs="Times New Roman"/>
          <w:sz w:val="28"/>
          <w:szCs w:val="28"/>
          <w:lang w:eastAsia="ru-RU"/>
        </w:rPr>
        <w:t>9</w:t>
      </w:r>
      <w:r w:rsidR="00A22DE6" w:rsidRPr="00A27C09">
        <w:rPr>
          <w:rFonts w:ascii="Times New Roman" w:eastAsia="Times New Roman" w:hAnsi="Times New Roman" w:cs="Times New Roman"/>
          <w:sz w:val="28"/>
          <w:szCs w:val="28"/>
          <w:lang w:eastAsia="ru-RU"/>
        </w:rPr>
        <w:t xml:space="preserve">. </w:t>
      </w:r>
      <w:r w:rsidR="00B71564" w:rsidRPr="00A27C09">
        <w:rPr>
          <w:rFonts w:ascii="Times New Roman" w:eastAsia="Times New Roman" w:hAnsi="Times New Roman" w:cs="Times New Roman"/>
          <w:sz w:val="28"/>
          <w:szCs w:val="28"/>
          <w:lang w:eastAsia="ru-RU"/>
        </w:rPr>
        <w:t xml:space="preserve">Дата размещения настоящей </w:t>
      </w:r>
      <w:r w:rsidR="00E40694">
        <w:rPr>
          <w:rFonts w:ascii="Times New Roman" w:eastAsia="Times New Roman" w:hAnsi="Times New Roman" w:cs="Times New Roman"/>
          <w:sz w:val="28"/>
          <w:szCs w:val="28"/>
          <w:lang w:eastAsia="ru-RU"/>
        </w:rPr>
        <w:t>о</w:t>
      </w:r>
      <w:r w:rsidR="00B71564" w:rsidRPr="00A27C09">
        <w:rPr>
          <w:rFonts w:ascii="Times New Roman" w:eastAsia="Times New Roman" w:hAnsi="Times New Roman" w:cs="Times New Roman"/>
          <w:sz w:val="28"/>
          <w:szCs w:val="28"/>
          <w:lang w:eastAsia="ru-RU"/>
        </w:rPr>
        <w:t xml:space="preserve">ферты: </w:t>
      </w:r>
      <w:r w:rsidR="006A140C">
        <w:rPr>
          <w:rFonts w:ascii="Times New Roman" w:eastAsia="Times New Roman" w:hAnsi="Times New Roman" w:cs="Times New Roman"/>
          <w:sz w:val="28"/>
          <w:szCs w:val="28"/>
          <w:highlight w:val="yellow"/>
          <w:lang w:eastAsia="ru-RU"/>
        </w:rPr>
        <w:t>___</w:t>
      </w:r>
      <w:r w:rsidR="00A27C09" w:rsidRPr="0076154F">
        <w:rPr>
          <w:rFonts w:ascii="Times New Roman" w:eastAsia="Times New Roman" w:hAnsi="Times New Roman" w:cs="Times New Roman"/>
          <w:sz w:val="28"/>
          <w:szCs w:val="28"/>
          <w:highlight w:val="yellow"/>
          <w:lang w:eastAsia="ru-RU"/>
        </w:rPr>
        <w:t>.</w:t>
      </w:r>
      <w:r w:rsidR="00100533" w:rsidRPr="0076154F">
        <w:rPr>
          <w:rFonts w:ascii="Times New Roman" w:eastAsia="Times New Roman" w:hAnsi="Times New Roman" w:cs="Times New Roman"/>
          <w:sz w:val="28"/>
          <w:szCs w:val="28"/>
          <w:highlight w:val="yellow"/>
          <w:lang w:eastAsia="ru-RU"/>
        </w:rPr>
        <w:t>1</w:t>
      </w:r>
      <w:r w:rsidR="00516027">
        <w:rPr>
          <w:rFonts w:ascii="Times New Roman" w:eastAsia="Times New Roman" w:hAnsi="Times New Roman" w:cs="Times New Roman"/>
          <w:sz w:val="28"/>
          <w:szCs w:val="28"/>
          <w:highlight w:val="yellow"/>
          <w:lang w:eastAsia="ru-RU"/>
        </w:rPr>
        <w:t>1</w:t>
      </w:r>
      <w:r w:rsidR="00100533" w:rsidRPr="0076154F">
        <w:rPr>
          <w:rFonts w:ascii="Times New Roman" w:eastAsia="Times New Roman" w:hAnsi="Times New Roman" w:cs="Times New Roman"/>
          <w:sz w:val="28"/>
          <w:szCs w:val="28"/>
          <w:highlight w:val="yellow"/>
          <w:lang w:eastAsia="ru-RU"/>
        </w:rPr>
        <w:t>.</w:t>
      </w:r>
      <w:r w:rsidR="00A27C09" w:rsidRPr="0076154F">
        <w:rPr>
          <w:rFonts w:ascii="Times New Roman" w:eastAsia="Times New Roman" w:hAnsi="Times New Roman" w:cs="Times New Roman"/>
          <w:sz w:val="28"/>
          <w:szCs w:val="28"/>
          <w:highlight w:val="yellow"/>
          <w:lang w:eastAsia="ru-RU"/>
        </w:rPr>
        <w:t>2020</w:t>
      </w:r>
      <w:r w:rsidR="00205C44" w:rsidRPr="003559FC">
        <w:rPr>
          <w:rFonts w:ascii="Times New Roman" w:eastAsia="Times New Roman" w:hAnsi="Times New Roman" w:cs="Times New Roman"/>
          <w:color w:val="FF0000"/>
          <w:sz w:val="28"/>
          <w:szCs w:val="28"/>
          <w:lang w:eastAsia="ru-RU"/>
        </w:rPr>
        <w:t xml:space="preserve"> </w:t>
      </w:r>
      <w:r w:rsidR="00205C44" w:rsidRPr="00A27C09">
        <w:rPr>
          <w:rFonts w:ascii="Times New Roman" w:eastAsia="Times New Roman" w:hAnsi="Times New Roman" w:cs="Times New Roman"/>
          <w:sz w:val="28"/>
          <w:szCs w:val="28"/>
          <w:lang w:eastAsia="ru-RU"/>
        </w:rPr>
        <w:t>г.</w:t>
      </w:r>
      <w:r w:rsidR="00205C44">
        <w:rPr>
          <w:rFonts w:ascii="Times New Roman" w:eastAsia="Times New Roman" w:hAnsi="Times New Roman" w:cs="Times New Roman"/>
          <w:sz w:val="28"/>
          <w:szCs w:val="28"/>
          <w:lang w:eastAsia="ru-RU"/>
        </w:rPr>
        <w:t xml:space="preserve"> </w:t>
      </w:r>
    </w:p>
    <w:p w:rsidR="00E33D17" w:rsidRDefault="000B4DA0" w:rsidP="00142070">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9E6C02">
        <w:rPr>
          <w:rFonts w:ascii="Times New Roman" w:eastAsia="Times New Roman" w:hAnsi="Times New Roman" w:cs="Times New Roman"/>
          <w:sz w:val="28"/>
          <w:szCs w:val="28"/>
          <w:lang w:eastAsia="ru-RU"/>
        </w:rPr>
        <w:t>1</w:t>
      </w:r>
      <w:r w:rsidR="002C36D9">
        <w:rPr>
          <w:rFonts w:ascii="Times New Roman" w:eastAsia="Times New Roman" w:hAnsi="Times New Roman" w:cs="Times New Roman"/>
          <w:sz w:val="28"/>
          <w:szCs w:val="28"/>
          <w:lang w:eastAsia="ru-RU"/>
        </w:rPr>
        <w:t>0</w:t>
      </w:r>
      <w:r w:rsidRPr="009E6C02">
        <w:rPr>
          <w:rFonts w:ascii="Times New Roman" w:eastAsia="Times New Roman" w:hAnsi="Times New Roman" w:cs="Times New Roman"/>
          <w:sz w:val="28"/>
          <w:szCs w:val="28"/>
          <w:lang w:eastAsia="ru-RU"/>
        </w:rPr>
        <w:t xml:space="preserve">. </w:t>
      </w:r>
      <w:r w:rsidR="00E33D17" w:rsidRPr="009E6C02">
        <w:rPr>
          <w:rFonts w:ascii="Times New Roman" w:eastAsia="Times New Roman" w:hAnsi="Times New Roman" w:cs="Times New Roman"/>
          <w:sz w:val="28"/>
          <w:szCs w:val="28"/>
          <w:lang w:eastAsia="ru-RU"/>
        </w:rPr>
        <w:t>Условия</w:t>
      </w:r>
      <w:r w:rsidR="00B001D2" w:rsidRPr="009E6C02">
        <w:rPr>
          <w:rFonts w:ascii="Times New Roman" w:eastAsia="Times New Roman" w:hAnsi="Times New Roman" w:cs="Times New Roman"/>
          <w:sz w:val="28"/>
          <w:szCs w:val="28"/>
          <w:lang w:eastAsia="ru-RU"/>
        </w:rPr>
        <w:t xml:space="preserve"> </w:t>
      </w:r>
      <w:r w:rsidR="00914478">
        <w:rPr>
          <w:rFonts w:ascii="Times New Roman" w:eastAsia="Times New Roman" w:hAnsi="Times New Roman" w:cs="Times New Roman"/>
          <w:sz w:val="28"/>
          <w:szCs w:val="28"/>
          <w:lang w:eastAsia="ru-RU"/>
        </w:rPr>
        <w:t>д</w:t>
      </w:r>
      <w:r w:rsidR="00B001D2" w:rsidRPr="009E6C02">
        <w:rPr>
          <w:rFonts w:ascii="Times New Roman" w:eastAsia="Times New Roman" w:hAnsi="Times New Roman" w:cs="Times New Roman"/>
          <w:sz w:val="28"/>
          <w:szCs w:val="28"/>
          <w:lang w:eastAsia="ru-RU"/>
        </w:rPr>
        <w:t>оговора</w:t>
      </w:r>
      <w:r w:rsidR="00E33D17" w:rsidRPr="009E6C02">
        <w:rPr>
          <w:rFonts w:ascii="Times New Roman" w:eastAsia="Times New Roman" w:hAnsi="Times New Roman" w:cs="Times New Roman"/>
          <w:sz w:val="28"/>
          <w:szCs w:val="28"/>
          <w:lang w:eastAsia="ru-RU"/>
        </w:rPr>
        <w:t>, не являющиеся существенными, могут предварительно рассматриваться</w:t>
      </w:r>
      <w:r w:rsidR="00881C3B">
        <w:rPr>
          <w:rFonts w:ascii="Times New Roman" w:eastAsia="Times New Roman" w:hAnsi="Times New Roman" w:cs="Times New Roman"/>
          <w:sz w:val="28"/>
          <w:szCs w:val="28"/>
          <w:lang w:eastAsia="ru-RU"/>
        </w:rPr>
        <w:t xml:space="preserve"> и изменяться</w:t>
      </w:r>
      <w:r w:rsidR="00E33D17" w:rsidRPr="009E6C02">
        <w:rPr>
          <w:rFonts w:ascii="Times New Roman" w:eastAsia="Times New Roman" w:hAnsi="Times New Roman" w:cs="Times New Roman"/>
          <w:sz w:val="28"/>
          <w:szCs w:val="28"/>
          <w:lang w:eastAsia="ru-RU"/>
        </w:rPr>
        <w:t xml:space="preserve"> сторонами.</w:t>
      </w:r>
    </w:p>
    <w:p w:rsidR="00881C3B" w:rsidRDefault="00881C3B" w:rsidP="00427CE9">
      <w:pPr>
        <w:tabs>
          <w:tab w:val="left" w:pos="567"/>
          <w:tab w:val="left" w:pos="709"/>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1B56A8">
        <w:rPr>
          <w:rFonts w:ascii="Times New Roman" w:eastAsia="Times New Roman" w:hAnsi="Times New Roman" w:cs="Times New Roman"/>
          <w:sz w:val="28"/>
          <w:szCs w:val="28"/>
          <w:lang w:eastAsia="ru-RU"/>
        </w:rPr>
        <w:t xml:space="preserve">Условия настоящей оферты не распространяются на правоотношения, возникшие у </w:t>
      </w:r>
      <w:r w:rsidR="00516027">
        <w:rPr>
          <w:rFonts w:ascii="Times New Roman" w:hAnsi="Times New Roman" w:cs="Times New Roman"/>
          <w:sz w:val="28"/>
          <w:szCs w:val="28"/>
        </w:rPr>
        <w:t>МКУ «</w:t>
      </w:r>
      <w:r w:rsidR="00516027" w:rsidRPr="00150204">
        <w:rPr>
          <w:rFonts w:ascii="Times New Roman" w:hAnsi="Times New Roman" w:cs="Times New Roman"/>
          <w:sz w:val="28"/>
          <w:szCs w:val="28"/>
        </w:rPr>
        <w:t>МФЦ В АЛЕКСАНДРОВСКОМ РАЙОНЕ СК</w:t>
      </w:r>
      <w:r w:rsidR="00516027">
        <w:rPr>
          <w:rFonts w:ascii="Times New Roman" w:hAnsi="Times New Roman" w:cs="Times New Roman"/>
          <w:sz w:val="28"/>
          <w:szCs w:val="28"/>
        </w:rPr>
        <w:t xml:space="preserve">» </w:t>
      </w:r>
      <w:r w:rsidR="001B56A8">
        <w:rPr>
          <w:rFonts w:ascii="Times New Roman" w:eastAsia="Times New Roman" w:hAnsi="Times New Roman" w:cs="Times New Roman"/>
          <w:sz w:val="28"/>
          <w:szCs w:val="28"/>
          <w:lang w:eastAsia="ru-RU"/>
        </w:rPr>
        <w:t xml:space="preserve">до размещения настоящей </w:t>
      </w:r>
      <w:r w:rsidR="00E40694">
        <w:rPr>
          <w:rFonts w:ascii="Times New Roman" w:eastAsia="Times New Roman" w:hAnsi="Times New Roman" w:cs="Times New Roman"/>
          <w:sz w:val="28"/>
          <w:szCs w:val="28"/>
          <w:lang w:eastAsia="ru-RU"/>
        </w:rPr>
        <w:t>о</w:t>
      </w:r>
      <w:r w:rsidR="001B56A8">
        <w:rPr>
          <w:rFonts w:ascii="Times New Roman" w:eastAsia="Times New Roman" w:hAnsi="Times New Roman" w:cs="Times New Roman"/>
          <w:sz w:val="28"/>
          <w:szCs w:val="28"/>
          <w:lang w:eastAsia="ru-RU"/>
        </w:rPr>
        <w:t>ферты</w:t>
      </w:r>
      <w:r w:rsidR="00EB6FA8">
        <w:rPr>
          <w:rFonts w:ascii="Times New Roman" w:eastAsia="Times New Roman" w:hAnsi="Times New Roman" w:cs="Times New Roman"/>
          <w:sz w:val="28"/>
          <w:szCs w:val="28"/>
          <w:lang w:eastAsia="ru-RU"/>
        </w:rPr>
        <w:t xml:space="preserve"> и ины</w:t>
      </w:r>
      <w:r w:rsidR="00C51B2E">
        <w:rPr>
          <w:rFonts w:ascii="Times New Roman" w:eastAsia="Times New Roman" w:hAnsi="Times New Roman" w:cs="Times New Roman"/>
          <w:sz w:val="28"/>
          <w:szCs w:val="28"/>
          <w:lang w:eastAsia="ru-RU"/>
        </w:rPr>
        <w:t>е правоотношения</w:t>
      </w:r>
      <w:r w:rsidR="00EB6FA8">
        <w:rPr>
          <w:rFonts w:ascii="Times New Roman" w:eastAsia="Times New Roman" w:hAnsi="Times New Roman" w:cs="Times New Roman"/>
          <w:sz w:val="28"/>
          <w:szCs w:val="28"/>
          <w:lang w:eastAsia="ru-RU"/>
        </w:rPr>
        <w:t>, не относящи</w:t>
      </w:r>
      <w:r w:rsidR="00C51B2E">
        <w:rPr>
          <w:rFonts w:ascii="Times New Roman" w:eastAsia="Times New Roman" w:hAnsi="Times New Roman" w:cs="Times New Roman"/>
          <w:sz w:val="28"/>
          <w:szCs w:val="28"/>
          <w:lang w:eastAsia="ru-RU"/>
        </w:rPr>
        <w:t>е</w:t>
      </w:r>
      <w:r w:rsidR="00EB6FA8">
        <w:rPr>
          <w:rFonts w:ascii="Times New Roman" w:eastAsia="Times New Roman" w:hAnsi="Times New Roman" w:cs="Times New Roman"/>
          <w:sz w:val="28"/>
          <w:szCs w:val="28"/>
          <w:lang w:eastAsia="ru-RU"/>
        </w:rPr>
        <w:t xml:space="preserve">ся к вопросам </w:t>
      </w:r>
      <w:r w:rsidR="00EB6FA8" w:rsidRPr="00137DB1">
        <w:rPr>
          <w:rFonts w:ascii="Times New Roman" w:eastAsia="Times New Roman" w:hAnsi="Times New Roman" w:cs="Times New Roman"/>
          <w:sz w:val="28"/>
          <w:szCs w:val="28"/>
          <w:lang w:eastAsia="ru-RU"/>
        </w:rPr>
        <w:t>осуществления заявителями безналичных платежей с использованием электронных программно-технических устройств (POS-терминалов)</w:t>
      </w:r>
      <w:r w:rsidR="001B56A8">
        <w:rPr>
          <w:rFonts w:ascii="Times New Roman" w:eastAsia="Times New Roman" w:hAnsi="Times New Roman" w:cs="Times New Roman"/>
          <w:sz w:val="28"/>
          <w:szCs w:val="28"/>
          <w:lang w:eastAsia="ru-RU"/>
        </w:rPr>
        <w:t xml:space="preserve">. </w:t>
      </w:r>
    </w:p>
    <w:p w:rsidR="00E33D17" w:rsidRDefault="002C36D9" w:rsidP="000B4DA0">
      <w:pPr>
        <w:tabs>
          <w:tab w:val="left" w:pos="993"/>
        </w:tabs>
        <w:spacing w:after="0" w:line="240" w:lineRule="auto"/>
        <w:ind w:firstLine="709"/>
        <w:jc w:val="both"/>
        <w:rPr>
          <w:rFonts w:ascii="Times New Roman" w:hAnsi="Times New Roman" w:cs="Times New Roman"/>
          <w:sz w:val="28"/>
          <w:szCs w:val="28"/>
        </w:rPr>
      </w:pPr>
      <w:r w:rsidRPr="003559FC">
        <w:rPr>
          <w:rFonts w:ascii="Times New Roman" w:eastAsia="Times New Roman" w:hAnsi="Times New Roman" w:cs="Times New Roman"/>
          <w:sz w:val="28"/>
          <w:szCs w:val="28"/>
          <w:lang w:eastAsia="ru-RU"/>
        </w:rPr>
        <w:t>1</w:t>
      </w:r>
      <w:r w:rsidR="001B56A8" w:rsidRPr="003559FC">
        <w:rPr>
          <w:rFonts w:ascii="Times New Roman" w:eastAsia="Times New Roman" w:hAnsi="Times New Roman" w:cs="Times New Roman"/>
          <w:sz w:val="28"/>
          <w:szCs w:val="28"/>
          <w:lang w:eastAsia="ru-RU"/>
        </w:rPr>
        <w:t>2</w:t>
      </w:r>
      <w:r w:rsidR="000B4DA0" w:rsidRPr="003559FC">
        <w:rPr>
          <w:rFonts w:ascii="Times New Roman" w:eastAsia="Times New Roman" w:hAnsi="Times New Roman" w:cs="Times New Roman"/>
          <w:sz w:val="28"/>
          <w:szCs w:val="28"/>
          <w:lang w:eastAsia="ru-RU"/>
        </w:rPr>
        <w:t xml:space="preserve">. </w:t>
      </w:r>
      <w:r w:rsidR="00E33D17" w:rsidRPr="00516027">
        <w:rPr>
          <w:rFonts w:ascii="Times New Roman" w:hAnsi="Times New Roman" w:cs="Times New Roman"/>
          <w:sz w:val="28"/>
          <w:szCs w:val="28"/>
        </w:rPr>
        <w:t xml:space="preserve">Реквизиты </w:t>
      </w:r>
      <w:r w:rsidR="00516027">
        <w:rPr>
          <w:rFonts w:ascii="Times New Roman" w:hAnsi="Times New Roman" w:cs="Times New Roman"/>
          <w:sz w:val="28"/>
          <w:szCs w:val="28"/>
        </w:rPr>
        <w:t>МКУ «</w:t>
      </w:r>
      <w:r w:rsidR="00516027" w:rsidRPr="00150204">
        <w:rPr>
          <w:rFonts w:ascii="Times New Roman" w:hAnsi="Times New Roman" w:cs="Times New Roman"/>
          <w:sz w:val="28"/>
          <w:szCs w:val="28"/>
        </w:rPr>
        <w:t>МФЦ В АЛЕКСАНДРОВСКОМ РАЙОНЕ СК</w:t>
      </w:r>
      <w:r w:rsidR="00516027">
        <w:rPr>
          <w:rFonts w:ascii="Times New Roman" w:hAnsi="Times New Roman" w:cs="Times New Roman"/>
          <w:sz w:val="28"/>
          <w:szCs w:val="28"/>
        </w:rPr>
        <w:t xml:space="preserve">»: </w:t>
      </w:r>
    </w:p>
    <w:tbl>
      <w:tblPr>
        <w:tblW w:w="9498" w:type="dxa"/>
        <w:tblLayout w:type="fixed"/>
        <w:tblLook w:val="01E0" w:firstRow="1" w:lastRow="1" w:firstColumn="1" w:lastColumn="1" w:noHBand="0" w:noVBand="0"/>
      </w:tblPr>
      <w:tblGrid>
        <w:gridCol w:w="9498"/>
      </w:tblGrid>
      <w:tr w:rsidR="001F55E8" w:rsidRPr="00FB1CF1" w:rsidTr="001F55E8">
        <w:tc>
          <w:tcPr>
            <w:tcW w:w="9498" w:type="dxa"/>
          </w:tcPr>
          <w:p w:rsidR="00516027" w:rsidRPr="00516027" w:rsidRDefault="00516027" w:rsidP="00516027">
            <w:pPr>
              <w:tabs>
                <w:tab w:val="left" w:pos="11199"/>
              </w:tabs>
              <w:suppressAutoHyphen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Адрес: </w:t>
            </w:r>
            <w:r w:rsidRPr="00516027">
              <w:rPr>
                <w:rFonts w:ascii="Times New Roman" w:hAnsi="Times New Roman" w:cs="Times New Roman"/>
                <w:sz w:val="28"/>
                <w:szCs w:val="28"/>
              </w:rPr>
              <w:t>356300 Ставропольский край Александровский район с. Александровское ул. Войтика, 39</w:t>
            </w:r>
            <w:r>
              <w:rPr>
                <w:rFonts w:ascii="Times New Roman" w:hAnsi="Times New Roman" w:cs="Times New Roman"/>
                <w:sz w:val="28"/>
                <w:szCs w:val="28"/>
              </w:rPr>
              <w:t xml:space="preserve">, </w:t>
            </w:r>
            <w:r w:rsidRPr="00516027">
              <w:rPr>
                <w:rFonts w:ascii="Times New Roman" w:eastAsia="Times New Roman" w:hAnsi="Times New Roman" w:cs="Times New Roman"/>
                <w:sz w:val="28"/>
                <w:szCs w:val="28"/>
                <w:lang w:eastAsia="ru-RU"/>
              </w:rPr>
              <w:t>ИНН 2601000721</w:t>
            </w:r>
            <w:r>
              <w:rPr>
                <w:rFonts w:ascii="Times New Roman" w:eastAsia="Times New Roman" w:hAnsi="Times New Roman" w:cs="Times New Roman"/>
                <w:sz w:val="28"/>
                <w:szCs w:val="28"/>
                <w:lang w:eastAsia="ru-RU"/>
              </w:rPr>
              <w:t xml:space="preserve">, </w:t>
            </w:r>
            <w:r w:rsidRPr="00516027">
              <w:rPr>
                <w:rFonts w:ascii="Times New Roman" w:eastAsia="Times New Roman" w:hAnsi="Times New Roman" w:cs="Times New Roman"/>
                <w:sz w:val="28"/>
                <w:szCs w:val="28"/>
                <w:lang w:eastAsia="ru-RU"/>
              </w:rPr>
              <w:t>КПП 260101001</w:t>
            </w:r>
          </w:p>
          <w:p w:rsidR="00516027" w:rsidRPr="00516027" w:rsidRDefault="00516027" w:rsidP="00516027">
            <w:pPr>
              <w:tabs>
                <w:tab w:val="left" w:pos="11199"/>
              </w:tabs>
              <w:suppressAutoHyphens/>
              <w:spacing w:after="0" w:line="240" w:lineRule="auto"/>
              <w:jc w:val="both"/>
              <w:rPr>
                <w:rFonts w:ascii="Times New Roman" w:eastAsia="Times New Roman" w:hAnsi="Times New Roman" w:cs="Times New Roman"/>
                <w:sz w:val="28"/>
                <w:szCs w:val="28"/>
                <w:lang w:eastAsia="ru-RU"/>
              </w:rPr>
            </w:pPr>
            <w:r w:rsidRPr="00516027">
              <w:rPr>
                <w:rFonts w:ascii="Times New Roman" w:eastAsia="Times New Roman" w:hAnsi="Times New Roman" w:cs="Times New Roman"/>
                <w:sz w:val="28"/>
                <w:szCs w:val="28"/>
                <w:lang w:eastAsia="ru-RU"/>
              </w:rPr>
              <w:t>Р/сч 40204810703490001018</w:t>
            </w:r>
            <w:r>
              <w:rPr>
                <w:rFonts w:ascii="Times New Roman" w:eastAsia="Times New Roman" w:hAnsi="Times New Roman" w:cs="Times New Roman"/>
                <w:sz w:val="28"/>
                <w:szCs w:val="28"/>
                <w:lang w:eastAsia="ru-RU"/>
              </w:rPr>
              <w:t xml:space="preserve"> </w:t>
            </w:r>
            <w:r w:rsidRPr="00516027">
              <w:rPr>
                <w:rFonts w:ascii="Times New Roman" w:eastAsia="Times New Roman" w:hAnsi="Times New Roman" w:cs="Times New Roman"/>
                <w:sz w:val="28"/>
                <w:szCs w:val="28"/>
                <w:lang w:eastAsia="ru-RU"/>
              </w:rPr>
              <w:t>Банк получателя: ОТДЕЛЕНИЕ СТАВРОПОЛЬ</w:t>
            </w:r>
          </w:p>
          <w:p w:rsidR="001F55E8" w:rsidRPr="00FB1CF1" w:rsidRDefault="00516027" w:rsidP="00516027">
            <w:pPr>
              <w:tabs>
                <w:tab w:val="left" w:pos="11199"/>
              </w:tabs>
              <w:suppressAutoHyphens/>
              <w:spacing w:after="0" w:line="240" w:lineRule="auto"/>
              <w:jc w:val="both"/>
              <w:rPr>
                <w:rFonts w:ascii="Times New Roman" w:eastAsia="Times New Roman" w:hAnsi="Times New Roman" w:cs="Times New Roman"/>
                <w:b/>
                <w:bCs/>
                <w:sz w:val="28"/>
                <w:szCs w:val="28"/>
                <w:lang w:eastAsia="ru-RU"/>
              </w:rPr>
            </w:pPr>
            <w:r w:rsidRPr="00516027">
              <w:rPr>
                <w:rFonts w:ascii="Times New Roman" w:eastAsia="Times New Roman" w:hAnsi="Times New Roman" w:cs="Times New Roman"/>
                <w:sz w:val="28"/>
                <w:szCs w:val="28"/>
                <w:lang w:eastAsia="ru-RU"/>
              </w:rPr>
              <w:t>БИК 040702001</w:t>
            </w:r>
            <w:r>
              <w:rPr>
                <w:rFonts w:ascii="Times New Roman" w:eastAsia="Times New Roman" w:hAnsi="Times New Roman" w:cs="Times New Roman"/>
                <w:sz w:val="28"/>
                <w:szCs w:val="28"/>
                <w:lang w:eastAsia="ru-RU"/>
              </w:rPr>
              <w:t xml:space="preserve">, </w:t>
            </w:r>
            <w:r w:rsidRPr="00516027">
              <w:rPr>
                <w:rFonts w:ascii="Times New Roman" w:eastAsia="Times New Roman" w:hAnsi="Times New Roman" w:cs="Times New Roman"/>
                <w:sz w:val="28"/>
                <w:szCs w:val="28"/>
                <w:lang w:eastAsia="ru-RU"/>
              </w:rPr>
              <w:t>ОКТМО 07602402</w:t>
            </w:r>
            <w:r>
              <w:rPr>
                <w:rFonts w:ascii="Times New Roman" w:eastAsia="Times New Roman" w:hAnsi="Times New Roman" w:cs="Times New Roman"/>
                <w:sz w:val="28"/>
                <w:szCs w:val="28"/>
                <w:lang w:eastAsia="ru-RU"/>
              </w:rPr>
              <w:t xml:space="preserve">, </w:t>
            </w:r>
            <w:r w:rsidRPr="00516027">
              <w:rPr>
                <w:rFonts w:ascii="Times New Roman" w:eastAsia="Times New Roman" w:hAnsi="Times New Roman" w:cs="Times New Roman"/>
                <w:sz w:val="28"/>
                <w:szCs w:val="28"/>
                <w:lang w:eastAsia="ru-RU"/>
              </w:rPr>
              <w:t>телефон: 8(86557)2-30-67</w:t>
            </w:r>
            <w:r>
              <w:rPr>
                <w:rFonts w:ascii="Times New Roman" w:eastAsia="Times New Roman" w:hAnsi="Times New Roman" w:cs="Times New Roman"/>
                <w:sz w:val="28"/>
                <w:szCs w:val="28"/>
                <w:lang w:eastAsia="ru-RU"/>
              </w:rPr>
              <w:t xml:space="preserve">, </w:t>
            </w:r>
            <w:r w:rsidRPr="00516027">
              <w:rPr>
                <w:rFonts w:ascii="Times New Roman" w:eastAsia="Times New Roman" w:hAnsi="Times New Roman" w:cs="Times New Roman"/>
                <w:sz w:val="28"/>
                <w:szCs w:val="28"/>
                <w:lang w:val="en-US" w:eastAsia="ru-RU"/>
              </w:rPr>
              <w:t>e</w:t>
            </w:r>
            <w:r w:rsidRPr="00FB1CF1">
              <w:rPr>
                <w:rFonts w:ascii="Times New Roman" w:eastAsia="Times New Roman" w:hAnsi="Times New Roman" w:cs="Times New Roman"/>
                <w:sz w:val="28"/>
                <w:szCs w:val="28"/>
                <w:lang w:eastAsia="ru-RU"/>
              </w:rPr>
              <w:t>-</w:t>
            </w:r>
            <w:r w:rsidRPr="00516027">
              <w:rPr>
                <w:rFonts w:ascii="Times New Roman" w:eastAsia="Times New Roman" w:hAnsi="Times New Roman" w:cs="Times New Roman"/>
                <w:sz w:val="28"/>
                <w:szCs w:val="28"/>
                <w:lang w:val="en-US" w:eastAsia="ru-RU"/>
              </w:rPr>
              <w:t>mail</w:t>
            </w:r>
            <w:r w:rsidRPr="00FB1CF1">
              <w:rPr>
                <w:rFonts w:ascii="Times New Roman" w:eastAsia="Times New Roman" w:hAnsi="Times New Roman" w:cs="Times New Roman"/>
                <w:sz w:val="28"/>
                <w:szCs w:val="28"/>
                <w:lang w:eastAsia="ru-RU"/>
              </w:rPr>
              <w:t xml:space="preserve">: </w:t>
            </w:r>
            <w:r w:rsidRPr="00516027">
              <w:rPr>
                <w:rFonts w:ascii="Times New Roman" w:eastAsia="Times New Roman" w:hAnsi="Times New Roman" w:cs="Times New Roman"/>
                <w:sz w:val="28"/>
                <w:szCs w:val="28"/>
                <w:lang w:val="en-US" w:eastAsia="ru-RU"/>
              </w:rPr>
              <w:t>aleks</w:t>
            </w:r>
            <w:r w:rsidRPr="00FB1CF1">
              <w:rPr>
                <w:rFonts w:ascii="Times New Roman" w:eastAsia="Times New Roman" w:hAnsi="Times New Roman" w:cs="Times New Roman"/>
                <w:sz w:val="28"/>
                <w:szCs w:val="28"/>
                <w:lang w:eastAsia="ru-RU"/>
              </w:rPr>
              <w:t>-</w:t>
            </w:r>
            <w:r w:rsidRPr="00516027">
              <w:rPr>
                <w:rFonts w:ascii="Times New Roman" w:eastAsia="Times New Roman" w:hAnsi="Times New Roman" w:cs="Times New Roman"/>
                <w:sz w:val="28"/>
                <w:szCs w:val="28"/>
                <w:lang w:val="en-US" w:eastAsia="ru-RU"/>
              </w:rPr>
              <w:t>mfc</w:t>
            </w:r>
            <w:r w:rsidRPr="00FB1CF1">
              <w:rPr>
                <w:rFonts w:ascii="Times New Roman" w:eastAsia="Times New Roman" w:hAnsi="Times New Roman" w:cs="Times New Roman"/>
                <w:sz w:val="28"/>
                <w:szCs w:val="28"/>
                <w:lang w:eastAsia="ru-RU"/>
              </w:rPr>
              <w:t>26@</w:t>
            </w:r>
            <w:r w:rsidRPr="00516027">
              <w:rPr>
                <w:rFonts w:ascii="Times New Roman" w:eastAsia="Times New Roman" w:hAnsi="Times New Roman" w:cs="Times New Roman"/>
                <w:sz w:val="28"/>
                <w:szCs w:val="28"/>
                <w:lang w:val="en-US" w:eastAsia="ru-RU"/>
              </w:rPr>
              <w:t>yandex</w:t>
            </w:r>
            <w:r w:rsidRPr="00FB1CF1">
              <w:rPr>
                <w:rFonts w:ascii="Times New Roman" w:eastAsia="Times New Roman" w:hAnsi="Times New Roman" w:cs="Times New Roman"/>
                <w:sz w:val="28"/>
                <w:szCs w:val="28"/>
                <w:lang w:eastAsia="ru-RU"/>
              </w:rPr>
              <w:t>.</w:t>
            </w:r>
            <w:r w:rsidRPr="00516027">
              <w:rPr>
                <w:rFonts w:ascii="Times New Roman" w:eastAsia="Times New Roman" w:hAnsi="Times New Roman" w:cs="Times New Roman"/>
                <w:sz w:val="28"/>
                <w:szCs w:val="28"/>
                <w:lang w:val="en-US" w:eastAsia="ru-RU"/>
              </w:rPr>
              <w:t>ru</w:t>
            </w:r>
          </w:p>
        </w:tc>
      </w:tr>
    </w:tbl>
    <w:p w:rsidR="00C51B2E" w:rsidRDefault="00C51B2E" w:rsidP="008F2F1A">
      <w:pPr>
        <w:tabs>
          <w:tab w:val="left" w:pos="993"/>
        </w:tabs>
        <w:spacing w:after="0" w:line="240" w:lineRule="auto"/>
        <w:ind w:firstLine="709"/>
        <w:rPr>
          <w:rFonts w:ascii="Times New Roman" w:eastAsia="Times New Roman" w:hAnsi="Times New Roman" w:cs="Times New Roman"/>
          <w:bCs/>
          <w:sz w:val="28"/>
          <w:szCs w:val="28"/>
          <w:lang w:eastAsia="ru-RU"/>
        </w:rPr>
      </w:pPr>
    </w:p>
    <w:p w:rsidR="008F2F1A" w:rsidRDefault="008F2F1A" w:rsidP="008F2F1A">
      <w:pPr>
        <w:tabs>
          <w:tab w:val="left" w:pos="993"/>
        </w:tabs>
        <w:spacing w:after="0" w:line="240" w:lineRule="auto"/>
        <w:ind w:firstLine="709"/>
        <w:rPr>
          <w:rFonts w:ascii="Times New Roman" w:eastAsia="Times New Roman" w:hAnsi="Times New Roman" w:cs="Times New Roman"/>
          <w:bCs/>
          <w:sz w:val="28"/>
          <w:szCs w:val="28"/>
          <w:lang w:eastAsia="ru-RU"/>
        </w:rPr>
      </w:pPr>
    </w:p>
    <w:p w:rsidR="008F2F1A" w:rsidRDefault="008F2F1A" w:rsidP="008F2F1A">
      <w:pPr>
        <w:tabs>
          <w:tab w:val="left" w:pos="993"/>
        </w:tabs>
        <w:spacing w:after="0" w:line="240" w:lineRule="auto"/>
        <w:ind w:firstLine="709"/>
        <w:rPr>
          <w:rFonts w:ascii="Times New Roman" w:eastAsia="Times New Roman" w:hAnsi="Times New Roman" w:cs="Times New Roman"/>
          <w:bCs/>
          <w:sz w:val="28"/>
          <w:szCs w:val="28"/>
          <w:lang w:eastAsia="ru-RU"/>
        </w:rPr>
      </w:pPr>
    </w:p>
    <w:p w:rsidR="008F2F1A" w:rsidRDefault="008F2F1A" w:rsidP="008F2F1A">
      <w:pPr>
        <w:tabs>
          <w:tab w:val="left" w:pos="993"/>
        </w:tabs>
        <w:spacing w:after="0" w:line="240" w:lineRule="auto"/>
        <w:ind w:firstLine="709"/>
        <w:rPr>
          <w:rFonts w:ascii="Times New Roman" w:eastAsia="Times New Roman" w:hAnsi="Times New Roman" w:cs="Times New Roman"/>
          <w:bCs/>
          <w:sz w:val="28"/>
          <w:szCs w:val="28"/>
          <w:lang w:eastAsia="ru-RU"/>
        </w:rPr>
      </w:pPr>
    </w:p>
    <w:p w:rsidR="008F2F1A" w:rsidRDefault="008F2F1A" w:rsidP="008F2F1A">
      <w:pPr>
        <w:tabs>
          <w:tab w:val="left" w:pos="993"/>
        </w:tabs>
        <w:spacing w:after="0" w:line="240" w:lineRule="auto"/>
        <w:ind w:firstLine="709"/>
        <w:rPr>
          <w:rFonts w:ascii="Times New Roman" w:eastAsia="Times New Roman" w:hAnsi="Times New Roman" w:cs="Times New Roman"/>
          <w:bCs/>
          <w:sz w:val="28"/>
          <w:szCs w:val="28"/>
          <w:lang w:eastAsia="ru-RU"/>
        </w:rPr>
      </w:pPr>
    </w:p>
    <w:p w:rsidR="008F2F1A" w:rsidRDefault="008F2F1A" w:rsidP="008F2F1A">
      <w:pPr>
        <w:spacing w:after="0" w:line="240" w:lineRule="auto"/>
        <w:ind w:left="5664" w:firstLine="708"/>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№1</w:t>
      </w:r>
    </w:p>
    <w:p w:rsidR="008F2F1A" w:rsidRDefault="008F2F1A" w:rsidP="008F2F1A">
      <w:pPr>
        <w:spacing w:after="0" w:line="240" w:lineRule="auto"/>
        <w:ind w:left="5664" w:firstLine="708"/>
        <w:rPr>
          <w:rFonts w:ascii="Times New Roman" w:eastAsia="Times New Roman" w:hAnsi="Times New Roman" w:cs="Times New Roman"/>
          <w:sz w:val="23"/>
          <w:szCs w:val="23"/>
          <w:lang w:eastAsia="ru-RU"/>
        </w:rPr>
      </w:pPr>
      <w:r w:rsidRPr="004114E4">
        <w:rPr>
          <w:rFonts w:ascii="Times New Roman" w:eastAsia="Times New Roman" w:hAnsi="Times New Roman" w:cs="Times New Roman"/>
          <w:sz w:val="23"/>
          <w:szCs w:val="23"/>
          <w:lang w:eastAsia="ru-RU"/>
        </w:rPr>
        <w:t>к публичной оферте</w:t>
      </w:r>
      <w:r>
        <w:rPr>
          <w:rFonts w:ascii="Times New Roman" w:eastAsia="Times New Roman" w:hAnsi="Times New Roman" w:cs="Times New Roman"/>
          <w:sz w:val="23"/>
          <w:szCs w:val="23"/>
          <w:lang w:eastAsia="ru-RU"/>
        </w:rPr>
        <w:t xml:space="preserve"> </w:t>
      </w:r>
    </w:p>
    <w:p w:rsidR="008F2F1A" w:rsidRDefault="008F2F1A" w:rsidP="008F2F1A">
      <w:pPr>
        <w:spacing w:after="0" w:line="240" w:lineRule="auto"/>
        <w:ind w:left="6372"/>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от «___» ________ 2020 г. </w:t>
      </w:r>
    </w:p>
    <w:p w:rsidR="008F2F1A" w:rsidRDefault="008F2F1A" w:rsidP="008F2F1A">
      <w:pPr>
        <w:spacing w:after="0" w:line="240" w:lineRule="auto"/>
        <w:ind w:left="6372"/>
        <w:rPr>
          <w:rFonts w:ascii="Times New Roman" w:eastAsia="Times New Roman" w:hAnsi="Times New Roman" w:cs="Times New Roman"/>
          <w:b/>
          <w:sz w:val="23"/>
          <w:szCs w:val="23"/>
          <w:lang w:eastAsia="ru-RU"/>
        </w:rPr>
      </w:pPr>
    </w:p>
    <w:p w:rsidR="008F2F1A" w:rsidRPr="005C2096" w:rsidRDefault="008F2F1A" w:rsidP="008F2F1A">
      <w:pPr>
        <w:spacing w:after="0" w:line="240" w:lineRule="auto"/>
        <w:ind w:left="6372"/>
        <w:rPr>
          <w:rFonts w:ascii="Times New Roman" w:eastAsia="Times New Roman" w:hAnsi="Times New Roman" w:cs="Times New Roman"/>
          <w:b/>
          <w:sz w:val="23"/>
          <w:szCs w:val="23"/>
          <w:lang w:eastAsia="ru-RU"/>
        </w:rPr>
      </w:pPr>
      <w:r w:rsidRPr="005C2096">
        <w:rPr>
          <w:rFonts w:ascii="Times New Roman" w:eastAsia="Times New Roman" w:hAnsi="Times New Roman" w:cs="Times New Roman"/>
          <w:b/>
          <w:sz w:val="23"/>
          <w:szCs w:val="23"/>
          <w:lang w:eastAsia="ru-RU"/>
        </w:rPr>
        <w:t>ФОРМА</w:t>
      </w:r>
    </w:p>
    <w:p w:rsidR="008F2F1A" w:rsidRPr="0072317C" w:rsidRDefault="008F2F1A" w:rsidP="008F2F1A">
      <w:pPr>
        <w:spacing w:before="100" w:beforeAutospacing="1" w:after="100" w:afterAutospacing="1" w:line="240" w:lineRule="auto"/>
        <w:jc w:val="center"/>
        <w:rPr>
          <w:rFonts w:ascii="Times New Roman" w:eastAsia="Times New Roman" w:hAnsi="Times New Roman" w:cs="Times New Roman"/>
          <w:b/>
          <w:sz w:val="23"/>
          <w:szCs w:val="23"/>
          <w:lang w:eastAsia="ru-RU"/>
        </w:rPr>
      </w:pPr>
      <w:r w:rsidRPr="0072317C">
        <w:rPr>
          <w:rFonts w:ascii="Times New Roman" w:eastAsia="Times New Roman" w:hAnsi="Times New Roman" w:cs="Times New Roman"/>
          <w:b/>
          <w:sz w:val="23"/>
          <w:szCs w:val="23"/>
          <w:lang w:eastAsia="ru-RU"/>
        </w:rPr>
        <w:t>Ответ на публичную оферту</w:t>
      </w:r>
    </w:p>
    <w:p w:rsidR="008F2F1A" w:rsidRPr="00366CA7" w:rsidRDefault="008F2F1A" w:rsidP="008F2F1A">
      <w:pPr>
        <w:spacing w:after="0" w:line="240" w:lineRule="exact"/>
        <w:jc w:val="both"/>
        <w:rPr>
          <w:rFonts w:ascii="Times New Roman" w:eastAsia="Times New Roman" w:hAnsi="Times New Roman" w:cs="Times New Roman"/>
          <w:sz w:val="23"/>
          <w:szCs w:val="23"/>
          <w:lang w:eastAsia="ru-RU"/>
        </w:rPr>
      </w:pPr>
      <w:r w:rsidRPr="00366CA7">
        <w:rPr>
          <w:rFonts w:ascii="Times New Roman" w:eastAsia="Times New Roman" w:hAnsi="Times New Roman" w:cs="Times New Roman"/>
          <w:sz w:val="23"/>
          <w:szCs w:val="23"/>
          <w:lang w:eastAsia="ru-RU"/>
        </w:rPr>
        <w:t>на заключение договора об</w:t>
      </w:r>
      <w:r w:rsidRPr="00366CA7">
        <w:rPr>
          <w:rFonts w:ascii="Times New Roman" w:eastAsia="Times New Roman" w:hAnsi="Times New Roman" w:cs="Times New Roman"/>
          <w:b/>
          <w:bCs/>
          <w:sz w:val="23"/>
          <w:szCs w:val="23"/>
          <w:lang w:eastAsia="ru-RU"/>
        </w:rPr>
        <w:t xml:space="preserve"> </w:t>
      </w:r>
      <w:r w:rsidRPr="00366CA7">
        <w:rPr>
          <w:rFonts w:ascii="Times New Roman" w:eastAsia="Times New Roman" w:hAnsi="Times New Roman" w:cs="Times New Roman"/>
          <w:bCs/>
          <w:sz w:val="23"/>
          <w:szCs w:val="23"/>
          <w:lang w:eastAsia="ru-RU"/>
        </w:rPr>
        <w:t>информационно – технологическом взаимодействии</w:t>
      </w:r>
      <w:r w:rsidRPr="00366CA7">
        <w:rPr>
          <w:rFonts w:ascii="Times New Roman" w:eastAsia="Times New Roman" w:hAnsi="Times New Roman" w:cs="Times New Roman"/>
          <w:sz w:val="23"/>
          <w:szCs w:val="23"/>
          <w:lang w:eastAsia="ru-RU"/>
        </w:rPr>
        <w:t xml:space="preserve"> по созданию условий для осуществления заявителем безналичных платежей с использованием электронных программно-технических устройств (POS-терминалов</w:t>
      </w:r>
      <w:r>
        <w:rPr>
          <w:rFonts w:ascii="Times New Roman" w:eastAsia="Times New Roman" w:hAnsi="Times New Roman" w:cs="Times New Roman"/>
          <w:sz w:val="23"/>
          <w:szCs w:val="23"/>
          <w:lang w:eastAsia="ru-RU"/>
        </w:rPr>
        <w:t>)</w:t>
      </w:r>
      <w:r w:rsidRPr="00366CA7">
        <w:rPr>
          <w:rFonts w:ascii="Times New Roman" w:eastAsia="Times New Roman" w:hAnsi="Times New Roman" w:cs="Times New Roman"/>
          <w:sz w:val="23"/>
          <w:szCs w:val="23"/>
          <w:lang w:eastAsia="ru-RU"/>
        </w:rPr>
        <w:t xml:space="preserve"> </w:t>
      </w:r>
    </w:p>
    <w:p w:rsidR="008F2F1A" w:rsidRPr="00BE024A" w:rsidRDefault="008F2F1A" w:rsidP="008F2F1A">
      <w:pPr>
        <w:spacing w:after="0" w:line="240" w:lineRule="exact"/>
        <w:jc w:val="both"/>
        <w:rPr>
          <w:rFonts w:ascii="Times New Roman" w:eastAsia="Times New Roman" w:hAnsi="Times New Roman" w:cs="Times New Roman"/>
          <w:sz w:val="23"/>
          <w:szCs w:val="23"/>
          <w:lang w:eastAsia="ru-RU"/>
        </w:rPr>
      </w:pPr>
      <w:r w:rsidRPr="004114E4">
        <w:rPr>
          <w:rFonts w:ascii="Times New Roman" w:eastAsia="Times New Roman" w:hAnsi="Times New Roman" w:cs="Times New Roman"/>
          <w:bCs/>
          <w:kern w:val="36"/>
          <w:sz w:val="23"/>
          <w:szCs w:val="23"/>
          <w:lang w:eastAsia="ru-RU"/>
        </w:rPr>
        <w:t>______________________________________________</w:t>
      </w:r>
      <w:r>
        <w:rPr>
          <w:rFonts w:ascii="Times New Roman" w:eastAsia="Times New Roman" w:hAnsi="Times New Roman" w:cs="Times New Roman"/>
          <w:bCs/>
          <w:kern w:val="36"/>
          <w:sz w:val="23"/>
          <w:szCs w:val="23"/>
          <w:lang w:eastAsia="ru-RU"/>
        </w:rPr>
        <w:t>___________________________________</w:t>
      </w:r>
      <w:r w:rsidRPr="004114E4">
        <w:rPr>
          <w:rFonts w:ascii="Times New Roman" w:eastAsia="Times New Roman" w:hAnsi="Times New Roman" w:cs="Times New Roman"/>
          <w:bCs/>
          <w:kern w:val="36"/>
          <w:sz w:val="23"/>
          <w:szCs w:val="23"/>
          <w:lang w:eastAsia="ru-RU"/>
        </w:rPr>
        <w:t>__</w:t>
      </w:r>
    </w:p>
    <w:p w:rsidR="008F2F1A" w:rsidRPr="00E7795E" w:rsidRDefault="008F2F1A" w:rsidP="008F2F1A">
      <w:pPr>
        <w:spacing w:after="0" w:line="240" w:lineRule="exact"/>
        <w:jc w:val="center"/>
        <w:rPr>
          <w:rFonts w:ascii="Times New Roman" w:eastAsia="Times New Roman" w:hAnsi="Times New Roman" w:cs="Times New Roman"/>
          <w:sz w:val="16"/>
          <w:szCs w:val="16"/>
          <w:lang w:eastAsia="ru-RU"/>
        </w:rPr>
      </w:pPr>
      <w:r w:rsidRPr="00E7795E">
        <w:rPr>
          <w:rFonts w:ascii="Times New Roman" w:eastAsia="Times New Roman" w:hAnsi="Times New Roman" w:cs="Times New Roman"/>
          <w:sz w:val="16"/>
          <w:szCs w:val="16"/>
          <w:lang w:eastAsia="ru-RU"/>
        </w:rPr>
        <w:t>(наименование организации)</w:t>
      </w:r>
    </w:p>
    <w:p w:rsidR="008F2F1A" w:rsidRPr="004114E4" w:rsidRDefault="008F2F1A" w:rsidP="008F2F1A">
      <w:pPr>
        <w:spacing w:after="0" w:line="240" w:lineRule="exact"/>
        <w:jc w:val="center"/>
        <w:rPr>
          <w:rFonts w:ascii="Times New Roman" w:eastAsia="Times New Roman" w:hAnsi="Times New Roman" w:cs="Times New Roman"/>
          <w:sz w:val="16"/>
          <w:szCs w:val="16"/>
          <w:lang w:eastAsia="ru-RU"/>
        </w:rPr>
      </w:pPr>
    </w:p>
    <w:p w:rsidR="008F2F1A" w:rsidRPr="004114E4" w:rsidRDefault="008F2F1A" w:rsidP="008F2F1A">
      <w:pPr>
        <w:numPr>
          <w:ilvl w:val="0"/>
          <w:numId w:val="3"/>
        </w:numPr>
        <w:spacing w:after="0" w:line="240" w:lineRule="exact"/>
        <w:contextualSpacing/>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Сведения о Кредитной организации (Акцептанте)</w:t>
      </w:r>
      <w:r w:rsidRPr="004114E4">
        <w:rPr>
          <w:rFonts w:ascii="Times New Roman" w:eastAsia="Times New Roman" w:hAnsi="Times New Roman" w:cs="Times New Roman"/>
          <w:sz w:val="23"/>
          <w:szCs w:val="23"/>
          <w:lang w:eastAsia="ru-RU"/>
        </w:rPr>
        <w:t>:</w:t>
      </w:r>
    </w:p>
    <w:p w:rsidR="008F2F1A"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r w:rsidRPr="004114E4">
        <w:rPr>
          <w:rFonts w:ascii="Times New Roman" w:eastAsia="Times New Roman" w:hAnsi="Times New Roman" w:cs="Times New Roman"/>
          <w:sz w:val="23"/>
          <w:szCs w:val="23"/>
          <w:lang w:eastAsia="ru-RU"/>
        </w:rPr>
        <w:t>а) Полное наименование организации (на основании учредительных документов)</w:t>
      </w: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r w:rsidRPr="004114E4">
        <w:rPr>
          <w:rFonts w:ascii="Times New Roman" w:eastAsia="Times New Roman" w:hAnsi="Times New Roman" w:cs="Times New Roman"/>
          <w:sz w:val="23"/>
          <w:szCs w:val="23"/>
          <w:lang w:eastAsia="ru-RU"/>
        </w:rPr>
        <w:t>__________________________________________________________________________</w:t>
      </w: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r w:rsidRPr="004114E4">
        <w:rPr>
          <w:rFonts w:ascii="Times New Roman" w:eastAsia="Times New Roman" w:hAnsi="Times New Roman" w:cs="Times New Roman"/>
          <w:sz w:val="23"/>
          <w:szCs w:val="23"/>
          <w:lang w:eastAsia="ru-RU"/>
        </w:rPr>
        <w:t>б) Сокращенное наименование организации (на основании учредительных документов)</w:t>
      </w: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r w:rsidRPr="004114E4">
        <w:rPr>
          <w:rFonts w:ascii="Times New Roman" w:eastAsia="Times New Roman" w:hAnsi="Times New Roman" w:cs="Times New Roman"/>
          <w:sz w:val="23"/>
          <w:szCs w:val="23"/>
          <w:lang w:eastAsia="ru-RU"/>
        </w:rPr>
        <w:t>___________________________________________________________________________</w:t>
      </w: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r w:rsidRPr="004114E4">
        <w:rPr>
          <w:rFonts w:ascii="Times New Roman" w:eastAsia="Times New Roman" w:hAnsi="Times New Roman" w:cs="Times New Roman"/>
          <w:sz w:val="23"/>
          <w:szCs w:val="23"/>
          <w:lang w:eastAsia="ru-RU"/>
        </w:rPr>
        <w:t>в) Место нахождения:</w:t>
      </w: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r w:rsidRPr="004114E4">
        <w:rPr>
          <w:rFonts w:ascii="Times New Roman" w:eastAsia="Times New Roman" w:hAnsi="Times New Roman" w:cs="Times New Roman"/>
          <w:sz w:val="23"/>
          <w:szCs w:val="23"/>
          <w:lang w:eastAsia="ru-RU"/>
        </w:rPr>
        <w:t>__________________________________________________________________________</w:t>
      </w: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r w:rsidRPr="004114E4">
        <w:rPr>
          <w:rFonts w:ascii="Times New Roman" w:eastAsia="Times New Roman" w:hAnsi="Times New Roman" w:cs="Times New Roman"/>
          <w:sz w:val="23"/>
          <w:szCs w:val="23"/>
          <w:lang w:eastAsia="ru-RU"/>
        </w:rPr>
        <w:t xml:space="preserve">г) </w:t>
      </w:r>
      <w:r>
        <w:rPr>
          <w:rFonts w:ascii="Times New Roman" w:eastAsia="Times New Roman" w:hAnsi="Times New Roman" w:cs="Times New Roman"/>
          <w:sz w:val="23"/>
          <w:szCs w:val="23"/>
          <w:lang w:eastAsia="ru-RU"/>
        </w:rPr>
        <w:t>Фактический</w:t>
      </w:r>
      <w:r w:rsidRPr="004114E4">
        <w:rPr>
          <w:rFonts w:ascii="Times New Roman" w:eastAsia="Times New Roman" w:hAnsi="Times New Roman" w:cs="Times New Roman"/>
          <w:sz w:val="23"/>
          <w:szCs w:val="23"/>
          <w:lang w:eastAsia="ru-RU"/>
        </w:rPr>
        <w:t xml:space="preserve"> адрес: </w:t>
      </w: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r w:rsidRPr="004114E4">
        <w:rPr>
          <w:rFonts w:ascii="Times New Roman" w:eastAsia="Times New Roman" w:hAnsi="Times New Roman" w:cs="Times New Roman"/>
          <w:sz w:val="23"/>
          <w:szCs w:val="23"/>
          <w:lang w:eastAsia="ru-RU"/>
        </w:rPr>
        <w:t>__________________________________________________________________________</w:t>
      </w: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r w:rsidRPr="004114E4">
        <w:rPr>
          <w:rFonts w:ascii="Times New Roman" w:eastAsia="Times New Roman" w:hAnsi="Times New Roman" w:cs="Times New Roman"/>
          <w:sz w:val="23"/>
          <w:szCs w:val="23"/>
          <w:lang w:eastAsia="ru-RU"/>
        </w:rPr>
        <w:t>д) Контактные телефоны:</w:t>
      </w: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r w:rsidRPr="004114E4">
        <w:rPr>
          <w:rFonts w:ascii="Times New Roman" w:eastAsia="Times New Roman" w:hAnsi="Times New Roman" w:cs="Times New Roman"/>
          <w:sz w:val="23"/>
          <w:szCs w:val="23"/>
          <w:lang w:eastAsia="ru-RU"/>
        </w:rPr>
        <w:t>___________________________________________________________________________</w:t>
      </w: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r w:rsidRPr="004114E4">
        <w:rPr>
          <w:rFonts w:ascii="Times New Roman" w:eastAsia="Times New Roman" w:hAnsi="Times New Roman" w:cs="Times New Roman"/>
          <w:sz w:val="23"/>
          <w:szCs w:val="23"/>
          <w:lang w:eastAsia="ru-RU"/>
        </w:rPr>
        <w:t>е) Контактные лица:</w:t>
      </w: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r w:rsidRPr="004114E4">
        <w:rPr>
          <w:rFonts w:ascii="Times New Roman" w:eastAsia="Times New Roman" w:hAnsi="Times New Roman" w:cs="Times New Roman"/>
          <w:sz w:val="23"/>
          <w:szCs w:val="23"/>
          <w:lang w:eastAsia="ru-RU"/>
        </w:rPr>
        <w:t>___________________________________________________________________________</w:t>
      </w: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r w:rsidRPr="004114E4">
        <w:rPr>
          <w:rFonts w:ascii="Times New Roman" w:eastAsia="Times New Roman" w:hAnsi="Times New Roman" w:cs="Times New Roman"/>
          <w:sz w:val="23"/>
          <w:szCs w:val="23"/>
          <w:lang w:eastAsia="ru-RU"/>
        </w:rPr>
        <w:t>ж) Адрес электронной почты (при наличии):</w:t>
      </w: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p>
    <w:p w:rsidR="008F2F1A" w:rsidRPr="004114E4" w:rsidRDefault="008F2F1A" w:rsidP="008F2F1A">
      <w:pPr>
        <w:spacing w:after="0" w:line="240" w:lineRule="exact"/>
        <w:ind w:left="720"/>
        <w:contextualSpacing/>
        <w:jc w:val="both"/>
        <w:rPr>
          <w:rFonts w:ascii="Times New Roman" w:eastAsia="Times New Roman" w:hAnsi="Times New Roman" w:cs="Times New Roman"/>
          <w:sz w:val="23"/>
          <w:szCs w:val="23"/>
          <w:lang w:eastAsia="ru-RU"/>
        </w:rPr>
      </w:pPr>
      <w:r w:rsidRPr="004114E4">
        <w:rPr>
          <w:rFonts w:ascii="Times New Roman" w:eastAsia="Times New Roman" w:hAnsi="Times New Roman" w:cs="Times New Roman"/>
          <w:sz w:val="23"/>
          <w:szCs w:val="23"/>
          <w:lang w:eastAsia="ru-RU"/>
        </w:rPr>
        <w:t>___________________________________________________________________________</w:t>
      </w:r>
    </w:p>
    <w:p w:rsidR="008F2F1A" w:rsidRPr="004114E4" w:rsidRDefault="008F2F1A" w:rsidP="008F2F1A">
      <w:pPr>
        <w:spacing w:before="100" w:beforeAutospacing="1" w:after="100" w:afterAutospacing="1" w:line="240" w:lineRule="auto"/>
        <w:ind w:left="720"/>
        <w:contextualSpacing/>
        <w:jc w:val="both"/>
        <w:rPr>
          <w:rFonts w:ascii="Times New Roman" w:eastAsia="Times New Roman" w:hAnsi="Times New Roman" w:cs="Times New Roman"/>
          <w:sz w:val="23"/>
          <w:szCs w:val="23"/>
          <w:lang w:eastAsia="ru-RU"/>
        </w:rPr>
      </w:pPr>
    </w:p>
    <w:p w:rsidR="008F2F1A" w:rsidRPr="004114E4" w:rsidRDefault="008F2F1A" w:rsidP="008F2F1A">
      <w:pPr>
        <w:spacing w:before="100" w:beforeAutospacing="1" w:after="100" w:afterAutospacing="1" w:line="240" w:lineRule="auto"/>
        <w:jc w:val="both"/>
        <w:rPr>
          <w:rFonts w:ascii="Times New Roman" w:eastAsia="Times New Roman" w:hAnsi="Times New Roman" w:cs="Times New Roman"/>
          <w:sz w:val="23"/>
          <w:szCs w:val="23"/>
          <w:lang w:eastAsia="ru-RU"/>
        </w:rPr>
      </w:pPr>
      <w:r w:rsidRPr="004114E4">
        <w:rPr>
          <w:rFonts w:ascii="Times New Roman" w:eastAsia="Times New Roman" w:hAnsi="Times New Roman" w:cs="Times New Roman"/>
          <w:sz w:val="23"/>
          <w:szCs w:val="23"/>
          <w:lang w:eastAsia="ru-RU"/>
        </w:rPr>
        <w:t>2.</w:t>
      </w:r>
      <w:r>
        <w:rPr>
          <w:rFonts w:ascii="Times New Roman" w:eastAsia="Times New Roman" w:hAnsi="Times New Roman" w:cs="Times New Roman"/>
          <w:sz w:val="23"/>
          <w:szCs w:val="23"/>
          <w:lang w:eastAsia="ru-RU"/>
        </w:rPr>
        <w:t xml:space="preserve"> </w:t>
      </w:r>
      <w:r w:rsidRPr="004114E4">
        <w:rPr>
          <w:rFonts w:ascii="Times New Roman" w:eastAsia="Times New Roman" w:hAnsi="Times New Roman" w:cs="Times New Roman"/>
          <w:sz w:val="23"/>
          <w:szCs w:val="23"/>
          <w:lang w:eastAsia="ru-RU"/>
        </w:rPr>
        <w:t xml:space="preserve">Изучив публичную оферту </w:t>
      </w:r>
      <w:r w:rsidRPr="0013740B">
        <w:rPr>
          <w:rFonts w:ascii="Times New Roman" w:eastAsia="Times New Roman" w:hAnsi="Times New Roman" w:cs="Times New Roman"/>
          <w:sz w:val="23"/>
          <w:szCs w:val="23"/>
          <w:lang w:eastAsia="ru-RU"/>
        </w:rPr>
        <w:t xml:space="preserve">на заключение </w:t>
      </w:r>
      <w:r w:rsidRPr="00BE024A">
        <w:rPr>
          <w:rFonts w:ascii="Times New Roman" w:eastAsia="Times New Roman" w:hAnsi="Times New Roman" w:cs="Times New Roman"/>
          <w:sz w:val="23"/>
          <w:szCs w:val="23"/>
          <w:lang w:eastAsia="ru-RU"/>
        </w:rPr>
        <w:t xml:space="preserve">договора </w:t>
      </w:r>
      <w:r w:rsidRPr="00366CA7">
        <w:rPr>
          <w:rFonts w:ascii="Times New Roman" w:eastAsia="Times New Roman" w:hAnsi="Times New Roman" w:cs="Times New Roman"/>
          <w:sz w:val="23"/>
          <w:szCs w:val="23"/>
          <w:lang w:eastAsia="ru-RU"/>
        </w:rPr>
        <w:t>об</w:t>
      </w:r>
      <w:r w:rsidRPr="00366CA7">
        <w:rPr>
          <w:rFonts w:ascii="Times New Roman" w:eastAsia="Times New Roman" w:hAnsi="Times New Roman" w:cs="Times New Roman"/>
          <w:b/>
          <w:bCs/>
          <w:sz w:val="23"/>
          <w:szCs w:val="23"/>
          <w:lang w:eastAsia="ru-RU"/>
        </w:rPr>
        <w:t xml:space="preserve"> </w:t>
      </w:r>
      <w:r w:rsidRPr="00366CA7">
        <w:rPr>
          <w:rFonts w:ascii="Times New Roman" w:eastAsia="Times New Roman" w:hAnsi="Times New Roman" w:cs="Times New Roman"/>
          <w:bCs/>
          <w:sz w:val="23"/>
          <w:szCs w:val="23"/>
          <w:lang w:eastAsia="ru-RU"/>
        </w:rPr>
        <w:t>информационно – технологическом взаимодействии</w:t>
      </w:r>
      <w:r w:rsidRPr="00366CA7">
        <w:rPr>
          <w:rFonts w:ascii="Times New Roman" w:eastAsia="Times New Roman" w:hAnsi="Times New Roman" w:cs="Times New Roman"/>
          <w:sz w:val="23"/>
          <w:szCs w:val="23"/>
          <w:lang w:eastAsia="ru-RU"/>
        </w:rPr>
        <w:t xml:space="preserve"> по созданию условий для осуществления заявителем безналичных платежей с использованием электронных программно-технических устройств </w:t>
      </w:r>
      <w:r w:rsidRPr="00F52BE8">
        <w:rPr>
          <w:rFonts w:ascii="Times New Roman" w:eastAsia="Times New Roman" w:hAnsi="Times New Roman" w:cs="Times New Roman"/>
          <w:sz w:val="23"/>
          <w:szCs w:val="23"/>
          <w:lang w:eastAsia="ru-RU"/>
        </w:rPr>
        <w:t>(POS-терминалов</w:t>
      </w:r>
      <w:r>
        <w:rPr>
          <w:rFonts w:ascii="Times New Roman" w:eastAsia="Times New Roman" w:hAnsi="Times New Roman" w:cs="Times New Roman"/>
          <w:sz w:val="23"/>
          <w:szCs w:val="23"/>
          <w:lang w:eastAsia="ru-RU"/>
        </w:rPr>
        <w:t xml:space="preserve">, ___________________________________________________________________________________ </w:t>
      </w:r>
    </w:p>
    <w:p w:rsidR="008F2F1A" w:rsidRPr="004114E4" w:rsidRDefault="008F2F1A" w:rsidP="008F2F1A">
      <w:pPr>
        <w:spacing w:after="0" w:line="240" w:lineRule="auto"/>
        <w:jc w:val="both"/>
        <w:rPr>
          <w:rFonts w:ascii="Times New Roman" w:eastAsia="Times New Roman" w:hAnsi="Times New Roman" w:cs="Times New Roman"/>
          <w:sz w:val="23"/>
          <w:szCs w:val="23"/>
          <w:lang w:eastAsia="ru-RU"/>
        </w:rPr>
      </w:pPr>
      <w:r w:rsidRPr="004114E4">
        <w:rPr>
          <w:rFonts w:ascii="Times New Roman" w:eastAsia="Times New Roman" w:hAnsi="Times New Roman" w:cs="Times New Roman"/>
          <w:sz w:val="23"/>
          <w:szCs w:val="23"/>
          <w:lang w:eastAsia="ru-RU"/>
        </w:rPr>
        <w:t>____________________________________________________________</w:t>
      </w:r>
      <w:r>
        <w:rPr>
          <w:rFonts w:ascii="Times New Roman" w:eastAsia="Times New Roman" w:hAnsi="Times New Roman" w:cs="Times New Roman"/>
          <w:sz w:val="23"/>
          <w:szCs w:val="23"/>
          <w:lang w:eastAsia="ru-RU"/>
        </w:rPr>
        <w:t>__</w:t>
      </w:r>
      <w:r w:rsidRPr="004114E4">
        <w:rPr>
          <w:rFonts w:ascii="Times New Roman" w:eastAsia="Times New Roman" w:hAnsi="Times New Roman" w:cs="Times New Roman"/>
          <w:sz w:val="23"/>
          <w:szCs w:val="23"/>
          <w:lang w:eastAsia="ru-RU"/>
        </w:rPr>
        <w:t>_____________________</w:t>
      </w:r>
    </w:p>
    <w:p w:rsidR="008F2F1A" w:rsidRPr="00E7795E" w:rsidRDefault="008F2F1A" w:rsidP="008F2F1A">
      <w:pPr>
        <w:spacing w:after="0" w:line="240" w:lineRule="auto"/>
        <w:jc w:val="center"/>
        <w:rPr>
          <w:rFonts w:ascii="Times New Roman" w:eastAsia="Times New Roman" w:hAnsi="Times New Roman" w:cs="Times New Roman"/>
          <w:sz w:val="16"/>
          <w:szCs w:val="16"/>
          <w:lang w:eastAsia="ru-RU"/>
        </w:rPr>
      </w:pPr>
      <w:r w:rsidRPr="00E7795E">
        <w:rPr>
          <w:rFonts w:ascii="Times New Roman" w:eastAsia="Times New Roman" w:hAnsi="Times New Roman" w:cs="Times New Roman"/>
          <w:sz w:val="16"/>
          <w:szCs w:val="16"/>
          <w:lang w:eastAsia="ru-RU"/>
        </w:rPr>
        <w:t>(наименование организации)</w:t>
      </w:r>
    </w:p>
    <w:p w:rsidR="008F2F1A" w:rsidRPr="004114E4" w:rsidRDefault="008F2F1A" w:rsidP="008F2F1A">
      <w:pPr>
        <w:spacing w:before="100" w:beforeAutospacing="1" w:after="100" w:afterAutospacing="1" w:line="240" w:lineRule="auto"/>
        <w:jc w:val="both"/>
        <w:rPr>
          <w:rFonts w:ascii="Times New Roman" w:eastAsia="Times New Roman" w:hAnsi="Times New Roman" w:cs="Times New Roman"/>
          <w:sz w:val="23"/>
          <w:szCs w:val="23"/>
          <w:lang w:eastAsia="ru-RU"/>
        </w:rPr>
      </w:pPr>
      <w:r w:rsidRPr="004114E4">
        <w:rPr>
          <w:rFonts w:ascii="Times New Roman" w:eastAsia="Times New Roman" w:hAnsi="Times New Roman" w:cs="Times New Roman"/>
          <w:sz w:val="23"/>
          <w:szCs w:val="23"/>
          <w:lang w:eastAsia="ru-RU"/>
        </w:rPr>
        <w:t>в лице _____________________________________________________________________________</w:t>
      </w:r>
    </w:p>
    <w:p w:rsidR="008F2F1A" w:rsidRDefault="008F2F1A" w:rsidP="008F2F1A">
      <w:pPr>
        <w:spacing w:after="0" w:line="240" w:lineRule="auto"/>
        <w:jc w:val="both"/>
        <w:rPr>
          <w:rFonts w:ascii="Times New Roman" w:eastAsia="Times New Roman" w:hAnsi="Times New Roman" w:cs="Times New Roman"/>
          <w:sz w:val="23"/>
          <w:szCs w:val="23"/>
          <w:lang w:eastAsia="ru-RU"/>
        </w:rPr>
      </w:pPr>
      <w:r w:rsidRPr="004114E4">
        <w:rPr>
          <w:rFonts w:ascii="Times New Roman" w:eastAsia="Times New Roman" w:hAnsi="Times New Roman" w:cs="Times New Roman"/>
          <w:sz w:val="23"/>
          <w:szCs w:val="23"/>
          <w:lang w:eastAsia="ru-RU"/>
        </w:rPr>
        <w:t>__________________________________________________________________________________</w:t>
      </w:r>
      <w:r>
        <w:rPr>
          <w:rFonts w:ascii="Times New Roman" w:eastAsia="Times New Roman" w:hAnsi="Times New Roman" w:cs="Times New Roman"/>
          <w:sz w:val="23"/>
          <w:szCs w:val="23"/>
          <w:lang w:eastAsia="ru-RU"/>
        </w:rPr>
        <w:t xml:space="preserve">, </w:t>
      </w:r>
    </w:p>
    <w:p w:rsidR="008F2F1A" w:rsidRPr="00E7795E" w:rsidRDefault="008F2F1A" w:rsidP="008F2F1A">
      <w:pPr>
        <w:spacing w:after="0" w:line="240" w:lineRule="auto"/>
        <w:jc w:val="center"/>
        <w:rPr>
          <w:rFonts w:ascii="Times New Roman" w:eastAsia="Times New Roman" w:hAnsi="Times New Roman" w:cs="Times New Roman"/>
          <w:sz w:val="16"/>
          <w:szCs w:val="16"/>
          <w:lang w:eastAsia="ru-RU"/>
        </w:rPr>
      </w:pPr>
      <w:r w:rsidRPr="00E7795E">
        <w:rPr>
          <w:rFonts w:ascii="Times New Roman" w:eastAsia="Times New Roman" w:hAnsi="Times New Roman" w:cs="Times New Roman"/>
          <w:sz w:val="16"/>
          <w:szCs w:val="16"/>
          <w:lang w:eastAsia="ru-RU"/>
        </w:rPr>
        <w:t>(должность руководителя, Ф.И.О.)</w:t>
      </w:r>
    </w:p>
    <w:p w:rsidR="008F2F1A" w:rsidRDefault="008F2F1A" w:rsidP="008F2F1A">
      <w:pPr>
        <w:spacing w:after="0" w:line="240" w:lineRule="auto"/>
        <w:jc w:val="both"/>
        <w:rPr>
          <w:rFonts w:ascii="Times New Roman" w:eastAsia="Times New Roman" w:hAnsi="Times New Roman" w:cs="Times New Roman"/>
          <w:sz w:val="23"/>
          <w:szCs w:val="23"/>
          <w:lang w:eastAsia="ru-RU"/>
        </w:rPr>
      </w:pPr>
    </w:p>
    <w:p w:rsidR="008F2F1A" w:rsidRDefault="008F2F1A" w:rsidP="008F2F1A">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действующего на основании _________________________________________________________</w:t>
      </w:r>
    </w:p>
    <w:p w:rsidR="008F2F1A" w:rsidRPr="004114E4" w:rsidRDefault="008F2F1A" w:rsidP="008F2F1A">
      <w:pPr>
        <w:spacing w:after="0" w:line="240" w:lineRule="auto"/>
        <w:jc w:val="center"/>
        <w:rPr>
          <w:rFonts w:ascii="Times New Roman" w:eastAsia="Times New Roman" w:hAnsi="Times New Roman" w:cs="Times New Roman"/>
          <w:sz w:val="16"/>
          <w:szCs w:val="16"/>
          <w:lang w:eastAsia="ru-RU"/>
        </w:rPr>
      </w:pPr>
      <w:r w:rsidRPr="004114E4">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наименование документа, подтверждающего полномочия лица на подписание настоящего ответа на публичную оферту</w:t>
      </w:r>
      <w:r w:rsidRPr="004114E4">
        <w:rPr>
          <w:rFonts w:ascii="Times New Roman" w:eastAsia="Times New Roman" w:hAnsi="Times New Roman" w:cs="Times New Roman"/>
          <w:sz w:val="16"/>
          <w:szCs w:val="16"/>
          <w:lang w:eastAsia="ru-RU"/>
        </w:rPr>
        <w:t>)</w:t>
      </w:r>
    </w:p>
    <w:p w:rsidR="008F2F1A" w:rsidRDefault="008F2F1A" w:rsidP="008F2F1A">
      <w:pPr>
        <w:spacing w:before="100" w:beforeAutospacing="1" w:after="100" w:afterAutospacing="1" w:line="240" w:lineRule="auto"/>
        <w:jc w:val="both"/>
        <w:rPr>
          <w:rFonts w:ascii="Times New Roman" w:eastAsia="Times New Roman" w:hAnsi="Times New Roman" w:cs="Times New Roman"/>
          <w:sz w:val="23"/>
          <w:szCs w:val="23"/>
          <w:lang w:eastAsia="ru-RU"/>
        </w:rPr>
      </w:pPr>
      <w:r w:rsidRPr="004114E4">
        <w:rPr>
          <w:rFonts w:ascii="Times New Roman" w:eastAsia="Times New Roman" w:hAnsi="Times New Roman" w:cs="Times New Roman"/>
          <w:sz w:val="23"/>
          <w:szCs w:val="23"/>
          <w:lang w:eastAsia="ru-RU"/>
        </w:rPr>
        <w:t xml:space="preserve">настоящим ответом подтверждает полное и безоговорочное согласие с условиями публичной </w:t>
      </w:r>
      <w:r>
        <w:rPr>
          <w:rFonts w:ascii="Times New Roman" w:eastAsia="Times New Roman" w:hAnsi="Times New Roman" w:cs="Times New Roman"/>
          <w:sz w:val="23"/>
          <w:szCs w:val="23"/>
          <w:lang w:eastAsia="ru-RU"/>
        </w:rPr>
        <w:t>оферты</w:t>
      </w:r>
      <w:r w:rsidRPr="004114E4">
        <w:rPr>
          <w:rFonts w:ascii="Times New Roman" w:eastAsia="Times New Roman" w:hAnsi="Times New Roman" w:cs="Times New Roman"/>
          <w:sz w:val="23"/>
          <w:szCs w:val="23"/>
          <w:lang w:eastAsia="ru-RU"/>
        </w:rPr>
        <w:t xml:space="preserve">, опубликованной на </w:t>
      </w:r>
      <w:r w:rsidRPr="00863D27">
        <w:rPr>
          <w:rFonts w:ascii="Times New Roman" w:eastAsia="Times New Roman" w:hAnsi="Times New Roman" w:cs="Times New Roman"/>
          <w:sz w:val="23"/>
          <w:szCs w:val="23"/>
          <w:lang w:eastAsia="ru-RU"/>
        </w:rPr>
        <w:t xml:space="preserve">Администрации Аксандровского МР СК в информационно-телекоммуникационной сети «Интернет» </w:t>
      </w:r>
      <w:hyperlink r:id="rId10" w:history="1">
        <w:r w:rsidRPr="00863D27">
          <w:rPr>
            <w:sz w:val="23"/>
            <w:szCs w:val="23"/>
            <w:lang w:eastAsia="ru-RU"/>
          </w:rPr>
          <w:t>https://aleksadmin.ru</w:t>
        </w:r>
      </w:hyperlink>
      <w:r w:rsidRPr="00863D27">
        <w:rPr>
          <w:rFonts w:ascii="Times New Roman" w:eastAsia="Times New Roman" w:hAnsi="Times New Roman" w:cs="Times New Roman"/>
          <w:sz w:val="23"/>
          <w:szCs w:val="23"/>
          <w:lang w:eastAsia="ru-RU"/>
        </w:rPr>
        <w:t xml:space="preserve"> </w:t>
      </w:r>
      <w:r w:rsidRPr="00E87C49">
        <w:rPr>
          <w:rFonts w:ascii="Times New Roman" w:eastAsia="Times New Roman" w:hAnsi="Times New Roman" w:cs="Times New Roman"/>
          <w:sz w:val="23"/>
          <w:szCs w:val="23"/>
          <w:lang w:eastAsia="ru-RU"/>
        </w:rPr>
        <w:t xml:space="preserve">и готовность к заключению </w:t>
      </w:r>
      <w:r>
        <w:rPr>
          <w:rFonts w:ascii="Times New Roman" w:eastAsia="Times New Roman" w:hAnsi="Times New Roman" w:cs="Times New Roman"/>
          <w:sz w:val="23"/>
          <w:szCs w:val="23"/>
          <w:lang w:eastAsia="ru-RU"/>
        </w:rPr>
        <w:t xml:space="preserve">договора в предложенной </w:t>
      </w:r>
      <w:r w:rsidRPr="00863D27">
        <w:rPr>
          <w:rFonts w:ascii="Times New Roman" w:eastAsia="Times New Roman" w:hAnsi="Times New Roman" w:cs="Times New Roman"/>
          <w:sz w:val="23"/>
          <w:szCs w:val="23"/>
          <w:lang w:eastAsia="ru-RU"/>
        </w:rPr>
        <w:t xml:space="preserve">МКУ "МФЦ В АЛЕКСАНДРОВСКОМ РАЙОНЕ СК" </w:t>
      </w:r>
      <w:r>
        <w:rPr>
          <w:rFonts w:ascii="Times New Roman" w:eastAsia="Times New Roman" w:hAnsi="Times New Roman" w:cs="Times New Roman"/>
          <w:sz w:val="23"/>
          <w:szCs w:val="23"/>
          <w:lang w:eastAsia="ru-RU"/>
        </w:rPr>
        <w:t xml:space="preserve">редакции. </w:t>
      </w:r>
      <w:r w:rsidRPr="000156EC">
        <w:rPr>
          <w:rFonts w:ascii="Times New Roman" w:eastAsia="Times New Roman" w:hAnsi="Times New Roman" w:cs="Times New Roman"/>
          <w:sz w:val="23"/>
          <w:szCs w:val="23"/>
          <w:lang w:eastAsia="ru-RU"/>
        </w:rPr>
        <w:t>Вместе с тем, предлагаем конкретные условия для заключения договора об оказании услуг:</w:t>
      </w:r>
      <w:r>
        <w:rPr>
          <w:rFonts w:ascii="Times New Roman" w:eastAsia="Times New Roman" w:hAnsi="Times New Roman" w:cs="Times New Roman"/>
          <w:sz w:val="23"/>
          <w:szCs w:val="23"/>
          <w:lang w:eastAsia="ru-RU"/>
        </w:rPr>
        <w:t xml:space="preserve"> </w:t>
      </w:r>
    </w:p>
    <w:p w:rsidR="008F2F1A" w:rsidRDefault="008F2F1A" w:rsidP="008F2F1A">
      <w:pPr>
        <w:spacing w:after="0" w:line="240" w:lineRule="exact"/>
        <w:jc w:val="both"/>
        <w:rPr>
          <w:rFonts w:ascii="Times New Roman" w:eastAsia="Times New Roman" w:hAnsi="Times New Roman" w:cs="Times New Roman"/>
          <w:sz w:val="23"/>
          <w:szCs w:val="23"/>
          <w:lang w:eastAsia="ru-RU"/>
        </w:rPr>
      </w:pPr>
      <w:r w:rsidRPr="0072317C">
        <w:rPr>
          <w:rFonts w:ascii="Times New Roman" w:eastAsia="Times New Roman" w:hAnsi="Times New Roman" w:cs="Times New Roman"/>
          <w:sz w:val="23"/>
          <w:szCs w:val="23"/>
          <w:lang w:eastAsia="ru-RU"/>
        </w:rPr>
        <w:t>- размер тарифа</w:t>
      </w:r>
      <w:r>
        <w:rPr>
          <w:rFonts w:ascii="Times New Roman" w:eastAsia="Times New Roman" w:hAnsi="Times New Roman" w:cs="Times New Roman"/>
          <w:sz w:val="23"/>
          <w:szCs w:val="23"/>
          <w:lang w:eastAsia="ru-RU"/>
        </w:rPr>
        <w:t xml:space="preserve"> (</w:t>
      </w:r>
      <w:r w:rsidRPr="00BE024A">
        <w:rPr>
          <w:rFonts w:ascii="Times New Roman" w:eastAsia="Times New Roman" w:hAnsi="Times New Roman" w:cs="Times New Roman"/>
          <w:sz w:val="23"/>
          <w:szCs w:val="23"/>
          <w:lang w:eastAsia="ru-RU"/>
        </w:rPr>
        <w:t>комиссии за услуги) Акцептанта</w:t>
      </w:r>
      <w:r w:rsidRPr="0072317C">
        <w:rPr>
          <w:rFonts w:ascii="Times New Roman" w:eastAsia="Times New Roman" w:hAnsi="Times New Roman" w:cs="Times New Roman"/>
          <w:sz w:val="23"/>
          <w:szCs w:val="23"/>
          <w:lang w:eastAsia="ru-RU"/>
        </w:rPr>
        <w:t xml:space="preserve"> для плательщиков</w:t>
      </w:r>
      <w:r>
        <w:rPr>
          <w:rFonts w:ascii="Times New Roman" w:eastAsia="Times New Roman" w:hAnsi="Times New Roman" w:cs="Times New Roman"/>
          <w:sz w:val="23"/>
          <w:szCs w:val="23"/>
          <w:lang w:eastAsia="ru-RU"/>
        </w:rPr>
        <w:t>: _______________________,</w:t>
      </w:r>
    </w:p>
    <w:p w:rsidR="008F2F1A" w:rsidRPr="00F3759C" w:rsidRDefault="008F2F1A" w:rsidP="008F2F1A">
      <w:pPr>
        <w:spacing w:after="0" w:line="240" w:lineRule="exact"/>
        <w:ind w:firstLine="7088"/>
        <w:jc w:val="both"/>
        <w:rPr>
          <w:rFonts w:ascii="Times New Roman" w:eastAsia="Times New Roman" w:hAnsi="Times New Roman" w:cs="Times New Roman"/>
          <w:sz w:val="16"/>
          <w:szCs w:val="16"/>
          <w:lang w:eastAsia="ru-RU"/>
        </w:rPr>
      </w:pPr>
      <w:r w:rsidRPr="00F3759C">
        <w:rPr>
          <w:rFonts w:ascii="Times New Roman" w:eastAsia="Times New Roman" w:hAnsi="Times New Roman" w:cs="Times New Roman"/>
          <w:sz w:val="16"/>
          <w:szCs w:val="16"/>
          <w:lang w:eastAsia="ru-RU"/>
        </w:rPr>
        <w:t xml:space="preserve">(не более </w:t>
      </w:r>
      <w:r>
        <w:rPr>
          <w:rFonts w:ascii="Times New Roman" w:eastAsia="Times New Roman" w:hAnsi="Times New Roman" w:cs="Times New Roman"/>
          <w:sz w:val="16"/>
          <w:szCs w:val="16"/>
          <w:lang w:eastAsia="ru-RU"/>
        </w:rPr>
        <w:t xml:space="preserve">3 </w:t>
      </w:r>
      <w:r w:rsidRPr="00F3759C">
        <w:rPr>
          <w:rFonts w:ascii="Times New Roman" w:eastAsia="Times New Roman" w:hAnsi="Times New Roman" w:cs="Times New Roman"/>
          <w:sz w:val="16"/>
          <w:szCs w:val="16"/>
          <w:lang w:eastAsia="ru-RU"/>
        </w:rPr>
        <w:t>% от суммы платежа)</w:t>
      </w:r>
    </w:p>
    <w:p w:rsidR="008F2F1A" w:rsidRPr="00BE024A" w:rsidRDefault="008F2F1A" w:rsidP="008F2F1A">
      <w:pPr>
        <w:spacing w:after="0" w:line="240" w:lineRule="exact"/>
        <w:jc w:val="both"/>
        <w:rPr>
          <w:rFonts w:ascii="Times New Roman" w:eastAsia="Times New Roman" w:hAnsi="Times New Roman" w:cs="Times New Roman"/>
          <w:sz w:val="23"/>
          <w:szCs w:val="23"/>
          <w:lang w:eastAsia="ru-RU"/>
        </w:rPr>
      </w:pPr>
      <w:r w:rsidRPr="00BE024A">
        <w:rPr>
          <w:rFonts w:ascii="Times New Roman" w:eastAsia="Times New Roman" w:hAnsi="Times New Roman" w:cs="Times New Roman"/>
          <w:sz w:val="23"/>
          <w:szCs w:val="23"/>
          <w:lang w:eastAsia="ru-RU"/>
        </w:rPr>
        <w:t>за исключением случаев, определенных законодательством Российской Федерации, когда плата за прием денежных средств и обслуживание по указанным операциям не взимается</w:t>
      </w:r>
      <w:r>
        <w:rPr>
          <w:rFonts w:ascii="Times New Roman" w:eastAsia="Times New Roman" w:hAnsi="Times New Roman" w:cs="Times New Roman"/>
          <w:sz w:val="23"/>
          <w:szCs w:val="23"/>
          <w:lang w:eastAsia="ru-RU"/>
        </w:rPr>
        <w:t>;</w:t>
      </w:r>
    </w:p>
    <w:p w:rsidR="008F2F1A" w:rsidRDefault="008F2F1A" w:rsidP="008F2F1A">
      <w:pPr>
        <w:spacing w:after="0" w:line="240" w:lineRule="exact"/>
        <w:jc w:val="both"/>
        <w:rPr>
          <w:rFonts w:ascii="Times New Roman" w:eastAsia="Times New Roman" w:hAnsi="Times New Roman" w:cs="Times New Roman"/>
          <w:sz w:val="18"/>
          <w:szCs w:val="18"/>
          <w:lang w:eastAsia="ru-RU"/>
        </w:rPr>
      </w:pPr>
    </w:p>
    <w:p w:rsidR="008F2F1A" w:rsidRPr="0072317C" w:rsidRDefault="008F2F1A" w:rsidP="008F2F1A">
      <w:pPr>
        <w:spacing w:after="0" w:line="240" w:lineRule="exact"/>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3"/>
          <w:szCs w:val="23"/>
          <w:lang w:eastAsia="ru-RU"/>
        </w:rPr>
        <w:t>- п</w:t>
      </w:r>
      <w:r w:rsidRPr="00527A49">
        <w:rPr>
          <w:rFonts w:ascii="Times New Roman" w:eastAsia="Times New Roman" w:hAnsi="Times New Roman" w:cs="Times New Roman"/>
          <w:sz w:val="23"/>
          <w:szCs w:val="23"/>
          <w:lang w:eastAsia="ru-RU"/>
        </w:rPr>
        <w:t>редлагаемые минимальный и максимальный размеры тарифа для плательщика от суммы каждого перевода</w:t>
      </w:r>
      <w:r>
        <w:rPr>
          <w:rFonts w:ascii="Times New Roman" w:eastAsia="Times New Roman" w:hAnsi="Times New Roman" w:cs="Times New Roman"/>
          <w:sz w:val="23"/>
          <w:szCs w:val="23"/>
          <w:lang w:eastAsia="ru-RU"/>
        </w:rPr>
        <w:t>:</w:t>
      </w:r>
      <w:r w:rsidRPr="00527A4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______________________________________________________________________________________; </w:t>
      </w:r>
    </w:p>
    <w:p w:rsidR="008F2F1A" w:rsidRDefault="008F2F1A" w:rsidP="008F2F1A">
      <w:pPr>
        <w:spacing w:after="0" w:line="240" w:lineRule="exact"/>
        <w:jc w:val="both"/>
        <w:rPr>
          <w:rFonts w:ascii="Times New Roman" w:eastAsia="Times New Roman" w:hAnsi="Times New Roman" w:cs="Times New Roman"/>
          <w:sz w:val="23"/>
          <w:szCs w:val="23"/>
          <w:lang w:eastAsia="ru-RU"/>
        </w:rPr>
      </w:pPr>
    </w:p>
    <w:p w:rsidR="008F2F1A" w:rsidRPr="004805E8" w:rsidRDefault="008F2F1A" w:rsidP="008F2F1A">
      <w:pPr>
        <w:spacing w:after="0" w:line="240" w:lineRule="exact"/>
        <w:jc w:val="both"/>
        <w:rPr>
          <w:rFonts w:ascii="Times New Roman" w:eastAsia="Times New Roman" w:hAnsi="Times New Roman" w:cs="Times New Roman"/>
          <w:sz w:val="23"/>
          <w:szCs w:val="23"/>
          <w:lang w:eastAsia="ru-RU"/>
        </w:rPr>
      </w:pPr>
      <w:r w:rsidRPr="00F3759C">
        <w:rPr>
          <w:rFonts w:ascii="Times New Roman" w:eastAsia="Times New Roman" w:hAnsi="Times New Roman" w:cs="Times New Roman"/>
          <w:sz w:val="23"/>
          <w:szCs w:val="23"/>
          <w:lang w:eastAsia="ru-RU"/>
        </w:rPr>
        <w:t xml:space="preserve">- размер вознаграждения </w:t>
      </w:r>
      <w:r w:rsidRPr="00863D27">
        <w:rPr>
          <w:rFonts w:ascii="Times New Roman" w:eastAsia="Times New Roman" w:hAnsi="Times New Roman" w:cs="Times New Roman"/>
          <w:sz w:val="23"/>
          <w:szCs w:val="23"/>
          <w:lang w:eastAsia="ru-RU"/>
        </w:rPr>
        <w:t>МКУ "МФЦ В АЛЕКСАНДРОВСКОМ РАЙОНЕ СК"</w:t>
      </w:r>
      <w:r w:rsidRPr="00F3759C">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eastAsia="ru-RU"/>
        </w:rPr>
        <w:t xml:space="preserve"> </w:t>
      </w:r>
      <w:r w:rsidRPr="00F3759C">
        <w:rPr>
          <w:rFonts w:ascii="Times New Roman" w:eastAsia="Times New Roman" w:hAnsi="Times New Roman" w:cs="Times New Roman"/>
          <w:sz w:val="23"/>
          <w:szCs w:val="23"/>
          <w:lang w:eastAsia="ru-RU"/>
        </w:rPr>
        <w:t>_____________________________________</w:t>
      </w:r>
      <w:r>
        <w:rPr>
          <w:rFonts w:ascii="Times New Roman" w:eastAsia="Times New Roman" w:hAnsi="Times New Roman" w:cs="Times New Roman"/>
          <w:sz w:val="23"/>
          <w:szCs w:val="23"/>
          <w:lang w:eastAsia="ru-RU"/>
        </w:rPr>
        <w:t>__</w:t>
      </w:r>
      <w:r w:rsidRPr="00F3759C">
        <w:rPr>
          <w:rFonts w:ascii="Times New Roman" w:eastAsia="Times New Roman" w:hAnsi="Times New Roman" w:cs="Times New Roman"/>
          <w:sz w:val="23"/>
          <w:szCs w:val="23"/>
          <w:lang w:eastAsia="ru-RU"/>
        </w:rPr>
        <w:t xml:space="preserve">__. </w:t>
      </w:r>
    </w:p>
    <w:p w:rsidR="008F2F1A" w:rsidRDefault="008F2F1A" w:rsidP="008F2F1A">
      <w:pPr>
        <w:spacing w:after="0" w:line="240" w:lineRule="exact"/>
        <w:rPr>
          <w:rFonts w:ascii="Times New Roman" w:eastAsia="Times New Roman" w:hAnsi="Times New Roman" w:cs="Times New Roman"/>
          <w:sz w:val="16"/>
          <w:szCs w:val="16"/>
          <w:lang w:eastAsia="ru-RU"/>
        </w:rPr>
      </w:pPr>
    </w:p>
    <w:p w:rsidR="008F2F1A" w:rsidRDefault="008F2F1A" w:rsidP="008F2F1A">
      <w:pPr>
        <w:spacing w:after="0" w:line="240" w:lineRule="exact"/>
        <w:rPr>
          <w:rFonts w:ascii="Times New Roman" w:eastAsia="Times New Roman" w:hAnsi="Times New Roman" w:cs="Times New Roman"/>
          <w:sz w:val="16"/>
          <w:szCs w:val="16"/>
          <w:lang w:eastAsia="ru-RU"/>
        </w:rPr>
      </w:pPr>
      <w:r w:rsidRPr="00BE024A">
        <w:rPr>
          <w:rFonts w:ascii="Times New Roman" w:eastAsia="Times New Roman" w:hAnsi="Times New Roman" w:cs="Times New Roman"/>
          <w:sz w:val="23"/>
          <w:szCs w:val="23"/>
          <w:lang w:eastAsia="ru-RU"/>
        </w:rPr>
        <w:t>за исключением случаев, определенных законодательством Российской Федерации, когда плата за прием денежных средств и обслуживание по указанным операциям не взимается</w:t>
      </w:r>
      <w:r>
        <w:rPr>
          <w:rFonts w:ascii="Times New Roman" w:eastAsia="Times New Roman" w:hAnsi="Times New Roman" w:cs="Times New Roman"/>
          <w:sz w:val="23"/>
          <w:szCs w:val="23"/>
          <w:lang w:eastAsia="ru-RU"/>
        </w:rPr>
        <w:t>;</w:t>
      </w:r>
    </w:p>
    <w:p w:rsidR="008F2F1A" w:rsidRDefault="008F2F1A" w:rsidP="008F2F1A">
      <w:pPr>
        <w:spacing w:after="0" w:line="240" w:lineRule="exact"/>
        <w:rPr>
          <w:rFonts w:ascii="Times New Roman" w:eastAsia="Times New Roman" w:hAnsi="Times New Roman" w:cs="Times New Roman"/>
          <w:sz w:val="16"/>
          <w:szCs w:val="16"/>
          <w:lang w:eastAsia="ru-RU"/>
        </w:rPr>
      </w:pPr>
    </w:p>
    <w:p w:rsidR="008F2F1A" w:rsidRDefault="008F2F1A" w:rsidP="008F2F1A">
      <w:pPr>
        <w:spacing w:after="0" w:line="240" w:lineRule="exact"/>
        <w:rPr>
          <w:rFonts w:ascii="Times New Roman" w:eastAsia="Times New Roman" w:hAnsi="Times New Roman" w:cs="Times New Roman"/>
          <w:sz w:val="16"/>
          <w:szCs w:val="16"/>
          <w:lang w:eastAsia="ru-RU"/>
        </w:rPr>
      </w:pPr>
    </w:p>
    <w:p w:rsidR="008F2F1A" w:rsidRPr="00527A49" w:rsidRDefault="008F2F1A" w:rsidP="008F2F1A">
      <w:pPr>
        <w:spacing w:after="0" w:line="240" w:lineRule="exact"/>
        <w:rPr>
          <w:rFonts w:ascii="Times New Roman" w:eastAsia="Times New Roman" w:hAnsi="Times New Roman" w:cs="Times New Roman"/>
          <w:sz w:val="16"/>
          <w:szCs w:val="16"/>
          <w:lang w:eastAsia="ru-RU"/>
        </w:rPr>
      </w:pPr>
      <w:r w:rsidRPr="00527A49">
        <w:rPr>
          <w:rFonts w:ascii="Times New Roman" w:eastAsia="Times New Roman" w:hAnsi="Times New Roman" w:cs="Times New Roman"/>
          <w:sz w:val="16"/>
          <w:szCs w:val="16"/>
          <w:lang w:eastAsia="ru-RU"/>
        </w:rPr>
        <w:t xml:space="preserve">__________________________________ </w:t>
      </w:r>
      <w:r w:rsidRPr="00527A49">
        <w:rPr>
          <w:rFonts w:ascii="Times New Roman" w:eastAsia="Times New Roman" w:hAnsi="Times New Roman" w:cs="Times New Roman"/>
          <w:sz w:val="16"/>
          <w:szCs w:val="16"/>
          <w:lang w:eastAsia="ru-RU"/>
        </w:rPr>
        <w:tab/>
      </w:r>
      <w:r w:rsidRPr="00527A49">
        <w:rPr>
          <w:rFonts w:ascii="Times New Roman" w:eastAsia="Times New Roman" w:hAnsi="Times New Roman" w:cs="Times New Roman"/>
          <w:sz w:val="16"/>
          <w:szCs w:val="16"/>
          <w:lang w:eastAsia="ru-RU"/>
        </w:rPr>
        <w:tab/>
      </w:r>
      <w:r w:rsidRPr="00527A49">
        <w:rPr>
          <w:rFonts w:ascii="Times New Roman" w:eastAsia="Times New Roman" w:hAnsi="Times New Roman" w:cs="Times New Roman"/>
          <w:sz w:val="16"/>
          <w:szCs w:val="16"/>
          <w:lang w:eastAsia="ru-RU"/>
        </w:rPr>
        <w:tab/>
        <w:t>________________________</w:t>
      </w:r>
      <w:r w:rsidRPr="00527A49">
        <w:rPr>
          <w:rFonts w:ascii="Times New Roman" w:eastAsia="Times New Roman" w:hAnsi="Times New Roman" w:cs="Times New Roman"/>
          <w:sz w:val="16"/>
          <w:szCs w:val="16"/>
          <w:lang w:eastAsia="ru-RU"/>
        </w:rPr>
        <w:tab/>
      </w:r>
      <w:r w:rsidRPr="00527A49">
        <w:rPr>
          <w:rFonts w:ascii="Times New Roman" w:eastAsia="Times New Roman" w:hAnsi="Times New Roman" w:cs="Times New Roman"/>
          <w:sz w:val="16"/>
          <w:szCs w:val="16"/>
          <w:lang w:eastAsia="ru-RU"/>
        </w:rPr>
        <w:tab/>
        <w:t>/________________________/</w:t>
      </w:r>
    </w:p>
    <w:p w:rsidR="008F2F1A" w:rsidRPr="00527A49" w:rsidRDefault="008F2F1A" w:rsidP="008F2F1A">
      <w:pPr>
        <w:spacing w:after="0" w:line="240" w:lineRule="exact"/>
        <w:rPr>
          <w:rFonts w:ascii="Times New Roman" w:eastAsia="Times New Roman" w:hAnsi="Times New Roman" w:cs="Times New Roman"/>
          <w:sz w:val="16"/>
          <w:szCs w:val="16"/>
          <w:lang w:eastAsia="ru-RU"/>
        </w:rPr>
      </w:pPr>
      <w:r w:rsidRPr="00527A49">
        <w:rPr>
          <w:rFonts w:ascii="Times New Roman" w:eastAsia="Times New Roman" w:hAnsi="Times New Roman" w:cs="Times New Roman"/>
          <w:sz w:val="16"/>
          <w:szCs w:val="16"/>
          <w:lang w:eastAsia="ru-RU"/>
        </w:rPr>
        <w:t xml:space="preserve">                (должность) </w:t>
      </w:r>
      <w:r w:rsidRPr="00527A49">
        <w:rPr>
          <w:rFonts w:ascii="Times New Roman" w:eastAsia="Times New Roman" w:hAnsi="Times New Roman" w:cs="Times New Roman"/>
          <w:sz w:val="16"/>
          <w:szCs w:val="16"/>
          <w:lang w:eastAsia="ru-RU"/>
        </w:rPr>
        <w:tab/>
      </w:r>
      <w:r w:rsidRPr="00527A49">
        <w:rPr>
          <w:rFonts w:ascii="Times New Roman" w:eastAsia="Times New Roman" w:hAnsi="Times New Roman" w:cs="Times New Roman"/>
          <w:sz w:val="16"/>
          <w:szCs w:val="16"/>
          <w:lang w:eastAsia="ru-RU"/>
        </w:rPr>
        <w:tab/>
      </w:r>
      <w:r w:rsidRPr="00527A49">
        <w:rPr>
          <w:rFonts w:ascii="Times New Roman" w:eastAsia="Times New Roman" w:hAnsi="Times New Roman" w:cs="Times New Roman"/>
          <w:sz w:val="16"/>
          <w:szCs w:val="16"/>
          <w:lang w:eastAsia="ru-RU"/>
        </w:rPr>
        <w:tab/>
      </w:r>
      <w:r w:rsidRPr="00527A49">
        <w:rPr>
          <w:rFonts w:ascii="Times New Roman" w:eastAsia="Times New Roman" w:hAnsi="Times New Roman" w:cs="Times New Roman"/>
          <w:sz w:val="16"/>
          <w:szCs w:val="16"/>
          <w:lang w:eastAsia="ru-RU"/>
        </w:rPr>
        <w:tab/>
        <w:t xml:space="preserve">               Подпись </w:t>
      </w:r>
      <w:r w:rsidRPr="00527A49">
        <w:rPr>
          <w:rFonts w:ascii="Times New Roman" w:eastAsia="Times New Roman" w:hAnsi="Times New Roman" w:cs="Times New Roman"/>
          <w:sz w:val="16"/>
          <w:szCs w:val="16"/>
          <w:lang w:eastAsia="ru-RU"/>
        </w:rPr>
        <w:tab/>
      </w:r>
      <w:r w:rsidRPr="00527A49">
        <w:rPr>
          <w:rFonts w:ascii="Times New Roman" w:eastAsia="Times New Roman" w:hAnsi="Times New Roman" w:cs="Times New Roman"/>
          <w:sz w:val="16"/>
          <w:szCs w:val="16"/>
          <w:lang w:eastAsia="ru-RU"/>
        </w:rPr>
        <w:tab/>
      </w:r>
      <w:r w:rsidRPr="00527A49">
        <w:rPr>
          <w:rFonts w:ascii="Times New Roman" w:eastAsia="Times New Roman" w:hAnsi="Times New Roman" w:cs="Times New Roman"/>
          <w:sz w:val="16"/>
          <w:szCs w:val="16"/>
          <w:lang w:eastAsia="ru-RU"/>
        </w:rPr>
        <w:tab/>
        <w:t xml:space="preserve">    (расшифровка подписи) </w:t>
      </w:r>
    </w:p>
    <w:p w:rsidR="008F2F1A" w:rsidRPr="00527A49" w:rsidRDefault="008F2F1A" w:rsidP="008F2F1A">
      <w:pPr>
        <w:spacing w:after="0" w:line="240" w:lineRule="exact"/>
        <w:rPr>
          <w:rFonts w:ascii="Times New Roman" w:eastAsia="Times New Roman" w:hAnsi="Times New Roman" w:cs="Times New Roman"/>
          <w:sz w:val="16"/>
          <w:szCs w:val="16"/>
          <w:lang w:eastAsia="ru-RU"/>
        </w:rPr>
      </w:pPr>
      <w:r w:rsidRPr="00527A49">
        <w:rPr>
          <w:rFonts w:ascii="Times New Roman" w:eastAsia="Times New Roman" w:hAnsi="Times New Roman" w:cs="Times New Roman"/>
          <w:sz w:val="16"/>
          <w:szCs w:val="16"/>
          <w:lang w:eastAsia="ru-RU"/>
        </w:rPr>
        <w:t xml:space="preserve">М.П. </w:t>
      </w:r>
    </w:p>
    <w:p w:rsidR="008F2F1A" w:rsidRDefault="008F2F1A" w:rsidP="008F2F1A">
      <w:pPr>
        <w:spacing w:after="0" w:line="240" w:lineRule="exact"/>
        <w:rPr>
          <w:rFonts w:ascii="Times New Roman" w:eastAsia="Times New Roman" w:hAnsi="Times New Roman" w:cs="Times New Roman"/>
          <w:sz w:val="16"/>
          <w:szCs w:val="16"/>
          <w:lang w:eastAsia="ru-RU"/>
        </w:rPr>
      </w:pPr>
    </w:p>
    <w:p w:rsidR="008F2F1A" w:rsidRPr="00527A49" w:rsidRDefault="008F2F1A" w:rsidP="008F2F1A">
      <w:pPr>
        <w:spacing w:after="0" w:line="240" w:lineRule="exact"/>
        <w:rPr>
          <w:rFonts w:ascii="Times New Roman" w:eastAsia="Times New Roman" w:hAnsi="Times New Roman" w:cs="Times New Roman"/>
          <w:sz w:val="16"/>
          <w:szCs w:val="16"/>
          <w:lang w:eastAsia="ru-RU"/>
        </w:rPr>
      </w:pPr>
      <w:r w:rsidRPr="00527A49">
        <w:rPr>
          <w:rFonts w:ascii="Times New Roman" w:eastAsia="Times New Roman" w:hAnsi="Times New Roman" w:cs="Times New Roman"/>
          <w:sz w:val="16"/>
          <w:szCs w:val="16"/>
          <w:lang w:eastAsia="ru-RU"/>
        </w:rPr>
        <w:t xml:space="preserve">«_______» ______________________________ 20___ г. </w:t>
      </w:r>
    </w:p>
    <w:p w:rsidR="008F2F1A" w:rsidRPr="00527A49" w:rsidRDefault="008F2F1A" w:rsidP="008F2F1A">
      <w:pPr>
        <w:spacing w:after="0" w:line="240" w:lineRule="exact"/>
        <w:rPr>
          <w:rFonts w:ascii="Times New Roman" w:eastAsia="Times New Roman" w:hAnsi="Times New Roman" w:cs="Times New Roman"/>
          <w:sz w:val="16"/>
          <w:szCs w:val="16"/>
          <w:lang w:eastAsia="ru-RU"/>
        </w:rPr>
      </w:pPr>
      <w:r w:rsidRPr="00527A49">
        <w:rPr>
          <w:rFonts w:ascii="Times New Roman" w:eastAsia="Times New Roman" w:hAnsi="Times New Roman" w:cs="Times New Roman"/>
          <w:sz w:val="16"/>
          <w:szCs w:val="16"/>
          <w:lang w:eastAsia="ru-RU"/>
        </w:rPr>
        <w:t xml:space="preserve">                            (дата подписания)</w:t>
      </w:r>
    </w:p>
    <w:p w:rsidR="008F2F1A" w:rsidRDefault="008F2F1A" w:rsidP="008F2F1A">
      <w:pPr>
        <w:tabs>
          <w:tab w:val="left" w:pos="993"/>
        </w:tabs>
        <w:spacing w:after="0" w:line="240" w:lineRule="auto"/>
        <w:ind w:firstLine="709"/>
        <w:rPr>
          <w:rFonts w:ascii="Times New Roman" w:eastAsia="Times New Roman" w:hAnsi="Times New Roman" w:cs="Times New Roman"/>
          <w:bCs/>
          <w:sz w:val="28"/>
          <w:szCs w:val="28"/>
          <w:lang w:eastAsia="ru-RU"/>
        </w:rPr>
      </w:pPr>
    </w:p>
    <w:p w:rsidR="008F2F1A" w:rsidRDefault="008F2F1A" w:rsidP="008F2F1A">
      <w:pPr>
        <w:tabs>
          <w:tab w:val="left" w:pos="993"/>
        </w:tabs>
        <w:spacing w:after="0" w:line="240" w:lineRule="auto"/>
        <w:ind w:firstLine="709"/>
        <w:rPr>
          <w:rFonts w:ascii="Times New Roman" w:eastAsia="Times New Roman" w:hAnsi="Times New Roman" w:cs="Times New Roman"/>
          <w:bCs/>
          <w:sz w:val="28"/>
          <w:szCs w:val="28"/>
          <w:lang w:eastAsia="ru-RU"/>
        </w:rPr>
      </w:pPr>
    </w:p>
    <w:p w:rsidR="008F2F1A" w:rsidRDefault="008F2F1A" w:rsidP="008F2F1A">
      <w:pPr>
        <w:tabs>
          <w:tab w:val="left" w:pos="993"/>
        </w:tabs>
        <w:spacing w:after="0" w:line="240" w:lineRule="auto"/>
        <w:ind w:firstLine="709"/>
        <w:rPr>
          <w:rFonts w:ascii="Times New Roman" w:eastAsia="Times New Roman" w:hAnsi="Times New Roman" w:cs="Times New Roman"/>
          <w:bCs/>
          <w:sz w:val="28"/>
          <w:szCs w:val="28"/>
          <w:lang w:eastAsia="ru-RU"/>
        </w:rPr>
      </w:pPr>
    </w:p>
    <w:p w:rsidR="008F2F1A" w:rsidRDefault="008F2F1A" w:rsidP="008F2F1A">
      <w:pPr>
        <w:tabs>
          <w:tab w:val="left" w:pos="993"/>
        </w:tabs>
        <w:spacing w:after="0" w:line="240" w:lineRule="auto"/>
        <w:ind w:firstLine="709"/>
        <w:rPr>
          <w:rFonts w:ascii="Times New Roman" w:eastAsia="Times New Roman" w:hAnsi="Times New Roman" w:cs="Times New Roman"/>
          <w:bCs/>
          <w:sz w:val="28"/>
          <w:szCs w:val="28"/>
          <w:lang w:eastAsia="ru-RU"/>
        </w:rPr>
      </w:pPr>
    </w:p>
    <w:p w:rsidR="008F2F1A" w:rsidRDefault="008F2F1A" w:rsidP="008F2F1A">
      <w:pPr>
        <w:tabs>
          <w:tab w:val="left" w:pos="993"/>
        </w:tabs>
        <w:spacing w:after="0" w:line="240" w:lineRule="auto"/>
        <w:ind w:firstLine="709"/>
        <w:rPr>
          <w:rFonts w:ascii="Times New Roman" w:eastAsia="Times New Roman" w:hAnsi="Times New Roman" w:cs="Times New Roman"/>
          <w:bCs/>
          <w:sz w:val="28"/>
          <w:szCs w:val="28"/>
          <w:lang w:eastAsia="ru-RU"/>
        </w:rPr>
      </w:pPr>
    </w:p>
    <w:p w:rsidR="008F2F1A" w:rsidRDefault="008F2F1A" w:rsidP="008F2F1A">
      <w:pPr>
        <w:tabs>
          <w:tab w:val="left" w:pos="993"/>
        </w:tabs>
        <w:spacing w:after="0" w:line="240" w:lineRule="auto"/>
        <w:ind w:firstLine="709"/>
        <w:rPr>
          <w:rFonts w:ascii="Times New Roman" w:eastAsia="Times New Roman" w:hAnsi="Times New Roman" w:cs="Times New Roman"/>
          <w:bCs/>
          <w:sz w:val="28"/>
          <w:szCs w:val="28"/>
          <w:lang w:eastAsia="ru-RU"/>
        </w:rPr>
      </w:pPr>
    </w:p>
    <w:p w:rsidR="008F2F1A" w:rsidRDefault="008F2F1A" w:rsidP="008F2F1A">
      <w:pPr>
        <w:tabs>
          <w:tab w:val="left" w:pos="993"/>
        </w:tabs>
        <w:spacing w:after="0" w:line="240" w:lineRule="auto"/>
        <w:ind w:firstLine="709"/>
        <w:rPr>
          <w:rFonts w:ascii="Times New Roman" w:eastAsia="Times New Roman" w:hAnsi="Times New Roman" w:cs="Times New Roman"/>
          <w:bCs/>
          <w:sz w:val="28"/>
          <w:szCs w:val="28"/>
          <w:lang w:eastAsia="ru-RU"/>
        </w:rPr>
      </w:pPr>
    </w:p>
    <w:p w:rsidR="008F2F1A" w:rsidRDefault="008F2F1A" w:rsidP="008F2F1A">
      <w:pPr>
        <w:tabs>
          <w:tab w:val="left" w:pos="993"/>
        </w:tabs>
        <w:spacing w:after="0" w:line="240" w:lineRule="auto"/>
        <w:ind w:firstLine="709"/>
        <w:rPr>
          <w:rFonts w:ascii="Times New Roman" w:eastAsia="Times New Roman" w:hAnsi="Times New Roman" w:cs="Times New Roman"/>
          <w:bCs/>
          <w:sz w:val="28"/>
          <w:szCs w:val="28"/>
          <w:lang w:eastAsia="ru-RU"/>
        </w:rPr>
      </w:pPr>
    </w:p>
    <w:p w:rsidR="008F2F1A" w:rsidRDefault="008F2F1A" w:rsidP="008F2F1A">
      <w:pPr>
        <w:tabs>
          <w:tab w:val="left" w:pos="993"/>
        </w:tabs>
        <w:spacing w:after="0" w:line="240" w:lineRule="auto"/>
        <w:ind w:firstLine="709"/>
        <w:rPr>
          <w:rFonts w:ascii="Times New Roman" w:eastAsia="Times New Roman" w:hAnsi="Times New Roman" w:cs="Times New Roman"/>
          <w:bCs/>
          <w:sz w:val="28"/>
          <w:szCs w:val="28"/>
          <w:lang w:eastAsia="ru-RU"/>
        </w:rPr>
      </w:pPr>
    </w:p>
    <w:p w:rsidR="008F2F1A" w:rsidRDefault="008F2F1A" w:rsidP="008F2F1A">
      <w:pPr>
        <w:tabs>
          <w:tab w:val="left" w:pos="993"/>
        </w:tabs>
        <w:spacing w:after="0" w:line="240" w:lineRule="auto"/>
        <w:ind w:firstLine="709"/>
        <w:rPr>
          <w:rFonts w:ascii="Times New Roman" w:eastAsia="Times New Roman" w:hAnsi="Times New Roman" w:cs="Times New Roman"/>
          <w:bCs/>
          <w:sz w:val="28"/>
          <w:szCs w:val="28"/>
          <w:lang w:eastAsia="ru-RU"/>
        </w:rPr>
      </w:pPr>
    </w:p>
    <w:p w:rsidR="008F2F1A" w:rsidRDefault="008F2F1A" w:rsidP="008F2F1A">
      <w:pPr>
        <w:tabs>
          <w:tab w:val="left" w:pos="993"/>
        </w:tabs>
        <w:spacing w:after="0" w:line="240" w:lineRule="auto"/>
        <w:ind w:firstLine="709"/>
        <w:rPr>
          <w:rFonts w:ascii="Times New Roman" w:eastAsia="Times New Roman" w:hAnsi="Times New Roman" w:cs="Times New Roman"/>
          <w:bCs/>
          <w:sz w:val="28"/>
          <w:szCs w:val="28"/>
          <w:lang w:eastAsia="ru-RU"/>
        </w:rPr>
      </w:pPr>
    </w:p>
    <w:p w:rsidR="008F2F1A" w:rsidRDefault="008F2F1A" w:rsidP="008F2F1A">
      <w:pPr>
        <w:tabs>
          <w:tab w:val="left" w:pos="993"/>
        </w:tabs>
        <w:spacing w:after="0" w:line="240" w:lineRule="auto"/>
        <w:ind w:firstLine="709"/>
        <w:rPr>
          <w:rFonts w:ascii="Times New Roman" w:eastAsia="Times New Roman" w:hAnsi="Times New Roman" w:cs="Times New Roman"/>
          <w:bCs/>
          <w:sz w:val="28"/>
          <w:szCs w:val="28"/>
          <w:lang w:eastAsia="ru-RU"/>
        </w:rPr>
      </w:pPr>
    </w:p>
    <w:p w:rsidR="008F2F1A" w:rsidRDefault="008F2F1A" w:rsidP="008F2F1A">
      <w:pPr>
        <w:tabs>
          <w:tab w:val="left" w:pos="993"/>
        </w:tabs>
        <w:spacing w:after="0" w:line="240" w:lineRule="auto"/>
        <w:ind w:firstLine="709"/>
        <w:rPr>
          <w:rFonts w:ascii="Times New Roman" w:eastAsia="Times New Roman" w:hAnsi="Times New Roman" w:cs="Times New Roman"/>
          <w:bCs/>
          <w:sz w:val="28"/>
          <w:szCs w:val="28"/>
          <w:lang w:eastAsia="ru-RU"/>
        </w:rPr>
      </w:pPr>
    </w:p>
    <w:p w:rsidR="008F2F1A" w:rsidRDefault="008F2F1A" w:rsidP="008F2F1A">
      <w:pPr>
        <w:tabs>
          <w:tab w:val="left" w:pos="993"/>
        </w:tabs>
        <w:spacing w:after="0" w:line="240" w:lineRule="auto"/>
        <w:ind w:firstLine="709"/>
        <w:rPr>
          <w:rFonts w:ascii="Times New Roman" w:eastAsia="Times New Roman" w:hAnsi="Times New Roman" w:cs="Times New Roman"/>
          <w:bCs/>
          <w:sz w:val="28"/>
          <w:szCs w:val="28"/>
          <w:lang w:eastAsia="ru-RU"/>
        </w:rPr>
      </w:pPr>
    </w:p>
    <w:p w:rsidR="008F2F1A" w:rsidRDefault="008F2F1A" w:rsidP="008F2F1A">
      <w:pPr>
        <w:tabs>
          <w:tab w:val="left" w:pos="993"/>
        </w:tabs>
        <w:spacing w:after="0" w:line="240" w:lineRule="auto"/>
        <w:ind w:firstLine="709"/>
        <w:rPr>
          <w:rFonts w:ascii="Times New Roman" w:eastAsia="Times New Roman" w:hAnsi="Times New Roman" w:cs="Times New Roman"/>
          <w:bCs/>
          <w:sz w:val="28"/>
          <w:szCs w:val="28"/>
          <w:lang w:eastAsia="ru-RU"/>
        </w:rPr>
      </w:pPr>
    </w:p>
    <w:p w:rsidR="008F2F1A" w:rsidRDefault="008F2F1A" w:rsidP="008F2F1A">
      <w:pPr>
        <w:tabs>
          <w:tab w:val="left" w:pos="993"/>
        </w:tabs>
        <w:spacing w:after="0" w:line="240" w:lineRule="auto"/>
        <w:ind w:firstLine="709"/>
        <w:rPr>
          <w:rFonts w:ascii="Times New Roman" w:eastAsia="Times New Roman" w:hAnsi="Times New Roman" w:cs="Times New Roman"/>
          <w:bCs/>
          <w:sz w:val="28"/>
          <w:szCs w:val="28"/>
          <w:lang w:eastAsia="ru-RU"/>
        </w:rPr>
      </w:pPr>
    </w:p>
    <w:p w:rsidR="008F2F1A" w:rsidRDefault="008F2F1A" w:rsidP="008F2F1A">
      <w:pPr>
        <w:tabs>
          <w:tab w:val="left" w:pos="993"/>
        </w:tabs>
        <w:spacing w:after="0" w:line="240" w:lineRule="auto"/>
        <w:ind w:firstLine="709"/>
        <w:rPr>
          <w:rFonts w:ascii="Times New Roman" w:eastAsia="Times New Roman" w:hAnsi="Times New Roman" w:cs="Times New Roman"/>
          <w:bCs/>
          <w:sz w:val="28"/>
          <w:szCs w:val="28"/>
          <w:lang w:eastAsia="ru-RU"/>
        </w:rPr>
      </w:pPr>
    </w:p>
    <w:p w:rsidR="008F2F1A" w:rsidRDefault="008F2F1A" w:rsidP="008F2F1A">
      <w:pPr>
        <w:tabs>
          <w:tab w:val="left" w:pos="993"/>
        </w:tabs>
        <w:spacing w:after="0" w:line="240" w:lineRule="auto"/>
        <w:ind w:firstLine="709"/>
        <w:rPr>
          <w:rFonts w:ascii="Times New Roman" w:eastAsia="Times New Roman" w:hAnsi="Times New Roman" w:cs="Times New Roman"/>
          <w:bCs/>
          <w:sz w:val="28"/>
          <w:szCs w:val="28"/>
          <w:lang w:eastAsia="ru-RU"/>
        </w:rPr>
      </w:pPr>
    </w:p>
    <w:p w:rsidR="008F2F1A" w:rsidRDefault="008F2F1A" w:rsidP="008F2F1A">
      <w:pPr>
        <w:tabs>
          <w:tab w:val="left" w:pos="993"/>
        </w:tabs>
        <w:spacing w:after="0" w:line="240" w:lineRule="auto"/>
        <w:ind w:firstLine="709"/>
        <w:rPr>
          <w:rFonts w:ascii="Times New Roman" w:eastAsia="Times New Roman" w:hAnsi="Times New Roman" w:cs="Times New Roman"/>
          <w:bCs/>
          <w:sz w:val="28"/>
          <w:szCs w:val="28"/>
          <w:lang w:eastAsia="ru-RU"/>
        </w:rPr>
      </w:pPr>
    </w:p>
    <w:p w:rsidR="008F2F1A" w:rsidRPr="00EA1CB2" w:rsidRDefault="008F2F1A" w:rsidP="008F2F1A">
      <w:pPr>
        <w:spacing w:line="240" w:lineRule="exact"/>
        <w:ind w:left="5664" w:firstLine="708"/>
        <w:rPr>
          <w:rFonts w:ascii="Times New Roman" w:eastAsia="Times New Roman" w:hAnsi="Times New Roman" w:cs="Times New Roman"/>
          <w:sz w:val="23"/>
          <w:szCs w:val="23"/>
        </w:rPr>
      </w:pPr>
      <w:bookmarkStart w:id="0" w:name="bookmark1"/>
      <w:r w:rsidRPr="00EA1CB2">
        <w:rPr>
          <w:rFonts w:ascii="Times New Roman" w:eastAsia="Times New Roman" w:hAnsi="Times New Roman" w:cs="Times New Roman"/>
          <w:sz w:val="23"/>
          <w:szCs w:val="23"/>
        </w:rPr>
        <w:t>Приложение № 2</w:t>
      </w:r>
    </w:p>
    <w:p w:rsidR="008F2F1A" w:rsidRPr="00EA1CB2" w:rsidRDefault="008F2F1A" w:rsidP="008F2F1A">
      <w:pPr>
        <w:spacing w:line="240" w:lineRule="exact"/>
        <w:ind w:left="5664" w:firstLine="708"/>
        <w:rPr>
          <w:rFonts w:ascii="Times New Roman" w:eastAsia="Times New Roman" w:hAnsi="Times New Roman" w:cs="Times New Roman"/>
          <w:sz w:val="23"/>
          <w:szCs w:val="23"/>
        </w:rPr>
      </w:pPr>
      <w:r w:rsidRPr="00EA1CB2">
        <w:rPr>
          <w:rFonts w:ascii="Times New Roman" w:eastAsia="Times New Roman" w:hAnsi="Times New Roman" w:cs="Times New Roman"/>
          <w:sz w:val="23"/>
          <w:szCs w:val="23"/>
        </w:rPr>
        <w:t xml:space="preserve">к публичной оферте </w:t>
      </w:r>
    </w:p>
    <w:p w:rsidR="008F2F1A" w:rsidRPr="00EA1CB2" w:rsidRDefault="008F2F1A" w:rsidP="008F2F1A">
      <w:pPr>
        <w:spacing w:line="240" w:lineRule="exact"/>
        <w:ind w:left="6372"/>
        <w:rPr>
          <w:rFonts w:ascii="Times New Roman" w:eastAsia="Times New Roman" w:hAnsi="Times New Roman" w:cs="Times New Roman"/>
          <w:sz w:val="23"/>
          <w:szCs w:val="23"/>
        </w:rPr>
      </w:pPr>
      <w:r w:rsidRPr="00EA1CB2">
        <w:rPr>
          <w:rFonts w:ascii="Times New Roman" w:eastAsia="Times New Roman" w:hAnsi="Times New Roman" w:cs="Times New Roman"/>
          <w:sz w:val="23"/>
          <w:szCs w:val="23"/>
        </w:rPr>
        <w:t xml:space="preserve">от «___» ________ 2020 г. </w:t>
      </w:r>
    </w:p>
    <w:p w:rsidR="008F2F1A" w:rsidRPr="00EA1CB2" w:rsidRDefault="008F2F1A" w:rsidP="008F2F1A">
      <w:pPr>
        <w:spacing w:line="240" w:lineRule="exact"/>
        <w:ind w:left="6372"/>
        <w:rPr>
          <w:rFonts w:ascii="Times New Roman" w:eastAsia="Times New Roman" w:hAnsi="Times New Roman" w:cs="Times New Roman"/>
          <w:b/>
          <w:sz w:val="23"/>
          <w:szCs w:val="23"/>
        </w:rPr>
      </w:pPr>
    </w:p>
    <w:p w:rsidR="008F2F1A" w:rsidRPr="00EA1CB2" w:rsidRDefault="008F2F1A" w:rsidP="008F2F1A">
      <w:pPr>
        <w:spacing w:line="240" w:lineRule="exact"/>
        <w:ind w:left="6372"/>
        <w:rPr>
          <w:rFonts w:ascii="Times New Roman" w:eastAsia="Times New Roman" w:hAnsi="Times New Roman" w:cs="Times New Roman"/>
          <w:sz w:val="23"/>
          <w:szCs w:val="23"/>
        </w:rPr>
      </w:pPr>
      <w:r w:rsidRPr="00EA1CB2">
        <w:rPr>
          <w:rFonts w:ascii="Times New Roman" w:eastAsia="Times New Roman" w:hAnsi="Times New Roman" w:cs="Times New Roman"/>
          <w:sz w:val="23"/>
          <w:szCs w:val="23"/>
        </w:rPr>
        <w:t>ФОРМА</w:t>
      </w:r>
    </w:p>
    <w:p w:rsidR="008F2F1A" w:rsidRDefault="008F2F1A" w:rsidP="008F2F1A">
      <w:pPr>
        <w:pStyle w:val="20"/>
        <w:tabs>
          <w:tab w:val="right" w:pos="6130"/>
          <w:tab w:val="left" w:leader="underscore" w:pos="6855"/>
        </w:tabs>
        <w:spacing w:line="240" w:lineRule="auto"/>
        <w:jc w:val="right"/>
      </w:pPr>
    </w:p>
    <w:p w:rsidR="008F2F1A" w:rsidRDefault="008F2F1A" w:rsidP="008F2F1A">
      <w:pPr>
        <w:pStyle w:val="20"/>
        <w:shd w:val="clear" w:color="auto" w:fill="auto"/>
        <w:tabs>
          <w:tab w:val="right" w:pos="6130"/>
          <w:tab w:val="left" w:leader="underscore" w:pos="6855"/>
        </w:tabs>
        <w:spacing w:line="240" w:lineRule="auto"/>
        <w:jc w:val="center"/>
      </w:pPr>
    </w:p>
    <w:p w:rsidR="008F2F1A" w:rsidRPr="008B17C2" w:rsidRDefault="008F2F1A" w:rsidP="008F2F1A">
      <w:pPr>
        <w:pStyle w:val="20"/>
        <w:shd w:val="clear" w:color="auto" w:fill="auto"/>
        <w:tabs>
          <w:tab w:val="right" w:pos="6130"/>
          <w:tab w:val="left" w:leader="underscore" w:pos="6855"/>
        </w:tabs>
        <w:spacing w:line="240" w:lineRule="auto"/>
        <w:jc w:val="center"/>
      </w:pPr>
      <w:r w:rsidRPr="008B17C2">
        <w:t>Договор</w:t>
      </w:r>
      <w:bookmarkStart w:id="1" w:name="bookmark0"/>
    </w:p>
    <w:p w:rsidR="008F2F1A" w:rsidRPr="008B17C2" w:rsidRDefault="008F2F1A" w:rsidP="008F2F1A">
      <w:pPr>
        <w:pStyle w:val="20"/>
        <w:shd w:val="clear" w:color="auto" w:fill="auto"/>
        <w:tabs>
          <w:tab w:val="right" w:pos="6130"/>
          <w:tab w:val="left" w:leader="underscore" w:pos="6855"/>
        </w:tabs>
        <w:spacing w:line="240" w:lineRule="auto"/>
        <w:jc w:val="center"/>
      </w:pPr>
      <w:r w:rsidRPr="008B17C2">
        <w:t xml:space="preserve">об </w:t>
      </w:r>
      <w:bookmarkEnd w:id="1"/>
      <w:r w:rsidRPr="008B17C2">
        <w:t xml:space="preserve">информационно-технологическом взаимодействии </w:t>
      </w:r>
    </w:p>
    <w:p w:rsidR="008F2F1A" w:rsidRPr="008B17C2" w:rsidRDefault="008F2F1A" w:rsidP="008F2F1A">
      <w:pPr>
        <w:keepNext/>
        <w:keepLines/>
        <w:jc w:val="center"/>
        <w:rPr>
          <w:sz w:val="25"/>
          <w:szCs w:val="25"/>
        </w:rPr>
      </w:pPr>
      <w:r w:rsidRPr="008B17C2">
        <w:rPr>
          <w:sz w:val="25"/>
          <w:szCs w:val="25"/>
        </w:rPr>
        <w:t xml:space="preserve">    </w:t>
      </w:r>
    </w:p>
    <w:p w:rsidR="008F2F1A" w:rsidRPr="008B17C2" w:rsidRDefault="008F2F1A" w:rsidP="008F2F1A">
      <w:pPr>
        <w:rPr>
          <w:rFonts w:ascii="Times New Roman" w:hAnsi="Times New Roman" w:cs="Times New Roman"/>
          <w:sz w:val="25"/>
          <w:szCs w:val="25"/>
        </w:rPr>
      </w:pPr>
      <w:r w:rsidRPr="009E3E60">
        <w:rPr>
          <w:rFonts w:ascii="Times New Roman" w:hAnsi="Times New Roman" w:cs="Times New Roman"/>
          <w:sz w:val="25"/>
          <w:szCs w:val="25"/>
        </w:rPr>
        <w:t xml:space="preserve">г.  </w:t>
      </w:r>
      <w:r>
        <w:rPr>
          <w:rFonts w:ascii="Times New Roman" w:hAnsi="Times New Roman" w:cs="Times New Roman"/>
          <w:sz w:val="25"/>
          <w:szCs w:val="25"/>
        </w:rPr>
        <w:t>__________</w:t>
      </w:r>
      <w:r w:rsidRPr="008B17C2">
        <w:rPr>
          <w:rFonts w:ascii="Times New Roman" w:hAnsi="Times New Roman" w:cs="Times New Roman"/>
          <w:sz w:val="25"/>
          <w:szCs w:val="25"/>
        </w:rPr>
        <w:t xml:space="preserve">                                                                                 «____» ___________20___ г.</w:t>
      </w:r>
    </w:p>
    <w:p w:rsidR="008F2F1A" w:rsidRPr="008B17C2" w:rsidRDefault="008F2F1A" w:rsidP="008F2F1A">
      <w:pPr>
        <w:rPr>
          <w:rFonts w:ascii="Times New Roman" w:hAnsi="Times New Roman" w:cs="Times New Roman"/>
          <w:sz w:val="25"/>
          <w:szCs w:val="25"/>
        </w:rPr>
      </w:pPr>
    </w:p>
    <w:p w:rsidR="008F2F1A" w:rsidRPr="008B17C2" w:rsidRDefault="008F2F1A" w:rsidP="008F2F1A">
      <w:pPr>
        <w:ind w:firstLine="709"/>
        <w:jc w:val="both"/>
        <w:rPr>
          <w:rFonts w:ascii="Times New Roman" w:hAnsi="Times New Roman" w:cs="Times New Roman"/>
          <w:sz w:val="25"/>
          <w:szCs w:val="25"/>
        </w:rPr>
      </w:pPr>
      <w:r>
        <w:rPr>
          <w:rFonts w:ascii="Times New Roman" w:hAnsi="Times New Roman" w:cs="Times New Roman"/>
          <w:b/>
          <w:sz w:val="25"/>
          <w:szCs w:val="25"/>
        </w:rPr>
        <w:t>_______________________________________________________________________</w:t>
      </w:r>
      <w:r w:rsidRPr="008B17C2">
        <w:rPr>
          <w:rFonts w:ascii="Times New Roman" w:hAnsi="Times New Roman" w:cs="Times New Roman"/>
          <w:sz w:val="25"/>
          <w:szCs w:val="25"/>
        </w:rPr>
        <w:t xml:space="preserve">, именуемое в дальнейшем «Банк»,  в лице _________________________________________________________, действующего на основании ____________________________________________________, с одной стороны, и </w:t>
      </w:r>
      <w:r w:rsidRPr="00CC4B90">
        <w:rPr>
          <w:rFonts w:ascii="Times New Roman" w:hAnsi="Times New Roman" w:cs="Times New Roman"/>
          <w:sz w:val="25"/>
          <w:szCs w:val="25"/>
        </w:rPr>
        <w:t>Муниципальное казенное учреждение «Многофункциональный центр предоставления государственных и муниципальных услуг в Александровском муниципальном районе Ставропольского края» именуемое в дальнейшем «Учреждение», в лице Михаила Владимировича Лукинова,</w:t>
      </w:r>
      <w:r w:rsidRPr="008B17C2">
        <w:rPr>
          <w:rFonts w:ascii="Times New Roman" w:hAnsi="Times New Roman" w:cs="Times New Roman"/>
          <w:sz w:val="25"/>
          <w:szCs w:val="25"/>
        </w:rPr>
        <w:t xml:space="preserve"> с другой стороны, вместе именуемые «Стороны», заключили настоящий Договор на следующих условиях:</w:t>
      </w:r>
    </w:p>
    <w:p w:rsidR="008F2F1A" w:rsidRPr="008B17C2" w:rsidRDefault="008F2F1A" w:rsidP="008F2F1A">
      <w:pPr>
        <w:keepNext/>
        <w:keepLines/>
        <w:spacing w:line="250" w:lineRule="exact"/>
        <w:jc w:val="center"/>
      </w:pPr>
    </w:p>
    <w:p w:rsidR="008F2F1A" w:rsidRPr="008B17C2" w:rsidRDefault="008F2F1A" w:rsidP="008F2F1A">
      <w:pPr>
        <w:pStyle w:val="32"/>
        <w:keepNext/>
        <w:keepLines/>
        <w:numPr>
          <w:ilvl w:val="0"/>
          <w:numId w:val="4"/>
        </w:numPr>
        <w:shd w:val="clear" w:color="auto" w:fill="auto"/>
        <w:tabs>
          <w:tab w:val="left" w:pos="1081"/>
        </w:tabs>
        <w:spacing w:line="250" w:lineRule="exact"/>
        <w:jc w:val="center"/>
      </w:pPr>
      <w:r w:rsidRPr="008B17C2">
        <w:t>ТЕРМИНЫ И ОПРЕДЕЛЕНИЯ</w:t>
      </w:r>
      <w:bookmarkEnd w:id="0"/>
    </w:p>
    <w:p w:rsidR="008F2F1A" w:rsidRPr="008B17C2" w:rsidRDefault="008F2F1A" w:rsidP="008F2F1A">
      <w:pPr>
        <w:pStyle w:val="32"/>
        <w:keepNext/>
        <w:keepLines/>
        <w:shd w:val="clear" w:color="auto" w:fill="auto"/>
        <w:tabs>
          <w:tab w:val="left" w:pos="1081"/>
        </w:tabs>
        <w:spacing w:line="250" w:lineRule="exact"/>
      </w:pPr>
    </w:p>
    <w:p w:rsidR="008F2F1A" w:rsidRPr="008B17C2" w:rsidRDefault="008F2F1A" w:rsidP="008F2F1A">
      <w:pPr>
        <w:pStyle w:val="6"/>
        <w:numPr>
          <w:ilvl w:val="1"/>
          <w:numId w:val="4"/>
        </w:numPr>
        <w:shd w:val="clear" w:color="auto" w:fill="auto"/>
        <w:tabs>
          <w:tab w:val="left" w:pos="1604"/>
        </w:tabs>
        <w:ind w:firstLine="360"/>
      </w:pPr>
      <w:r w:rsidRPr="008B17C2">
        <w:rPr>
          <w:rStyle w:val="ae"/>
        </w:rPr>
        <w:t xml:space="preserve">«Заявитель» </w:t>
      </w:r>
      <w:r w:rsidRPr="008B17C2">
        <w:t xml:space="preserve">- физическое лицо, клиент Учреждения, обратившийся за получением государственных </w:t>
      </w:r>
      <w:r w:rsidRPr="004E24D5">
        <w:t>и муниципальных услуг</w:t>
      </w:r>
      <w:r w:rsidRPr="008B17C2">
        <w:t>.</w:t>
      </w:r>
      <w:r>
        <w:t xml:space="preserve"> </w:t>
      </w:r>
    </w:p>
    <w:p w:rsidR="008F2F1A" w:rsidRPr="008B17C2" w:rsidRDefault="008F2F1A" w:rsidP="008F2F1A">
      <w:pPr>
        <w:pStyle w:val="6"/>
        <w:numPr>
          <w:ilvl w:val="1"/>
          <w:numId w:val="4"/>
        </w:numPr>
        <w:shd w:val="clear" w:color="auto" w:fill="auto"/>
        <w:tabs>
          <w:tab w:val="left" w:pos="1604"/>
        </w:tabs>
        <w:ind w:firstLine="360"/>
      </w:pPr>
      <w:r w:rsidRPr="008B17C2">
        <w:rPr>
          <w:rStyle w:val="ae"/>
        </w:rPr>
        <w:t xml:space="preserve">«Получатели» </w:t>
      </w:r>
      <w:r w:rsidRPr="008B17C2">
        <w:t>- территориальные органы федеральных органов исполнительной власти Российской Федерации, государственные внебюджетные фонды, органы исполнительной власти субъектов Российский Федерации, органы местного самоуправления муниципальных образований, а также иная организация, участвующая в предоставлении государственных (муниципальных) услуг, организация, оказывающая услуги ЖКХ, образования и т.д.</w:t>
      </w:r>
    </w:p>
    <w:p w:rsidR="008F2F1A" w:rsidRPr="008B17C2" w:rsidRDefault="008F2F1A" w:rsidP="008F2F1A">
      <w:pPr>
        <w:pStyle w:val="6"/>
        <w:numPr>
          <w:ilvl w:val="1"/>
          <w:numId w:val="4"/>
        </w:numPr>
        <w:shd w:val="clear" w:color="auto" w:fill="auto"/>
        <w:tabs>
          <w:tab w:val="left" w:pos="1604"/>
        </w:tabs>
        <w:ind w:firstLine="360"/>
      </w:pPr>
      <w:r w:rsidRPr="008B17C2">
        <w:rPr>
          <w:rStyle w:val="ae"/>
        </w:rPr>
        <w:t xml:space="preserve">«Плательщик» </w:t>
      </w:r>
      <w:r w:rsidRPr="008B17C2">
        <w:t xml:space="preserve">- </w:t>
      </w:r>
      <w:r>
        <w:t>З</w:t>
      </w:r>
      <w:r w:rsidRPr="008B17C2">
        <w:t>аявитель</w:t>
      </w:r>
      <w:r>
        <w:t xml:space="preserve">, </w:t>
      </w:r>
      <w:r w:rsidRPr="008B17C2">
        <w:t>по распоряжению которого Банк осуществляет перевод денежных средств на счета Получателей.</w:t>
      </w:r>
    </w:p>
    <w:p w:rsidR="008F2F1A" w:rsidRPr="008B17C2" w:rsidRDefault="008F2F1A" w:rsidP="008F2F1A">
      <w:pPr>
        <w:pStyle w:val="6"/>
        <w:numPr>
          <w:ilvl w:val="1"/>
          <w:numId w:val="4"/>
        </w:numPr>
        <w:shd w:val="clear" w:color="auto" w:fill="auto"/>
        <w:tabs>
          <w:tab w:val="left" w:pos="1604"/>
        </w:tabs>
        <w:ind w:firstLine="360"/>
      </w:pPr>
      <w:r w:rsidRPr="008B17C2">
        <w:rPr>
          <w:rStyle w:val="ae"/>
        </w:rPr>
        <w:t xml:space="preserve">«Перевод денежных средств» (Перевод)- </w:t>
      </w:r>
      <w:r w:rsidRPr="008B17C2">
        <w:t>действия Банка в рамках применяемых форм безналичных расчетов по перечислению денежных средств Плательщиков на счета Получателей.</w:t>
      </w:r>
    </w:p>
    <w:p w:rsidR="008F2F1A" w:rsidRPr="008B17C2" w:rsidRDefault="008F2F1A" w:rsidP="008F2F1A">
      <w:pPr>
        <w:pStyle w:val="6"/>
        <w:numPr>
          <w:ilvl w:val="1"/>
          <w:numId w:val="4"/>
        </w:numPr>
        <w:shd w:val="clear" w:color="auto" w:fill="auto"/>
        <w:tabs>
          <w:tab w:val="left" w:pos="1604"/>
        </w:tabs>
        <w:ind w:firstLine="360"/>
      </w:pPr>
      <w:r w:rsidRPr="008B17C2">
        <w:rPr>
          <w:rStyle w:val="ae"/>
        </w:rPr>
        <w:t xml:space="preserve">«Распоряжение о переводе» (Распоряжение) </w:t>
      </w:r>
      <w:r w:rsidRPr="008B17C2">
        <w:t>- платежный документ на бумажном носителе или распоряжение в электронном виде, составленный Плательщиком, который содержит информацию, необходимую для осуществления Перевода.</w:t>
      </w:r>
    </w:p>
    <w:p w:rsidR="008F2F1A" w:rsidRPr="008B17C2" w:rsidRDefault="008F2F1A" w:rsidP="008F2F1A">
      <w:pPr>
        <w:pStyle w:val="6"/>
        <w:numPr>
          <w:ilvl w:val="1"/>
          <w:numId w:val="4"/>
        </w:numPr>
        <w:shd w:val="clear" w:color="auto" w:fill="auto"/>
        <w:tabs>
          <w:tab w:val="left" w:pos="1604"/>
        </w:tabs>
        <w:ind w:firstLine="360"/>
      </w:pPr>
      <w:r w:rsidRPr="008B17C2">
        <w:rPr>
          <w:rStyle w:val="ae"/>
        </w:rPr>
        <w:t xml:space="preserve">«Банковская карта (карта)» </w:t>
      </w:r>
      <w:r w:rsidRPr="008B17C2">
        <w:t>- платежная карта, электронное средство платежа, предназначенное для совершения операций ее Держателем.</w:t>
      </w:r>
    </w:p>
    <w:p w:rsidR="008F2F1A" w:rsidRPr="008B17C2" w:rsidRDefault="008F2F1A" w:rsidP="008F2F1A">
      <w:pPr>
        <w:pStyle w:val="6"/>
        <w:numPr>
          <w:ilvl w:val="1"/>
          <w:numId w:val="4"/>
        </w:numPr>
        <w:shd w:val="clear" w:color="auto" w:fill="auto"/>
        <w:tabs>
          <w:tab w:val="left" w:pos="1604"/>
        </w:tabs>
        <w:ind w:firstLine="360"/>
      </w:pPr>
      <w:r w:rsidRPr="008B17C2">
        <w:rPr>
          <w:rStyle w:val="ae"/>
        </w:rPr>
        <w:t xml:space="preserve">«Бесконтактный интерфейс обслуживания (бесконтактная операция)» </w:t>
      </w:r>
      <w:r w:rsidRPr="008B17C2">
        <w:t>- способ проведения операций с использованием карты по бесконтактной технологии, реализующийся за счет применения на карте и Электронном терминале соответствующих технических и программных средств.</w:t>
      </w:r>
    </w:p>
    <w:p w:rsidR="008F2F1A" w:rsidRPr="008B17C2" w:rsidRDefault="008F2F1A" w:rsidP="008F2F1A">
      <w:pPr>
        <w:pStyle w:val="6"/>
        <w:numPr>
          <w:ilvl w:val="1"/>
          <w:numId w:val="4"/>
        </w:numPr>
        <w:shd w:val="clear" w:color="auto" w:fill="auto"/>
        <w:tabs>
          <w:tab w:val="left" w:pos="1604"/>
        </w:tabs>
        <w:ind w:firstLine="360"/>
      </w:pPr>
      <w:r w:rsidRPr="008B17C2">
        <w:rPr>
          <w:rStyle w:val="ae"/>
        </w:rPr>
        <w:t xml:space="preserve">«Держатель карты (Держатель)» </w:t>
      </w:r>
      <w:r w:rsidRPr="008B17C2">
        <w:t>- физическое лицо, владелец Банковской карты чье имя указано на лицевой стороне карты.</w:t>
      </w:r>
    </w:p>
    <w:p w:rsidR="008F2F1A" w:rsidRPr="008B17C2" w:rsidRDefault="008F2F1A" w:rsidP="008F2F1A">
      <w:pPr>
        <w:pStyle w:val="6"/>
        <w:numPr>
          <w:ilvl w:val="1"/>
          <w:numId w:val="4"/>
        </w:numPr>
        <w:shd w:val="clear" w:color="auto" w:fill="auto"/>
        <w:tabs>
          <w:tab w:val="left" w:pos="1604"/>
        </w:tabs>
        <w:ind w:firstLine="360"/>
      </w:pPr>
      <w:r w:rsidRPr="008B17C2">
        <w:rPr>
          <w:rStyle w:val="ae"/>
        </w:rPr>
        <w:t xml:space="preserve">«Электронный терминал» </w:t>
      </w:r>
      <w:r w:rsidRPr="008B17C2">
        <w:t>- электронное программно-техническое устройство (</w:t>
      </w:r>
      <w:r w:rsidRPr="008B17C2">
        <w:rPr>
          <w:lang w:val="en-US"/>
        </w:rPr>
        <w:t>POS</w:t>
      </w:r>
      <w:r w:rsidRPr="008B17C2">
        <w:t>-терминал), принадлежащее Банку, позволяющее осуществлять перевод денежных средств в рамках применяемых форм безналичных расчетов в пользу Получателей перевода, включает в себя:</w:t>
      </w:r>
    </w:p>
    <w:p w:rsidR="008F2F1A" w:rsidRPr="008B17C2" w:rsidRDefault="008F2F1A" w:rsidP="008F2F1A">
      <w:pPr>
        <w:pStyle w:val="6"/>
        <w:shd w:val="clear" w:color="auto" w:fill="auto"/>
        <w:ind w:firstLine="0"/>
      </w:pPr>
      <w:r w:rsidRPr="008B17C2">
        <w:t>-</w:t>
      </w:r>
      <w:r w:rsidRPr="008B17C2">
        <w:rPr>
          <w:lang w:val="en-US"/>
        </w:rPr>
        <w:t>POS</w:t>
      </w:r>
      <w:r w:rsidRPr="008B17C2">
        <w:t xml:space="preserve">-терминал для проведения оплаты с использованием платежных банковских карт (в том числе с использованием мобильного приложения, установленного на мобильном устройстве плательщика и с возможностью безналичной оплаты услуг со счета карты, как по контактной, так и по бесконтактной технологии </w:t>
      </w:r>
      <w:r w:rsidRPr="008B17C2">
        <w:rPr>
          <w:lang w:val="en-US"/>
        </w:rPr>
        <w:t>PayPass</w:t>
      </w:r>
      <w:r w:rsidRPr="008B17C2">
        <w:t xml:space="preserve">/ </w:t>
      </w:r>
      <w:r w:rsidRPr="008B17C2">
        <w:rPr>
          <w:lang w:val="en-US"/>
        </w:rPr>
        <w:t>Pay</w:t>
      </w:r>
      <w:r w:rsidRPr="008B17C2">
        <w:t xml:space="preserve"> </w:t>
      </w:r>
      <w:r w:rsidRPr="008B17C2">
        <w:rPr>
          <w:lang w:val="en-US"/>
        </w:rPr>
        <w:t>Wave</w:t>
      </w:r>
      <w:r w:rsidRPr="008B17C2">
        <w:t>);</w:t>
      </w:r>
    </w:p>
    <w:p w:rsidR="008F2F1A" w:rsidRPr="008B17C2" w:rsidRDefault="008F2F1A" w:rsidP="008F2F1A">
      <w:pPr>
        <w:pStyle w:val="6"/>
        <w:shd w:val="clear" w:color="auto" w:fill="auto"/>
        <w:ind w:firstLine="0"/>
        <w:rPr>
          <w:bCs/>
        </w:rPr>
      </w:pPr>
      <w:r w:rsidRPr="008B17C2">
        <w:t xml:space="preserve">- Программно-аппаратный комплекс Банка, включая </w:t>
      </w:r>
      <w:r w:rsidRPr="008B17C2">
        <w:rPr>
          <w:bCs/>
        </w:rPr>
        <w:t xml:space="preserve">программу для </w:t>
      </w:r>
      <w:r w:rsidRPr="008B17C2">
        <w:rPr>
          <w:bCs/>
        </w:rPr>
        <w:br/>
        <w:t>ЭВМ АРМ «Мои Платежи»: </w:t>
      </w:r>
    </w:p>
    <w:p w:rsidR="008F2F1A" w:rsidRPr="008B17C2" w:rsidRDefault="008F2F1A" w:rsidP="008F2F1A">
      <w:pPr>
        <w:pStyle w:val="6"/>
        <w:shd w:val="clear" w:color="auto" w:fill="auto"/>
        <w:ind w:firstLine="0"/>
      </w:pPr>
      <w:r w:rsidRPr="008B17C2">
        <w:rPr>
          <w:bCs/>
        </w:rPr>
        <w:t>- сканеры для считывания штрих-кодов, размещенных на документах, предназначенных для оплаты</w:t>
      </w:r>
      <w:r w:rsidRPr="008B17C2">
        <w:rPr>
          <w:rStyle w:val="af2"/>
          <w:rFonts w:eastAsia="Courier New"/>
          <w:bCs/>
        </w:rPr>
        <w:footnoteReference w:id="1"/>
      </w:r>
      <w:r w:rsidRPr="008B17C2">
        <w:rPr>
          <w:bCs/>
        </w:rPr>
        <w:t>.</w:t>
      </w:r>
    </w:p>
    <w:p w:rsidR="008F2F1A" w:rsidRPr="008B17C2" w:rsidRDefault="008F2F1A" w:rsidP="008F2F1A">
      <w:pPr>
        <w:pStyle w:val="6"/>
        <w:shd w:val="clear" w:color="auto" w:fill="auto"/>
        <w:ind w:firstLine="0"/>
        <w:jc w:val="left"/>
      </w:pPr>
    </w:p>
    <w:p w:rsidR="008F2F1A" w:rsidRPr="008B17C2" w:rsidRDefault="008F2F1A" w:rsidP="008F2F1A">
      <w:pPr>
        <w:pStyle w:val="22"/>
        <w:keepNext/>
        <w:keepLines/>
        <w:numPr>
          <w:ilvl w:val="0"/>
          <w:numId w:val="4"/>
        </w:numPr>
        <w:shd w:val="clear" w:color="auto" w:fill="auto"/>
        <w:tabs>
          <w:tab w:val="left" w:pos="400"/>
        </w:tabs>
        <w:spacing w:line="250" w:lineRule="exact"/>
        <w:jc w:val="center"/>
      </w:pPr>
      <w:bookmarkStart w:id="2" w:name="bookmark2"/>
      <w:r w:rsidRPr="008B17C2">
        <w:t>ПРЕДМЕТ ДОГОВОРА</w:t>
      </w:r>
      <w:bookmarkEnd w:id="2"/>
    </w:p>
    <w:p w:rsidR="008F2F1A" w:rsidRPr="008B17C2" w:rsidRDefault="008F2F1A" w:rsidP="008F2F1A">
      <w:pPr>
        <w:pStyle w:val="22"/>
        <w:keepNext/>
        <w:keepLines/>
        <w:shd w:val="clear" w:color="auto" w:fill="auto"/>
        <w:tabs>
          <w:tab w:val="left" w:pos="400"/>
        </w:tabs>
        <w:spacing w:line="250" w:lineRule="exact"/>
      </w:pPr>
    </w:p>
    <w:p w:rsidR="008F2F1A" w:rsidRPr="008B17C2" w:rsidRDefault="008F2F1A" w:rsidP="008F2F1A">
      <w:pPr>
        <w:pStyle w:val="6"/>
        <w:numPr>
          <w:ilvl w:val="1"/>
          <w:numId w:val="4"/>
        </w:numPr>
        <w:shd w:val="clear" w:color="auto" w:fill="auto"/>
        <w:tabs>
          <w:tab w:val="left" w:pos="1038"/>
        </w:tabs>
        <w:ind w:firstLine="360"/>
      </w:pPr>
      <w:r w:rsidRPr="008B17C2">
        <w:t xml:space="preserve">В рамках предоставления Учреждением физическим лицам (Плательщикам) </w:t>
      </w:r>
      <w:r w:rsidRPr="004E24D5">
        <w:t>государственных и (муниципальных) услуг</w:t>
      </w:r>
      <w:r w:rsidRPr="008B17C2">
        <w:t xml:space="preserve"> по принципу «одного окна» на рабочих местах сотрудников Учреждения (Приложение 1) и организации </w:t>
      </w:r>
      <w:r w:rsidRPr="008B17C2">
        <w:rPr>
          <w:bCs/>
        </w:rPr>
        <w:t xml:space="preserve">возможности приема от </w:t>
      </w:r>
      <w:r>
        <w:rPr>
          <w:bCs/>
        </w:rPr>
        <w:t>З</w:t>
      </w:r>
      <w:r w:rsidRPr="008B17C2">
        <w:rPr>
          <w:bCs/>
        </w:rPr>
        <w:t>аявителей денежных средств</w:t>
      </w:r>
      <w:r w:rsidRPr="008B17C2">
        <w:t>, Банк и Учреждение договорились:</w:t>
      </w:r>
    </w:p>
    <w:p w:rsidR="008F2F1A" w:rsidRPr="008B17C2" w:rsidRDefault="008F2F1A" w:rsidP="008F2F1A">
      <w:pPr>
        <w:pStyle w:val="6"/>
        <w:numPr>
          <w:ilvl w:val="2"/>
          <w:numId w:val="4"/>
        </w:numPr>
        <w:shd w:val="clear" w:color="auto" w:fill="auto"/>
        <w:tabs>
          <w:tab w:val="left" w:pos="1456"/>
        </w:tabs>
        <w:ind w:firstLine="360"/>
      </w:pPr>
      <w:r w:rsidRPr="008B17C2">
        <w:t xml:space="preserve">Организовать для физических лиц возможность совершения перевода денежных средств </w:t>
      </w:r>
      <w:r w:rsidRPr="008B17C2">
        <w:rPr>
          <w:bCs/>
        </w:rPr>
        <w:t xml:space="preserve">в счет уплаты государственной пошлины или иной платы за предоставление </w:t>
      </w:r>
      <w:r w:rsidRPr="004E24D5">
        <w:rPr>
          <w:bCs/>
        </w:rPr>
        <w:t>государственных и муниципальных услуг</w:t>
      </w:r>
      <w:r w:rsidRPr="004E24D5">
        <w:rPr>
          <w:rStyle w:val="af2"/>
          <w:rFonts w:eastAsia="Courier New"/>
          <w:bCs/>
        </w:rPr>
        <w:footnoteReference w:id="2"/>
      </w:r>
      <w:r w:rsidRPr="004E24D5">
        <w:rPr>
          <w:bCs/>
        </w:rPr>
        <w:t xml:space="preserve">, </w:t>
      </w:r>
      <w:r w:rsidRPr="004E24D5">
        <w:t>с использованием</w:t>
      </w:r>
      <w:r w:rsidRPr="008B17C2">
        <w:t xml:space="preserve"> банковских карт с помощью Электронного терминала, </w:t>
      </w:r>
      <w:r w:rsidRPr="008B17C2">
        <w:rPr>
          <w:bCs/>
        </w:rPr>
        <w:t>предоставленного</w:t>
      </w:r>
      <w:r w:rsidRPr="008B17C2">
        <w:t xml:space="preserve"> Банком, в пользу Получателей, указанных в Приложении </w:t>
      </w:r>
      <w:r w:rsidRPr="004E24D5">
        <w:t>2.1 к</w:t>
      </w:r>
      <w:r w:rsidRPr="008B17C2">
        <w:t xml:space="preserve"> настоящему Договору.</w:t>
      </w:r>
    </w:p>
    <w:p w:rsidR="008F2F1A" w:rsidRPr="008B17C2" w:rsidRDefault="008F2F1A" w:rsidP="008F2F1A">
      <w:pPr>
        <w:pStyle w:val="6"/>
        <w:numPr>
          <w:ilvl w:val="2"/>
          <w:numId w:val="4"/>
        </w:numPr>
        <w:shd w:val="clear" w:color="auto" w:fill="auto"/>
        <w:tabs>
          <w:tab w:val="left" w:pos="1456"/>
        </w:tabs>
        <w:ind w:firstLine="360"/>
      </w:pPr>
      <w:r w:rsidRPr="008B17C2">
        <w:t xml:space="preserve">Организовать для физических лиц возможность совершения перевода денежных средств </w:t>
      </w:r>
      <w:r w:rsidRPr="008B17C2">
        <w:rPr>
          <w:bCs/>
        </w:rPr>
        <w:t>в счет уплаты услуг жилищно-коммунального хозяйства, дополнительного образования,</w:t>
      </w:r>
      <w:r w:rsidRPr="008B17C2">
        <w:t xml:space="preserve"> прочих услуг с использованием банковских карт с помощью Электронного терминала, предоставленного Банком, в пользу Получателей, указанных в Приложении 2.2 к настоящему Договору.</w:t>
      </w:r>
    </w:p>
    <w:p w:rsidR="008F2F1A" w:rsidRPr="008B17C2" w:rsidRDefault="008F2F1A" w:rsidP="008F2F1A">
      <w:pPr>
        <w:pStyle w:val="6"/>
        <w:numPr>
          <w:ilvl w:val="2"/>
          <w:numId w:val="4"/>
        </w:numPr>
        <w:shd w:val="clear" w:color="auto" w:fill="auto"/>
        <w:tabs>
          <w:tab w:val="left" w:pos="1456"/>
        </w:tabs>
        <w:ind w:firstLine="360"/>
      </w:pPr>
      <w:r w:rsidRPr="008B17C2">
        <w:t>Обеспечить информационное и технологическое взаимодействие между Плательщиком и Получателями денежных средств.</w:t>
      </w:r>
    </w:p>
    <w:p w:rsidR="008F2F1A" w:rsidRDefault="008F2F1A" w:rsidP="008F2F1A">
      <w:pPr>
        <w:pStyle w:val="6"/>
        <w:shd w:val="clear" w:color="auto" w:fill="auto"/>
        <w:tabs>
          <w:tab w:val="left" w:pos="1456"/>
        </w:tabs>
        <w:ind w:firstLine="360"/>
        <w:rPr>
          <w:bCs/>
        </w:rPr>
      </w:pPr>
      <w:r w:rsidRPr="008B17C2">
        <w:t xml:space="preserve">2.2 </w:t>
      </w:r>
      <w:r w:rsidRPr="008B17C2">
        <w:rPr>
          <w:bCs/>
        </w:rPr>
        <w:t xml:space="preserve">Банк предоставляет Учреждению право на использование программы для </w:t>
      </w:r>
      <w:r w:rsidRPr="008B17C2">
        <w:rPr>
          <w:bCs/>
        </w:rPr>
        <w:br/>
        <w:t xml:space="preserve">ЭВМ АРМ «Мои Платежи» на условиях простой (неисключительно) отзывной лицензии (далее – «Лицензия»). </w:t>
      </w:r>
    </w:p>
    <w:p w:rsidR="008F2F1A" w:rsidRPr="008B17C2" w:rsidRDefault="008F2F1A" w:rsidP="008F2F1A">
      <w:pPr>
        <w:pStyle w:val="6"/>
        <w:shd w:val="clear" w:color="auto" w:fill="auto"/>
        <w:tabs>
          <w:tab w:val="left" w:pos="1456"/>
        </w:tabs>
        <w:ind w:firstLine="360"/>
        <w:rPr>
          <w:bCs/>
        </w:rPr>
      </w:pPr>
      <w:r w:rsidRPr="008B17C2">
        <w:rPr>
          <w:bCs/>
        </w:rPr>
        <w:t>Описание Программного продукта и системные требования указаны в Приложении 9 к Договору, являющемся его неотъемлемой частью. Лицензия передается на следующих условиях:</w:t>
      </w:r>
    </w:p>
    <w:p w:rsidR="008F2F1A" w:rsidRDefault="008F2F1A" w:rsidP="008F2F1A">
      <w:pPr>
        <w:pStyle w:val="af3"/>
        <w:spacing w:before="60" w:after="0"/>
        <w:jc w:val="both"/>
        <w:rPr>
          <w:rFonts w:ascii="Times New Roman" w:eastAsia="Times New Roman" w:hAnsi="Times New Roman" w:cs="Times New Roman"/>
          <w:bCs/>
          <w:sz w:val="25"/>
          <w:szCs w:val="25"/>
          <w:lang w:eastAsia="en-US"/>
        </w:rPr>
      </w:pPr>
      <w:r w:rsidRPr="008B17C2">
        <w:rPr>
          <w:rFonts w:ascii="Times New Roman" w:eastAsia="Times New Roman" w:hAnsi="Times New Roman" w:cs="Times New Roman"/>
          <w:bCs/>
          <w:sz w:val="25"/>
          <w:szCs w:val="25"/>
          <w:lang w:eastAsia="en-US"/>
        </w:rPr>
        <w:t xml:space="preserve">Территория действия Лицензии –  </w:t>
      </w:r>
      <w:r w:rsidRPr="00CC4B90">
        <w:rPr>
          <w:rFonts w:ascii="Times New Roman" w:eastAsia="Times New Roman" w:hAnsi="Times New Roman" w:cs="Times New Roman"/>
          <w:bCs/>
          <w:sz w:val="25"/>
          <w:szCs w:val="25"/>
          <w:lang w:eastAsia="en-US"/>
        </w:rPr>
        <w:t>Александровский район Ставропольского края</w:t>
      </w:r>
      <w:r w:rsidRPr="008B17C2">
        <w:rPr>
          <w:rFonts w:ascii="Times New Roman" w:eastAsia="Times New Roman" w:hAnsi="Times New Roman" w:cs="Times New Roman"/>
          <w:bCs/>
          <w:sz w:val="25"/>
          <w:szCs w:val="25"/>
          <w:lang w:eastAsia="en-US"/>
        </w:rPr>
        <w:t xml:space="preserve"> (Российск</w:t>
      </w:r>
      <w:r>
        <w:rPr>
          <w:rFonts w:ascii="Times New Roman" w:eastAsia="Times New Roman" w:hAnsi="Times New Roman" w:cs="Times New Roman"/>
          <w:bCs/>
          <w:sz w:val="25"/>
          <w:szCs w:val="25"/>
          <w:lang w:eastAsia="en-US"/>
        </w:rPr>
        <w:t>ая Федерация).</w:t>
      </w:r>
      <w:r w:rsidRPr="008B17C2">
        <w:rPr>
          <w:rFonts w:ascii="Times New Roman" w:eastAsia="Times New Roman" w:hAnsi="Times New Roman" w:cs="Times New Roman"/>
          <w:bCs/>
          <w:sz w:val="25"/>
          <w:szCs w:val="25"/>
          <w:lang w:eastAsia="en-US"/>
        </w:rPr>
        <w:t xml:space="preserve"> </w:t>
      </w:r>
    </w:p>
    <w:p w:rsidR="008F2F1A" w:rsidRDefault="008F2F1A" w:rsidP="008F2F1A">
      <w:pPr>
        <w:pStyle w:val="af3"/>
        <w:spacing w:after="0"/>
        <w:jc w:val="both"/>
        <w:rPr>
          <w:rFonts w:ascii="Times New Roman" w:eastAsia="Times New Roman" w:hAnsi="Times New Roman" w:cs="Times New Roman"/>
          <w:bCs/>
          <w:sz w:val="25"/>
          <w:szCs w:val="25"/>
          <w:lang w:eastAsia="en-US"/>
        </w:rPr>
      </w:pPr>
      <w:r w:rsidRPr="008B17C2">
        <w:rPr>
          <w:rFonts w:ascii="Times New Roman" w:eastAsia="Times New Roman" w:hAnsi="Times New Roman" w:cs="Times New Roman"/>
          <w:bCs/>
          <w:sz w:val="25"/>
          <w:szCs w:val="25"/>
          <w:lang w:eastAsia="en-US"/>
        </w:rPr>
        <w:t xml:space="preserve">Количество серверов – 1 (один) сервер Учреждения. Количество пользователей Программным продуктом указано в Приложении 1 и равно количеству </w:t>
      </w:r>
      <w:r>
        <w:rPr>
          <w:rFonts w:ascii="Times New Roman" w:eastAsia="Times New Roman" w:hAnsi="Times New Roman" w:cs="Times New Roman"/>
          <w:bCs/>
          <w:sz w:val="25"/>
          <w:szCs w:val="25"/>
          <w:lang w:eastAsia="en-US"/>
        </w:rPr>
        <w:t xml:space="preserve">универсальных </w:t>
      </w:r>
      <w:r w:rsidRPr="008B17C2">
        <w:rPr>
          <w:rFonts w:ascii="Times New Roman" w:eastAsia="Times New Roman" w:hAnsi="Times New Roman" w:cs="Times New Roman"/>
          <w:bCs/>
          <w:sz w:val="25"/>
          <w:szCs w:val="25"/>
          <w:lang w:eastAsia="en-US"/>
        </w:rPr>
        <w:t xml:space="preserve">окон Учреждения, в которых подключена возможность совершения перевода. </w:t>
      </w:r>
    </w:p>
    <w:p w:rsidR="008F2F1A" w:rsidRPr="008B17C2" w:rsidRDefault="008F2F1A" w:rsidP="008F2F1A">
      <w:pPr>
        <w:pStyle w:val="af3"/>
        <w:spacing w:after="0"/>
        <w:jc w:val="both"/>
        <w:rPr>
          <w:rFonts w:ascii="Times New Roman" w:eastAsia="Times New Roman" w:hAnsi="Times New Roman" w:cs="Times New Roman"/>
          <w:bCs/>
          <w:sz w:val="25"/>
          <w:szCs w:val="25"/>
          <w:lang w:eastAsia="en-US"/>
        </w:rPr>
      </w:pPr>
      <w:r>
        <w:rPr>
          <w:rFonts w:ascii="Times New Roman" w:eastAsia="Times New Roman" w:hAnsi="Times New Roman" w:cs="Times New Roman"/>
          <w:bCs/>
          <w:sz w:val="25"/>
          <w:szCs w:val="25"/>
          <w:lang w:eastAsia="en-US"/>
        </w:rPr>
        <w:t>Плата за Лицензию не взимается.</w:t>
      </w:r>
    </w:p>
    <w:p w:rsidR="008F2F1A" w:rsidRPr="008B17C2" w:rsidRDefault="008F2F1A" w:rsidP="008F2F1A">
      <w:pPr>
        <w:pStyle w:val="af3"/>
        <w:spacing w:after="0"/>
        <w:ind w:firstLine="283"/>
        <w:jc w:val="both"/>
        <w:rPr>
          <w:rFonts w:ascii="Times New Roman" w:eastAsia="Times New Roman" w:hAnsi="Times New Roman" w:cs="Times New Roman"/>
          <w:bCs/>
          <w:sz w:val="25"/>
          <w:szCs w:val="25"/>
          <w:lang w:eastAsia="en-US"/>
        </w:rPr>
      </w:pPr>
      <w:r w:rsidRPr="008B17C2">
        <w:rPr>
          <w:rFonts w:ascii="Times New Roman" w:eastAsia="Times New Roman" w:hAnsi="Times New Roman" w:cs="Times New Roman"/>
          <w:bCs/>
          <w:sz w:val="25"/>
          <w:szCs w:val="25"/>
          <w:lang w:eastAsia="en-US"/>
        </w:rPr>
        <w:t xml:space="preserve">Лицензия предоставляет права на использование Программного продукта следующими способами и в следующих пределах: </w:t>
      </w:r>
    </w:p>
    <w:p w:rsidR="008F2F1A" w:rsidRPr="008B17C2" w:rsidRDefault="008F2F1A" w:rsidP="008F2F1A">
      <w:pPr>
        <w:pStyle w:val="af3"/>
        <w:spacing w:before="60"/>
        <w:ind w:left="0"/>
        <w:jc w:val="both"/>
        <w:rPr>
          <w:rFonts w:ascii="Times New Roman" w:eastAsia="Times New Roman" w:hAnsi="Times New Roman" w:cs="Times New Roman"/>
          <w:bCs/>
          <w:sz w:val="25"/>
          <w:szCs w:val="25"/>
          <w:lang w:eastAsia="en-US"/>
        </w:rPr>
      </w:pPr>
      <w:r w:rsidRPr="008B17C2">
        <w:rPr>
          <w:rFonts w:ascii="Times New Roman" w:eastAsia="Times New Roman" w:hAnsi="Times New Roman" w:cs="Times New Roman"/>
          <w:bCs/>
          <w:sz w:val="25"/>
          <w:szCs w:val="25"/>
          <w:lang w:eastAsia="en-US"/>
        </w:rPr>
        <w:t>- право на воспроизведение, ограниченное установкой, записью, хранением Программного продукта в памяти ЭВМ на серверном и клиентском оборудовании Учреждения на ограниченном количестве технических средств, указанном в Приложении 1 к Договору;</w:t>
      </w:r>
    </w:p>
    <w:p w:rsidR="008F2F1A" w:rsidRPr="008B17C2" w:rsidRDefault="008F2F1A" w:rsidP="008F2F1A">
      <w:pPr>
        <w:pStyle w:val="af3"/>
        <w:spacing w:before="60"/>
        <w:ind w:left="0"/>
        <w:jc w:val="both"/>
        <w:rPr>
          <w:rFonts w:ascii="Times New Roman" w:eastAsia="Times New Roman" w:hAnsi="Times New Roman" w:cs="Times New Roman"/>
          <w:bCs/>
          <w:sz w:val="25"/>
          <w:szCs w:val="25"/>
          <w:lang w:eastAsia="en-US"/>
        </w:rPr>
      </w:pPr>
      <w:r w:rsidRPr="008B17C2">
        <w:rPr>
          <w:rFonts w:ascii="Times New Roman" w:eastAsia="Times New Roman" w:hAnsi="Times New Roman" w:cs="Times New Roman"/>
          <w:bCs/>
          <w:sz w:val="25"/>
          <w:szCs w:val="25"/>
          <w:lang w:eastAsia="en-US"/>
        </w:rPr>
        <w:t>- право на использование Программного продукта по функциональному назначению, в соответствии с технической документацией, передаваемой Банком вместе с дистрибутивом Программного продукта;</w:t>
      </w:r>
    </w:p>
    <w:p w:rsidR="008F2F1A" w:rsidRDefault="008F2F1A" w:rsidP="008F2F1A">
      <w:pPr>
        <w:pStyle w:val="af3"/>
        <w:spacing w:after="0"/>
        <w:jc w:val="both"/>
        <w:rPr>
          <w:rFonts w:ascii="Times New Roman" w:eastAsia="Times New Roman" w:hAnsi="Times New Roman" w:cs="Times New Roman"/>
          <w:bCs/>
          <w:sz w:val="25"/>
          <w:szCs w:val="25"/>
          <w:lang w:eastAsia="en-US"/>
        </w:rPr>
      </w:pPr>
      <w:r w:rsidRPr="008B17C2">
        <w:rPr>
          <w:rFonts w:ascii="Times New Roman" w:eastAsia="Times New Roman" w:hAnsi="Times New Roman" w:cs="Times New Roman"/>
          <w:bCs/>
          <w:sz w:val="25"/>
          <w:szCs w:val="25"/>
          <w:lang w:eastAsia="en-US"/>
        </w:rPr>
        <w:t>- право на изготовление 1 (одной) архивной и 1 (одной) резервной копии Программного продукта, предназначенных исключительно для восстановления Программного продукта в случае выхода из строя основной версии Программного продукта.</w:t>
      </w:r>
    </w:p>
    <w:p w:rsidR="008F2F1A" w:rsidRPr="008B17C2" w:rsidRDefault="008F2F1A" w:rsidP="008F2F1A">
      <w:pPr>
        <w:pStyle w:val="af3"/>
        <w:spacing w:after="0"/>
        <w:jc w:val="both"/>
        <w:rPr>
          <w:rFonts w:ascii="Times New Roman" w:eastAsia="Times New Roman" w:hAnsi="Times New Roman" w:cs="Times New Roman"/>
          <w:sz w:val="25"/>
          <w:szCs w:val="25"/>
          <w:lang w:eastAsia="en-US"/>
        </w:rPr>
      </w:pPr>
      <w:r>
        <w:rPr>
          <w:rFonts w:ascii="Times New Roman" w:eastAsia="Times New Roman" w:hAnsi="Times New Roman" w:cs="Times New Roman"/>
          <w:bCs/>
          <w:sz w:val="25"/>
          <w:szCs w:val="25"/>
          <w:lang w:eastAsia="en-US"/>
        </w:rPr>
        <w:tab/>
      </w:r>
      <w:r w:rsidRPr="008B17C2">
        <w:rPr>
          <w:rFonts w:ascii="Times New Roman" w:eastAsia="Times New Roman" w:hAnsi="Times New Roman" w:cs="Times New Roman"/>
          <w:bCs/>
          <w:sz w:val="25"/>
          <w:szCs w:val="25"/>
          <w:lang w:eastAsia="en-US"/>
        </w:rPr>
        <w:t> </w:t>
      </w:r>
      <w:r w:rsidRPr="008B17C2">
        <w:rPr>
          <w:rFonts w:ascii="Times New Roman" w:eastAsia="Times New Roman" w:hAnsi="Times New Roman" w:cs="Times New Roman"/>
          <w:sz w:val="25"/>
          <w:szCs w:val="25"/>
          <w:lang w:eastAsia="en-US"/>
        </w:rPr>
        <w:t>Настоящим Банк заявляет, что он является единственным обладателем исключительного права (в полном объеме) на Программный продукт и правомочен распоряжаться им по своему усмотрению, в рамках действующего законодательства Российской Федерации.</w:t>
      </w:r>
    </w:p>
    <w:p w:rsidR="008F2F1A" w:rsidRPr="008B17C2" w:rsidRDefault="008F2F1A" w:rsidP="008F2F1A">
      <w:pPr>
        <w:pStyle w:val="6"/>
        <w:shd w:val="clear" w:color="auto" w:fill="auto"/>
        <w:tabs>
          <w:tab w:val="left" w:pos="1456"/>
        </w:tabs>
        <w:ind w:firstLine="0"/>
      </w:pPr>
    </w:p>
    <w:p w:rsidR="008F2F1A" w:rsidRPr="008B17C2" w:rsidRDefault="008F2F1A" w:rsidP="008F2F1A">
      <w:pPr>
        <w:pStyle w:val="22"/>
        <w:keepNext/>
        <w:keepLines/>
        <w:numPr>
          <w:ilvl w:val="0"/>
          <w:numId w:val="4"/>
        </w:numPr>
        <w:shd w:val="clear" w:color="auto" w:fill="auto"/>
        <w:tabs>
          <w:tab w:val="left" w:pos="400"/>
        </w:tabs>
        <w:spacing w:line="538" w:lineRule="exact"/>
        <w:jc w:val="center"/>
      </w:pPr>
      <w:bookmarkStart w:id="3" w:name="bookmark3"/>
      <w:r w:rsidRPr="008B17C2">
        <w:t>ПРАВА И ОБЯЗАННОСТИ СТОРОН</w:t>
      </w:r>
      <w:bookmarkEnd w:id="3"/>
    </w:p>
    <w:p w:rsidR="008F2F1A" w:rsidRPr="008B17C2" w:rsidRDefault="008F2F1A" w:rsidP="008F2F1A">
      <w:pPr>
        <w:pStyle w:val="22"/>
        <w:keepNext/>
        <w:keepLines/>
        <w:numPr>
          <w:ilvl w:val="1"/>
          <w:numId w:val="4"/>
        </w:numPr>
        <w:shd w:val="clear" w:color="auto" w:fill="auto"/>
        <w:tabs>
          <w:tab w:val="left" w:pos="741"/>
          <w:tab w:val="left" w:pos="741"/>
        </w:tabs>
        <w:spacing w:line="538" w:lineRule="exact"/>
        <w:ind w:firstLine="426"/>
        <w:jc w:val="left"/>
      </w:pPr>
      <w:bookmarkStart w:id="4" w:name="bookmark4"/>
      <w:r w:rsidRPr="008B17C2">
        <w:t>Банк обязуется:</w:t>
      </w:r>
      <w:bookmarkEnd w:id="4"/>
    </w:p>
    <w:p w:rsidR="008F2F1A" w:rsidRDefault="008F2F1A" w:rsidP="008F2F1A">
      <w:pPr>
        <w:pStyle w:val="6"/>
        <w:numPr>
          <w:ilvl w:val="2"/>
          <w:numId w:val="4"/>
        </w:numPr>
        <w:shd w:val="clear" w:color="auto" w:fill="auto"/>
        <w:tabs>
          <w:tab w:val="left" w:pos="1456"/>
        </w:tabs>
        <w:ind w:firstLine="360"/>
      </w:pPr>
      <w:r w:rsidRPr="008B17C2">
        <w:t xml:space="preserve">В </w:t>
      </w:r>
      <w:r w:rsidRPr="00456858">
        <w:t>течение 30 (тридцати) дней</w:t>
      </w:r>
      <w:r>
        <w:t xml:space="preserve"> </w:t>
      </w:r>
      <w:r w:rsidRPr="008B17C2">
        <w:t>с даты подписания настоящего Договора за свой счет осуществить установку и ввод в эксплуатацию Электронных терминалов в Учреждении. Список установленных Электронных терминалов указывается в акте ввода в эксплуатацию оборудования Банка по форме согласно Приложению 4 к настоящему Договору. Предоставить материалы для самостоятельной установки программы для ЭВМ АРМ «Мои платежи».</w:t>
      </w:r>
      <w:r>
        <w:t xml:space="preserve"> </w:t>
      </w:r>
      <w:r w:rsidRPr="008B17C2">
        <w:t>Размещение Электронных терминалов не предусматривает возникновения отношений аренды Электронных терминалов Учреждением, Электронные терминалы являются собственностью Банка. К Банку не переходят права владения и (или) пользования (аренды) помещений в месте размещения Электронных терминалов</w:t>
      </w:r>
      <w:r>
        <w:t>.</w:t>
      </w:r>
    </w:p>
    <w:p w:rsidR="008F2F1A" w:rsidRPr="008B17C2" w:rsidRDefault="008F2F1A" w:rsidP="008F2F1A">
      <w:pPr>
        <w:pStyle w:val="6"/>
        <w:numPr>
          <w:ilvl w:val="2"/>
          <w:numId w:val="4"/>
        </w:numPr>
        <w:shd w:val="clear" w:color="auto" w:fill="auto"/>
        <w:tabs>
          <w:tab w:val="left" w:pos="1456"/>
        </w:tabs>
        <w:ind w:firstLine="360"/>
      </w:pPr>
      <w:r>
        <w:t>О</w:t>
      </w:r>
      <w:r w:rsidRPr="008B17C2">
        <w:t>беспечить информационно-технологическое взаимодействие между Плательщиком и Получателем, и круглосуточную работоспособность Электронных терминалов. В случае выявления Банком неполадок в работе оборудования, а также получения уведомления от Учреждения, Банк обязуется в течение 24 (двадцати четырех) часов с момента получения уведомления от Учреждения, устранить неполадки. В случае выхода из строя оборудования осуществить замену в течение 10 (десяти) рабочих дней, с момента получения уведомления от Учреждения. Замена оборудования производится с обязательным составлением соответствующих актов по форме Приложений к настоящему Договору. Датой ввода/вывода из эксплуатации Электронных терминалов, считается дата подписания акта.</w:t>
      </w:r>
      <w:r>
        <w:t xml:space="preserve"> </w:t>
      </w:r>
    </w:p>
    <w:p w:rsidR="008F2F1A" w:rsidRPr="008B17C2" w:rsidRDefault="008F2F1A" w:rsidP="008F2F1A">
      <w:pPr>
        <w:pStyle w:val="6"/>
        <w:numPr>
          <w:ilvl w:val="2"/>
          <w:numId w:val="4"/>
        </w:numPr>
        <w:shd w:val="clear" w:color="auto" w:fill="auto"/>
        <w:tabs>
          <w:tab w:val="left" w:pos="1456"/>
        </w:tabs>
        <w:ind w:firstLine="360"/>
      </w:pPr>
      <w:r w:rsidRPr="008B17C2">
        <w:t>Рассматривать в установленном законом порядке обращения Плательщиков, связанные с осуществлением Перевода денежных средств в Учреждении с использованием Электронных терминалов.</w:t>
      </w:r>
    </w:p>
    <w:p w:rsidR="008F2F1A" w:rsidRPr="008B17C2" w:rsidRDefault="008F2F1A" w:rsidP="008F2F1A">
      <w:pPr>
        <w:pStyle w:val="6"/>
        <w:numPr>
          <w:ilvl w:val="2"/>
          <w:numId w:val="4"/>
        </w:numPr>
        <w:shd w:val="clear" w:color="auto" w:fill="auto"/>
        <w:tabs>
          <w:tab w:val="left" w:pos="1456"/>
        </w:tabs>
        <w:ind w:firstLine="360"/>
      </w:pPr>
      <w:r w:rsidRPr="008B17C2">
        <w:t>Все обращения третьих лиц, связанные с сопровождением и использованием Электронных терминалов, подлежат рассмотрению Банком, даже если таковые поступили на имя Учреждения. Рассмотрение производится в соответствии с законодательством и нормативными правовыми актами Российской Федерации.</w:t>
      </w:r>
    </w:p>
    <w:p w:rsidR="008F2F1A" w:rsidRPr="008B17C2" w:rsidRDefault="008F2F1A" w:rsidP="008F2F1A">
      <w:pPr>
        <w:pStyle w:val="6"/>
        <w:numPr>
          <w:ilvl w:val="2"/>
          <w:numId w:val="4"/>
        </w:numPr>
        <w:shd w:val="clear" w:color="auto" w:fill="auto"/>
        <w:tabs>
          <w:tab w:val="left" w:pos="1456"/>
        </w:tabs>
        <w:ind w:firstLine="360"/>
      </w:pPr>
      <w:r w:rsidRPr="008B17C2">
        <w:t>Осуществлять установку, подключение, замену, перемещение и сервисное обслуживание Электронных терминалов.</w:t>
      </w:r>
      <w:r w:rsidRPr="00C06D41">
        <w:t xml:space="preserve"> </w:t>
      </w:r>
      <w:r w:rsidRPr="008B17C2">
        <w:t>Сервисное обслуживание Электронных терминалов осуществляется Банком бесплатно.</w:t>
      </w:r>
    </w:p>
    <w:p w:rsidR="008F2F1A" w:rsidRPr="008B17C2" w:rsidRDefault="008F2F1A" w:rsidP="008F2F1A">
      <w:pPr>
        <w:pStyle w:val="6"/>
        <w:numPr>
          <w:ilvl w:val="2"/>
          <w:numId w:val="4"/>
        </w:numPr>
        <w:shd w:val="clear" w:color="auto" w:fill="auto"/>
        <w:tabs>
          <w:tab w:val="left" w:pos="1456"/>
        </w:tabs>
        <w:ind w:firstLine="360"/>
      </w:pPr>
      <w:r w:rsidRPr="008B17C2">
        <w:t xml:space="preserve">Проводить необходимый инструктаж работников Учреждения по использованию Электронных терминалов и установленного программно-аппаратного комплекса, предварительно согласовав график инструктажа с Учреждением. По итогу проведения инструктажа оформляется Акт по форме </w:t>
      </w:r>
      <w:r w:rsidRPr="00456858">
        <w:t>Приложения № 6 к</w:t>
      </w:r>
      <w:r w:rsidRPr="008B17C2">
        <w:t xml:space="preserve"> настоящему Договору.</w:t>
      </w:r>
      <w:r>
        <w:t xml:space="preserve"> </w:t>
      </w:r>
    </w:p>
    <w:p w:rsidR="008F2F1A" w:rsidRPr="008B17C2" w:rsidRDefault="008F2F1A" w:rsidP="008F2F1A">
      <w:pPr>
        <w:pStyle w:val="6"/>
        <w:numPr>
          <w:ilvl w:val="2"/>
          <w:numId w:val="4"/>
        </w:numPr>
        <w:shd w:val="clear" w:color="auto" w:fill="auto"/>
        <w:tabs>
          <w:tab w:val="left" w:pos="1456"/>
        </w:tabs>
        <w:ind w:firstLine="360"/>
      </w:pPr>
      <w:r w:rsidRPr="008B17C2">
        <w:t xml:space="preserve">Письменно, электронным </w:t>
      </w:r>
      <w:r w:rsidRPr="00D561E1">
        <w:t>письмом на адрес</w:t>
      </w:r>
      <w:r w:rsidRPr="008B17C2">
        <w:t xml:space="preserve"> </w:t>
      </w:r>
      <w:r w:rsidRPr="00D561E1">
        <w:t xml:space="preserve">электронной </w:t>
      </w:r>
      <w:r w:rsidRPr="00EA1CB2">
        <w:t>почты</w:t>
      </w:r>
      <w:r>
        <w:rPr>
          <w:u w:val="single"/>
        </w:rPr>
        <w:t xml:space="preserve"> </w:t>
      </w:r>
      <w:r w:rsidRPr="00CC4B90">
        <w:t>aleks-mfc26@yandex.ru либо телефонным звонком по номеру 8 (86557)2-30-67</w:t>
      </w:r>
      <w:r>
        <w:t xml:space="preserve"> с</w:t>
      </w:r>
      <w:r w:rsidRPr="008B17C2">
        <w:t>уведомить Учреждение о невозможности проведения Перевода с использованием Электронных терминалов в связи с проведением технических работ, либо по иным причинам не менее чем за 3 (три) рабочих дня до даты начала их осуществления.</w:t>
      </w:r>
    </w:p>
    <w:p w:rsidR="008F2F1A" w:rsidRPr="008B17C2" w:rsidRDefault="008F2F1A" w:rsidP="008F2F1A">
      <w:pPr>
        <w:pStyle w:val="6"/>
        <w:numPr>
          <w:ilvl w:val="2"/>
          <w:numId w:val="4"/>
        </w:numPr>
        <w:shd w:val="clear" w:color="auto" w:fill="auto"/>
        <w:tabs>
          <w:tab w:val="left" w:pos="1441"/>
        </w:tabs>
        <w:ind w:firstLine="360"/>
      </w:pPr>
      <w:r w:rsidRPr="008B17C2">
        <w:t>В случае смены реквизитов Получателей, актуализировать данные реквизитов в Электронных терминалах в течение 5 (пяти) дней с даты получения уведомления об изменении реквизитов от Получателей в адрес Банка или от Учреждения, с предоставлением подтверждения изменения реквизитов (Письмо Получателя или изменения в законодательстве РФ).</w:t>
      </w:r>
    </w:p>
    <w:p w:rsidR="008F2F1A" w:rsidRDefault="008F2F1A" w:rsidP="008F2F1A">
      <w:pPr>
        <w:pStyle w:val="6"/>
        <w:numPr>
          <w:ilvl w:val="2"/>
          <w:numId w:val="4"/>
        </w:numPr>
        <w:shd w:val="clear" w:color="auto" w:fill="auto"/>
        <w:tabs>
          <w:tab w:val="left" w:pos="1441"/>
        </w:tabs>
        <w:ind w:firstLine="360"/>
      </w:pPr>
      <w:r w:rsidRPr="008B17C2">
        <w:t xml:space="preserve">Организовать внутренний режим функционирования установленных средств, предназначенных для взаимодействия с Учреждением, таким образом, чтобы исключить возможность </w:t>
      </w:r>
      <w:r>
        <w:t xml:space="preserve">несанкционированного </w:t>
      </w:r>
      <w:r w:rsidRPr="008B17C2">
        <w:t>использования системой ключей шифрования (электронная подпись</w:t>
      </w:r>
      <w:r>
        <w:t xml:space="preserve">, </w:t>
      </w:r>
      <w:r w:rsidRPr="008B17C2">
        <w:rPr>
          <w:lang w:val="en-US"/>
        </w:rPr>
        <w:t>ssl</w:t>
      </w:r>
      <w:r w:rsidRPr="008B17C2">
        <w:t xml:space="preserve"> </w:t>
      </w:r>
      <w:r>
        <w:t>сертификат</w:t>
      </w:r>
      <w:r w:rsidRPr="008B17C2">
        <w:t>) Учреждения</w:t>
      </w:r>
      <w:r>
        <w:t>.</w:t>
      </w:r>
      <w:r w:rsidRPr="008B17C2">
        <w:t xml:space="preserve"> </w:t>
      </w:r>
    </w:p>
    <w:p w:rsidR="008F2F1A" w:rsidRPr="008B17C2" w:rsidRDefault="008F2F1A" w:rsidP="008F2F1A">
      <w:pPr>
        <w:pStyle w:val="6"/>
        <w:shd w:val="clear" w:color="auto" w:fill="auto"/>
        <w:tabs>
          <w:tab w:val="left" w:pos="1441"/>
        </w:tabs>
        <w:ind w:left="360" w:firstLine="0"/>
      </w:pPr>
    </w:p>
    <w:p w:rsidR="008F2F1A" w:rsidRPr="008B17C2" w:rsidRDefault="008F2F1A" w:rsidP="008F2F1A">
      <w:pPr>
        <w:pStyle w:val="32"/>
        <w:keepNext/>
        <w:keepLines/>
        <w:numPr>
          <w:ilvl w:val="1"/>
          <w:numId w:val="4"/>
        </w:numPr>
        <w:shd w:val="clear" w:color="auto" w:fill="auto"/>
        <w:tabs>
          <w:tab w:val="left" w:pos="726"/>
        </w:tabs>
        <w:spacing w:line="250" w:lineRule="exact"/>
        <w:ind w:firstLine="426"/>
      </w:pPr>
      <w:bookmarkStart w:id="5" w:name="bookmark5"/>
      <w:r w:rsidRPr="008B17C2">
        <w:t>Банк имеет право:</w:t>
      </w:r>
      <w:bookmarkEnd w:id="5"/>
    </w:p>
    <w:p w:rsidR="008F2F1A" w:rsidRPr="008B17C2" w:rsidRDefault="008F2F1A" w:rsidP="008F2F1A">
      <w:pPr>
        <w:pStyle w:val="6"/>
        <w:numPr>
          <w:ilvl w:val="2"/>
          <w:numId w:val="4"/>
        </w:numPr>
        <w:shd w:val="clear" w:color="auto" w:fill="auto"/>
        <w:tabs>
          <w:tab w:val="left" w:pos="1441"/>
        </w:tabs>
        <w:spacing w:line="293" w:lineRule="exact"/>
        <w:ind w:firstLine="360"/>
      </w:pPr>
      <w:r w:rsidRPr="008B17C2">
        <w:t>Информировать Плательщиков о возможности совершения переводов денежных средств в адрес Получателей в Учреждении с помощью Электронных терминалов, путем размещения информации на платежных документах, в собственных рекламных материалах, на информационных стендах, веб-сайте и т.д., предварительно согласовав формат материалов с Учреждением.</w:t>
      </w:r>
    </w:p>
    <w:p w:rsidR="008F2F1A" w:rsidRPr="008B17C2" w:rsidRDefault="008F2F1A" w:rsidP="008F2F1A">
      <w:pPr>
        <w:pStyle w:val="6"/>
        <w:numPr>
          <w:ilvl w:val="2"/>
          <w:numId w:val="4"/>
        </w:numPr>
        <w:shd w:val="clear" w:color="auto" w:fill="auto"/>
        <w:tabs>
          <w:tab w:val="left" w:pos="1441"/>
        </w:tabs>
        <w:spacing w:line="293" w:lineRule="exact"/>
        <w:ind w:firstLine="360"/>
      </w:pPr>
      <w:r w:rsidRPr="008B17C2">
        <w:t>Отказать Плательщику в Переводе при наличии подозрений, что операция осуществляется в целях легализации (отмывания) доходов, полученных преступным путем, или финансирования терроризма, а также по иным основаниям, предусмотренным Федеральным законом от 07.08.2001 № 115-ФЗ «О противодействии легализации (отмыванию) доходов, полученных преступным путем, и финансированию терроризма».</w:t>
      </w:r>
    </w:p>
    <w:p w:rsidR="008F2F1A" w:rsidRDefault="008F2F1A" w:rsidP="008F2F1A">
      <w:pPr>
        <w:pStyle w:val="6"/>
        <w:numPr>
          <w:ilvl w:val="2"/>
          <w:numId w:val="4"/>
        </w:numPr>
        <w:shd w:val="clear" w:color="auto" w:fill="auto"/>
        <w:tabs>
          <w:tab w:val="left" w:pos="1441"/>
        </w:tabs>
        <w:spacing w:line="293" w:lineRule="exact"/>
        <w:ind w:firstLine="360"/>
      </w:pPr>
      <w:r w:rsidRPr="008B17C2">
        <w:t>Приостановить или ограничить информационно-технологическое взаимодействие, в случае, когда это наносит ущерб Банку или Получателям.</w:t>
      </w:r>
    </w:p>
    <w:p w:rsidR="008F2F1A" w:rsidRPr="008B17C2" w:rsidRDefault="008F2F1A" w:rsidP="008F2F1A">
      <w:pPr>
        <w:pStyle w:val="32"/>
        <w:keepNext/>
        <w:keepLines/>
        <w:numPr>
          <w:ilvl w:val="1"/>
          <w:numId w:val="4"/>
        </w:numPr>
        <w:shd w:val="clear" w:color="auto" w:fill="auto"/>
        <w:tabs>
          <w:tab w:val="left" w:pos="1070"/>
        </w:tabs>
        <w:spacing w:line="250" w:lineRule="exact"/>
        <w:ind w:firstLine="360"/>
      </w:pPr>
      <w:bookmarkStart w:id="6" w:name="bookmark6"/>
      <w:r w:rsidRPr="008B17C2">
        <w:t>Учреждение обязуется:</w:t>
      </w:r>
      <w:bookmarkEnd w:id="6"/>
    </w:p>
    <w:p w:rsidR="008F2F1A" w:rsidRPr="008B17C2" w:rsidRDefault="008F2F1A" w:rsidP="008F2F1A">
      <w:pPr>
        <w:pStyle w:val="6"/>
        <w:numPr>
          <w:ilvl w:val="2"/>
          <w:numId w:val="4"/>
        </w:numPr>
        <w:shd w:val="clear" w:color="auto" w:fill="auto"/>
        <w:tabs>
          <w:tab w:val="left" w:pos="1441"/>
        </w:tabs>
        <w:ind w:firstLine="360"/>
      </w:pPr>
      <w:r w:rsidRPr="008B17C2">
        <w:t xml:space="preserve">Организовать установку и настройку программного обеспечения Банка, обеспечить информационно-технологическое взаимодействие и работоспособность </w:t>
      </w:r>
      <w:r>
        <w:t>оборудования Учреждения, совместимость с Электронными</w:t>
      </w:r>
      <w:r w:rsidRPr="008B17C2">
        <w:t xml:space="preserve"> терминал</w:t>
      </w:r>
      <w:r>
        <w:t>ами</w:t>
      </w:r>
      <w:r w:rsidRPr="008B17C2">
        <w:t xml:space="preserve"> с учетом требований</w:t>
      </w:r>
      <w:r>
        <w:t xml:space="preserve"> Банка</w:t>
      </w:r>
      <w:r w:rsidRPr="008B17C2">
        <w:t>, приведенных в Приложении</w:t>
      </w:r>
      <w:r>
        <w:t xml:space="preserve"> 9</w:t>
      </w:r>
      <w:r w:rsidRPr="008B17C2">
        <w:t xml:space="preserve">. </w:t>
      </w:r>
    </w:p>
    <w:p w:rsidR="008F2F1A" w:rsidRPr="008B17C2" w:rsidRDefault="008F2F1A" w:rsidP="008F2F1A">
      <w:pPr>
        <w:pStyle w:val="6"/>
        <w:numPr>
          <w:ilvl w:val="2"/>
          <w:numId w:val="4"/>
        </w:numPr>
        <w:shd w:val="clear" w:color="auto" w:fill="auto"/>
        <w:tabs>
          <w:tab w:val="left" w:pos="1441"/>
        </w:tabs>
        <w:ind w:firstLine="360"/>
      </w:pPr>
      <w:r w:rsidRPr="008B17C2">
        <w:t>Обеспечить консультирование Заявителей по оформлению и передаче Распоряжения о переводе денежных средств в адрес Получателей, в соответствии с разделом 4 настоящего Договора до начала осуществления Перевода.</w:t>
      </w:r>
    </w:p>
    <w:p w:rsidR="008F2F1A" w:rsidRPr="008B17C2" w:rsidRDefault="008F2F1A" w:rsidP="008F2F1A">
      <w:pPr>
        <w:pStyle w:val="6"/>
        <w:numPr>
          <w:ilvl w:val="2"/>
          <w:numId w:val="4"/>
        </w:numPr>
        <w:shd w:val="clear" w:color="auto" w:fill="auto"/>
        <w:tabs>
          <w:tab w:val="left" w:pos="1441"/>
        </w:tabs>
        <w:ind w:firstLine="360"/>
      </w:pPr>
      <w:r w:rsidRPr="008B17C2">
        <w:t>Обеспечить защиту информации, доступ к которой ограничен в соответствии с федеральным законодательством, а также соблюдать режим обработки, хранения и использования персональных данных.</w:t>
      </w:r>
    </w:p>
    <w:p w:rsidR="008F2F1A" w:rsidRPr="008B17C2" w:rsidRDefault="008F2F1A" w:rsidP="008F2F1A">
      <w:pPr>
        <w:pStyle w:val="6"/>
        <w:numPr>
          <w:ilvl w:val="2"/>
          <w:numId w:val="4"/>
        </w:numPr>
        <w:shd w:val="clear" w:color="auto" w:fill="auto"/>
        <w:tabs>
          <w:tab w:val="left" w:pos="1454"/>
        </w:tabs>
        <w:ind w:firstLine="360"/>
      </w:pPr>
      <w:r w:rsidRPr="008B17C2">
        <w:t xml:space="preserve">В подтверждение приема Распоряжения Плательщика на Перевод денежных средств обеспечить печать и выдачу Плательщику чека, оформленного в соответствии с требованиями нормативных актов Банка России (Приложение 3).  Использовать реквизиты Получателей в рамках оформления Распоряжения о переводе в соответствии с перечнем Получателей. </w:t>
      </w:r>
    </w:p>
    <w:p w:rsidR="008F2F1A" w:rsidRPr="008B17C2" w:rsidRDefault="008F2F1A" w:rsidP="008F2F1A">
      <w:pPr>
        <w:pStyle w:val="6"/>
        <w:numPr>
          <w:ilvl w:val="2"/>
          <w:numId w:val="4"/>
        </w:numPr>
        <w:shd w:val="clear" w:color="auto" w:fill="auto"/>
        <w:tabs>
          <w:tab w:val="left" w:pos="1454"/>
        </w:tabs>
        <w:ind w:firstLine="360"/>
      </w:pPr>
      <w:r w:rsidRPr="008B17C2">
        <w:t>В случае возникновения неполадок в работе Электронных терминалов и программно-аппаратного комплекса, работник Учреждения обязан незамедлительно уведомить об этом Банк.</w:t>
      </w:r>
    </w:p>
    <w:p w:rsidR="008F2F1A" w:rsidRPr="008B17C2" w:rsidRDefault="008F2F1A" w:rsidP="008F2F1A">
      <w:pPr>
        <w:pStyle w:val="6"/>
        <w:numPr>
          <w:ilvl w:val="2"/>
          <w:numId w:val="4"/>
        </w:numPr>
        <w:shd w:val="clear" w:color="auto" w:fill="auto"/>
        <w:tabs>
          <w:tab w:val="left" w:pos="1454"/>
        </w:tabs>
        <w:ind w:firstLine="360"/>
      </w:pPr>
      <w:r w:rsidRPr="008B17C2">
        <w:t>Не передавать кому-либо размещенные в Учреждении Электронные терминалы, не сдавать в аренду или в наем, не использовать предоставленное программное обеспечение в целях, не связанных с настоящим Договором, не допускать его копирования, не изменять программный код, не производить декомпиляцию и изучение программного кода другими способами, не допускать нарушения авторских прав на предоставленное программное обеспечение.</w:t>
      </w:r>
    </w:p>
    <w:p w:rsidR="008F2F1A" w:rsidRPr="008B17C2" w:rsidRDefault="008F2F1A" w:rsidP="008F2F1A">
      <w:pPr>
        <w:pStyle w:val="6"/>
        <w:numPr>
          <w:ilvl w:val="2"/>
          <w:numId w:val="4"/>
        </w:numPr>
        <w:shd w:val="clear" w:color="auto" w:fill="auto"/>
        <w:tabs>
          <w:tab w:val="left" w:pos="1454"/>
        </w:tabs>
        <w:ind w:firstLine="360"/>
      </w:pPr>
      <w:r w:rsidRPr="008B17C2">
        <w:t>Обеспечить выполнение требований Банка к аппаратным средствам и системному программному обеспечению, являющихся необходимыми для нормального функционирования Электронных терминалов.</w:t>
      </w:r>
    </w:p>
    <w:p w:rsidR="008F2F1A" w:rsidRPr="008B17C2" w:rsidRDefault="008F2F1A" w:rsidP="008F2F1A">
      <w:pPr>
        <w:pStyle w:val="6"/>
        <w:numPr>
          <w:ilvl w:val="2"/>
          <w:numId w:val="4"/>
        </w:numPr>
        <w:shd w:val="clear" w:color="auto" w:fill="auto"/>
        <w:tabs>
          <w:tab w:val="left" w:pos="1454"/>
        </w:tabs>
        <w:ind w:firstLine="360"/>
      </w:pPr>
      <w:r w:rsidRPr="008B17C2">
        <w:t>Обеспечить сохранность Электронных терминалов и нести риски случайной гибели или случайной порчи электронных терминалов (под риском в данном случае подразумеваются все риски, связанные с разрушением или потерей, кражей, преждевременным износом, порчей и повреждением электронных терминалов, со злонамеренными действиями третьих лиц, независимо от того, исправим или неисправим ущерб) в пределах его стоимости, отраженной в Акте размещения оборудования (в случаях, когда оборудование подлежит ремонту, то в пределах расходов Банка на ремонт), включая НДС.</w:t>
      </w:r>
    </w:p>
    <w:p w:rsidR="008F2F1A" w:rsidRPr="008B17C2" w:rsidRDefault="008F2F1A" w:rsidP="008F2F1A">
      <w:pPr>
        <w:pStyle w:val="6"/>
        <w:numPr>
          <w:ilvl w:val="2"/>
          <w:numId w:val="4"/>
        </w:numPr>
        <w:shd w:val="clear" w:color="auto" w:fill="auto"/>
        <w:tabs>
          <w:tab w:val="left" w:pos="1454"/>
        </w:tabs>
        <w:ind w:firstLine="360"/>
      </w:pPr>
      <w:r w:rsidRPr="008B17C2">
        <w:t xml:space="preserve">Обеспечить доступ к розеткам 220В и сети </w:t>
      </w:r>
      <w:r w:rsidRPr="008B17C2">
        <w:rPr>
          <w:lang w:val="en-US"/>
        </w:rPr>
        <w:t>Ethernet</w:t>
      </w:r>
      <w:r w:rsidRPr="008B17C2">
        <w:t xml:space="preserve"> для подключения Электронных терминалов.</w:t>
      </w:r>
    </w:p>
    <w:p w:rsidR="008F2F1A" w:rsidRPr="008B17C2" w:rsidRDefault="008F2F1A" w:rsidP="008F2F1A">
      <w:pPr>
        <w:pStyle w:val="6"/>
        <w:numPr>
          <w:ilvl w:val="2"/>
          <w:numId w:val="4"/>
        </w:numPr>
        <w:shd w:val="clear" w:color="auto" w:fill="auto"/>
        <w:tabs>
          <w:tab w:val="left" w:pos="1454"/>
        </w:tabs>
        <w:ind w:firstLine="360"/>
      </w:pPr>
      <w:r w:rsidRPr="008B17C2">
        <w:t xml:space="preserve">Допускать к работе с Электронными терминалами и консультированию Плательщиков только работников, прошедших инструктаж. </w:t>
      </w:r>
    </w:p>
    <w:p w:rsidR="008F2F1A" w:rsidRPr="008B17C2" w:rsidRDefault="008F2F1A" w:rsidP="008F2F1A">
      <w:pPr>
        <w:pStyle w:val="6"/>
        <w:numPr>
          <w:ilvl w:val="2"/>
          <w:numId w:val="4"/>
        </w:numPr>
        <w:shd w:val="clear" w:color="auto" w:fill="auto"/>
        <w:tabs>
          <w:tab w:val="left" w:pos="1454"/>
        </w:tabs>
        <w:ind w:firstLine="360"/>
      </w:pPr>
      <w:r w:rsidRPr="008B17C2">
        <w:t>Обеспечить конфиденциальность ключей шифрования</w:t>
      </w:r>
      <w:r>
        <w:t>,</w:t>
      </w:r>
      <w:r w:rsidRPr="008B17C2">
        <w:t xml:space="preserve"> не допускать случаев несанкционированного доступа к ключам шифрования, полученным от Банка для организации шифрованного канала взаимодействия.</w:t>
      </w:r>
    </w:p>
    <w:p w:rsidR="008F2F1A" w:rsidRPr="008B17C2" w:rsidRDefault="008F2F1A" w:rsidP="008F2F1A">
      <w:pPr>
        <w:pStyle w:val="6"/>
        <w:numPr>
          <w:ilvl w:val="2"/>
          <w:numId w:val="4"/>
        </w:numPr>
        <w:shd w:val="clear" w:color="auto" w:fill="auto"/>
        <w:tabs>
          <w:tab w:val="left" w:pos="1454"/>
        </w:tabs>
        <w:ind w:firstLine="360"/>
      </w:pPr>
      <w:r w:rsidRPr="008B17C2">
        <w:t>Хранить сертификат безопаснос</w:t>
      </w:r>
      <w:r>
        <w:t xml:space="preserve">ти, </w:t>
      </w:r>
      <w:r w:rsidRPr="008B17C2">
        <w:t>полученный от Банка, в полной секретности, исключив возможность использования его лицами, не имеющими отношения к настоящему Договору. За все действия, совершенные с использованием сертификата, Учреждение несет полную ответственность.</w:t>
      </w:r>
    </w:p>
    <w:p w:rsidR="008F2F1A" w:rsidRPr="008B17C2" w:rsidRDefault="008F2F1A" w:rsidP="008F2F1A">
      <w:pPr>
        <w:pStyle w:val="6"/>
        <w:shd w:val="clear" w:color="auto" w:fill="auto"/>
        <w:tabs>
          <w:tab w:val="left" w:pos="1454"/>
        </w:tabs>
        <w:ind w:left="360" w:firstLine="0"/>
      </w:pPr>
    </w:p>
    <w:p w:rsidR="008F2F1A" w:rsidRPr="008B17C2" w:rsidRDefault="008F2F1A" w:rsidP="008F2F1A">
      <w:pPr>
        <w:pStyle w:val="22"/>
        <w:keepNext/>
        <w:keepLines/>
        <w:numPr>
          <w:ilvl w:val="0"/>
          <w:numId w:val="4"/>
        </w:numPr>
        <w:shd w:val="clear" w:color="auto" w:fill="auto"/>
        <w:tabs>
          <w:tab w:val="left" w:pos="382"/>
        </w:tabs>
        <w:spacing w:line="250" w:lineRule="exact"/>
        <w:ind w:firstLine="426"/>
        <w:jc w:val="center"/>
      </w:pPr>
      <w:bookmarkStart w:id="7" w:name="bookmark7"/>
      <w:r w:rsidRPr="008B17C2">
        <w:t xml:space="preserve">ПОРЯДОК </w:t>
      </w:r>
      <w:bookmarkEnd w:id="7"/>
      <w:r>
        <w:t>ПРОВЕДЕНИЯ ОПЕРАЦИЙ</w:t>
      </w:r>
    </w:p>
    <w:p w:rsidR="008F2F1A" w:rsidRPr="008B17C2" w:rsidRDefault="008F2F1A" w:rsidP="008F2F1A">
      <w:pPr>
        <w:pStyle w:val="22"/>
        <w:keepNext/>
        <w:keepLines/>
        <w:shd w:val="clear" w:color="auto" w:fill="auto"/>
        <w:tabs>
          <w:tab w:val="left" w:pos="382"/>
        </w:tabs>
        <w:spacing w:line="250" w:lineRule="exact"/>
        <w:ind w:left="426"/>
      </w:pPr>
    </w:p>
    <w:p w:rsidR="008F2F1A" w:rsidRPr="008B17C2" w:rsidRDefault="008F2F1A" w:rsidP="008F2F1A">
      <w:pPr>
        <w:pStyle w:val="6"/>
        <w:numPr>
          <w:ilvl w:val="1"/>
          <w:numId w:val="4"/>
        </w:numPr>
        <w:shd w:val="clear" w:color="auto" w:fill="auto"/>
        <w:tabs>
          <w:tab w:val="left" w:pos="1011"/>
        </w:tabs>
        <w:ind w:firstLine="360"/>
      </w:pPr>
      <w:r w:rsidRPr="008B17C2">
        <w:t xml:space="preserve"> Прием денежных средств Плательщиков осуществляется в Учреждении с использованием Электронных терминалов, предоставленных Банком, на основании представленного Плательщиком Распоряжения, содержащего реквизиты, необходимые для осуществления Банком Перевода денежных средств в адрес Получателя. Распоряжение может быть составлено при помощи работников Учреждения, со слов Плательщика в автоматизированном режиме с предоставлением всех необходимых реквизитов. Плательщик также может представить расчетный документ на оплату (квитанция) по форме Получателя, согласованной с Банком, содержащий всю необходимую информацию для осуществления Банком Перевода.</w:t>
      </w:r>
    </w:p>
    <w:p w:rsidR="008F2F1A" w:rsidRPr="008B17C2" w:rsidRDefault="008F2F1A" w:rsidP="008F2F1A">
      <w:pPr>
        <w:pStyle w:val="6"/>
        <w:numPr>
          <w:ilvl w:val="1"/>
          <w:numId w:val="4"/>
        </w:numPr>
        <w:shd w:val="clear" w:color="auto" w:fill="auto"/>
        <w:tabs>
          <w:tab w:val="left" w:pos="1011"/>
        </w:tabs>
        <w:ind w:firstLine="360"/>
      </w:pPr>
      <w:r w:rsidRPr="008B17C2">
        <w:t>Банк осуществляет Перевод денежных средств в адрес Получателей и обеспечивает передачу информации о принятом переводе в Государственную информационную систему о государственных и муниципальных платежах и Государственную информационную систему жилищно-коммунального хозяйства (ГИС ГМП, ГИС ЖКХ) в порядке и в сроки, установленные действующим законодательством Российской Федерации.</w:t>
      </w:r>
    </w:p>
    <w:p w:rsidR="008F2F1A" w:rsidRPr="008B17C2" w:rsidRDefault="008F2F1A" w:rsidP="008F2F1A">
      <w:pPr>
        <w:pStyle w:val="6"/>
        <w:numPr>
          <w:ilvl w:val="1"/>
          <w:numId w:val="4"/>
        </w:numPr>
        <w:shd w:val="clear" w:color="auto" w:fill="auto"/>
        <w:tabs>
          <w:tab w:val="left" w:pos="1011"/>
        </w:tabs>
        <w:ind w:firstLine="360"/>
      </w:pPr>
      <w:r w:rsidRPr="008B17C2">
        <w:t>В подтверждение приема Распоряжения Плательщика на Перевод денежных средств, сотрудником Учреждения распечатывается и передается Плательщику чек, оформленный в соответствии с требованиями нормативных актов Банка России.</w:t>
      </w:r>
    </w:p>
    <w:p w:rsidR="008F2F1A" w:rsidRDefault="008F2F1A" w:rsidP="008F2F1A">
      <w:pPr>
        <w:pStyle w:val="6"/>
        <w:numPr>
          <w:ilvl w:val="1"/>
          <w:numId w:val="4"/>
        </w:numPr>
        <w:shd w:val="clear" w:color="auto" w:fill="auto"/>
        <w:tabs>
          <w:tab w:val="left" w:pos="1011"/>
        </w:tabs>
        <w:spacing w:line="293" w:lineRule="exact"/>
        <w:ind w:firstLine="360"/>
      </w:pPr>
      <w:r w:rsidRPr="008B17C2">
        <w:t>Стороны пришли к соглашению, что расходы на оплату электроэнергии, потребляемой Электронными терминалами, оплачиваются за счет средств Учреждения и не возмещаются Банком.</w:t>
      </w:r>
    </w:p>
    <w:p w:rsidR="008F2F1A" w:rsidRPr="008B17C2" w:rsidRDefault="008F2F1A" w:rsidP="008F2F1A">
      <w:pPr>
        <w:pStyle w:val="6"/>
        <w:numPr>
          <w:ilvl w:val="1"/>
          <w:numId w:val="4"/>
        </w:numPr>
        <w:shd w:val="clear" w:color="auto" w:fill="auto"/>
        <w:tabs>
          <w:tab w:val="left" w:pos="1011"/>
        </w:tabs>
        <w:spacing w:line="293" w:lineRule="exact"/>
        <w:ind w:firstLine="360"/>
      </w:pPr>
      <w:r w:rsidRPr="008B17C2">
        <w:t xml:space="preserve">Стороны пришли к соглашению, что расходы на </w:t>
      </w:r>
      <w:r>
        <w:t>бумагу</w:t>
      </w:r>
      <w:r w:rsidRPr="008B17C2">
        <w:t xml:space="preserve">, </w:t>
      </w:r>
      <w:r>
        <w:t>используемую для печати чеков на устройствах Учреждения,</w:t>
      </w:r>
      <w:r w:rsidRPr="008B17C2">
        <w:t xml:space="preserve"> оплачиваются за счет средств Учреждения и не возмещаются Банком.</w:t>
      </w:r>
    </w:p>
    <w:p w:rsidR="008F2F1A" w:rsidRPr="008B17C2" w:rsidRDefault="008F2F1A" w:rsidP="008F2F1A">
      <w:pPr>
        <w:pStyle w:val="6"/>
        <w:shd w:val="clear" w:color="auto" w:fill="auto"/>
        <w:tabs>
          <w:tab w:val="left" w:pos="1011"/>
        </w:tabs>
        <w:spacing w:line="293" w:lineRule="exact"/>
        <w:ind w:left="360" w:firstLine="0"/>
      </w:pPr>
    </w:p>
    <w:p w:rsidR="008F2F1A" w:rsidRPr="008B17C2" w:rsidRDefault="008F2F1A" w:rsidP="008F2F1A">
      <w:pPr>
        <w:pStyle w:val="6"/>
        <w:shd w:val="clear" w:color="auto" w:fill="auto"/>
        <w:tabs>
          <w:tab w:val="left" w:pos="1011"/>
        </w:tabs>
        <w:spacing w:line="293" w:lineRule="exact"/>
        <w:ind w:left="360" w:firstLine="0"/>
        <w:jc w:val="center"/>
      </w:pPr>
    </w:p>
    <w:p w:rsidR="008F2F1A" w:rsidRDefault="008F2F1A" w:rsidP="008F2F1A">
      <w:pPr>
        <w:pStyle w:val="22"/>
        <w:keepNext/>
        <w:keepLines/>
        <w:numPr>
          <w:ilvl w:val="0"/>
          <w:numId w:val="4"/>
        </w:numPr>
        <w:shd w:val="clear" w:color="auto" w:fill="auto"/>
        <w:tabs>
          <w:tab w:val="left" w:pos="382"/>
        </w:tabs>
        <w:spacing w:line="250" w:lineRule="exact"/>
        <w:ind w:left="426" w:firstLine="426"/>
        <w:jc w:val="center"/>
      </w:pPr>
      <w:bookmarkStart w:id="8" w:name="bookmark9"/>
      <w:r>
        <w:t>МОТИВАЦИОННАЯ ПРОГРАММА ПО НАРАЩИВАНИЮ ОБЪЕМОВ ПЕРЕВОДОВ</w:t>
      </w:r>
    </w:p>
    <w:p w:rsidR="008F2F1A" w:rsidRPr="00EA1CB2" w:rsidRDefault="008F2F1A" w:rsidP="008F2F1A">
      <w:pPr>
        <w:pStyle w:val="6"/>
        <w:numPr>
          <w:ilvl w:val="1"/>
          <w:numId w:val="4"/>
        </w:numPr>
        <w:shd w:val="clear" w:color="auto" w:fill="auto"/>
        <w:tabs>
          <w:tab w:val="left" w:pos="1011"/>
        </w:tabs>
        <w:spacing w:line="293" w:lineRule="exact"/>
        <w:ind w:firstLine="360"/>
      </w:pPr>
      <w:r>
        <w:t xml:space="preserve">В целях стимулирования роста объема Переводов, совершаемых с использованием Электронных терминалов в Учреждении, </w:t>
      </w:r>
      <w:r w:rsidRPr="008B17C2">
        <w:t xml:space="preserve">Банк </w:t>
      </w:r>
      <w:r>
        <w:t>вы</w:t>
      </w:r>
      <w:r w:rsidRPr="008B17C2">
        <w:t>плачивает Учреждению</w:t>
      </w:r>
      <w:r>
        <w:t xml:space="preserve"> вознаграждение </w:t>
      </w:r>
      <w:r w:rsidRPr="008B17C2">
        <w:t>в размере, установленном в Приложении 2</w:t>
      </w:r>
      <w:r>
        <w:t>.2</w:t>
      </w:r>
      <w:r w:rsidRPr="008B17C2">
        <w:t xml:space="preserve"> </w:t>
      </w:r>
      <w:r w:rsidRPr="00EA1CB2">
        <w:t>на реквизиты, указанные в Приложении № 12 при выполнении следующих условий:</w:t>
      </w:r>
    </w:p>
    <w:p w:rsidR="008F2F1A" w:rsidRPr="00EA1CB2" w:rsidRDefault="008F2F1A" w:rsidP="008F2F1A">
      <w:pPr>
        <w:pStyle w:val="6"/>
        <w:shd w:val="clear" w:color="auto" w:fill="auto"/>
        <w:tabs>
          <w:tab w:val="left" w:pos="1011"/>
        </w:tabs>
        <w:spacing w:line="293" w:lineRule="exact"/>
        <w:ind w:left="360" w:firstLine="0"/>
      </w:pPr>
      <w:r w:rsidRPr="00EA1CB2">
        <w:t>- среднее количество Переводов, совершаемых с использованием Электронных терминалов в Учреждении не менее 50 в месяц в течение не менее 2 месяцев подряд.</w:t>
      </w:r>
    </w:p>
    <w:p w:rsidR="008F2F1A" w:rsidRPr="00EA1CB2" w:rsidRDefault="008F2F1A" w:rsidP="008F2F1A">
      <w:pPr>
        <w:pStyle w:val="6"/>
        <w:shd w:val="clear" w:color="auto" w:fill="auto"/>
        <w:tabs>
          <w:tab w:val="left" w:pos="1011"/>
        </w:tabs>
        <w:spacing w:line="293" w:lineRule="exact"/>
        <w:ind w:left="360" w:firstLine="0"/>
      </w:pPr>
      <w:r w:rsidRPr="00EA1CB2">
        <w:t>- Электронными терминалами оборудованы не менее 60% универсальных окон Учреждения.</w:t>
      </w:r>
    </w:p>
    <w:p w:rsidR="008F2F1A" w:rsidRPr="00EA1CB2" w:rsidRDefault="008F2F1A" w:rsidP="008F2F1A">
      <w:pPr>
        <w:pStyle w:val="6"/>
        <w:numPr>
          <w:ilvl w:val="1"/>
          <w:numId w:val="4"/>
        </w:numPr>
        <w:shd w:val="clear" w:color="auto" w:fill="auto"/>
        <w:tabs>
          <w:tab w:val="left" w:pos="1011"/>
        </w:tabs>
        <w:spacing w:line="293" w:lineRule="exact"/>
        <w:ind w:firstLine="360"/>
      </w:pPr>
      <w:r w:rsidRPr="00EA1CB2">
        <w:t xml:space="preserve">Оплата вознаграждения Банком производится </w:t>
      </w:r>
      <w:r w:rsidRPr="00647EFA">
        <w:t>ежемесячно в течении 10 (десяти) дней на основании подписанного Сторонами акта оказанных услуг согласно Приложению № 11 к настоящему Договору, направляемого в Учреждение не позднее 5 (пятого) рабочего дня месяца, следующего за отчетным, и счета на оплату, начиная с третьего месяца после выполнения условий, указанных в п.5.1. Вознаграждение уплачивается за текущие Переводы. Выплата вознаграждения прекращается, если за предыдущий месяц не выполнены условия, указанные в п.5.1</w:t>
      </w:r>
      <w:r w:rsidRPr="00EA1CB2">
        <w:t xml:space="preserve">. </w:t>
      </w:r>
    </w:p>
    <w:p w:rsidR="008F2F1A" w:rsidRDefault="008F2F1A" w:rsidP="008F2F1A">
      <w:pPr>
        <w:pStyle w:val="6"/>
        <w:shd w:val="clear" w:color="auto" w:fill="auto"/>
        <w:tabs>
          <w:tab w:val="left" w:pos="1011"/>
        </w:tabs>
        <w:spacing w:line="293" w:lineRule="exact"/>
        <w:ind w:left="360"/>
      </w:pPr>
      <w:r>
        <w:tab/>
      </w:r>
    </w:p>
    <w:p w:rsidR="008F2F1A" w:rsidRDefault="008F2F1A" w:rsidP="008F2F1A">
      <w:pPr>
        <w:pStyle w:val="22"/>
        <w:keepNext/>
        <w:keepLines/>
        <w:shd w:val="clear" w:color="auto" w:fill="auto"/>
        <w:tabs>
          <w:tab w:val="left" w:pos="382"/>
        </w:tabs>
        <w:spacing w:line="250" w:lineRule="exact"/>
        <w:ind w:left="426"/>
      </w:pPr>
    </w:p>
    <w:p w:rsidR="008F2F1A" w:rsidRPr="008B17C2" w:rsidRDefault="008F2F1A" w:rsidP="008F2F1A">
      <w:pPr>
        <w:pStyle w:val="22"/>
        <w:keepNext/>
        <w:keepLines/>
        <w:numPr>
          <w:ilvl w:val="0"/>
          <w:numId w:val="4"/>
        </w:numPr>
        <w:shd w:val="clear" w:color="auto" w:fill="auto"/>
        <w:tabs>
          <w:tab w:val="left" w:pos="382"/>
        </w:tabs>
        <w:spacing w:line="250" w:lineRule="exact"/>
        <w:ind w:firstLine="426"/>
        <w:jc w:val="center"/>
      </w:pPr>
      <w:r w:rsidRPr="008B17C2">
        <w:t>ОТВЕТСТВЕННОСТЬ СТОРОН</w:t>
      </w:r>
      <w:bookmarkEnd w:id="8"/>
    </w:p>
    <w:p w:rsidR="008F2F1A" w:rsidRPr="008B17C2" w:rsidRDefault="008F2F1A" w:rsidP="008F2F1A">
      <w:pPr>
        <w:pStyle w:val="22"/>
        <w:keepNext/>
        <w:keepLines/>
        <w:shd w:val="clear" w:color="auto" w:fill="auto"/>
        <w:tabs>
          <w:tab w:val="left" w:pos="382"/>
        </w:tabs>
        <w:spacing w:line="250" w:lineRule="exact"/>
        <w:ind w:left="426"/>
      </w:pPr>
    </w:p>
    <w:p w:rsidR="008F2F1A" w:rsidRPr="008B17C2" w:rsidRDefault="008F2F1A" w:rsidP="008F2F1A">
      <w:pPr>
        <w:pStyle w:val="6"/>
        <w:numPr>
          <w:ilvl w:val="1"/>
          <w:numId w:val="4"/>
        </w:numPr>
        <w:shd w:val="clear" w:color="auto" w:fill="auto"/>
        <w:tabs>
          <w:tab w:val="left" w:pos="1011"/>
        </w:tabs>
        <w:ind w:firstLine="360"/>
      </w:pPr>
      <w:r w:rsidRPr="008B17C2">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F2F1A" w:rsidRPr="008B17C2" w:rsidRDefault="008F2F1A" w:rsidP="008F2F1A">
      <w:pPr>
        <w:pStyle w:val="6"/>
        <w:numPr>
          <w:ilvl w:val="1"/>
          <w:numId w:val="4"/>
        </w:numPr>
        <w:shd w:val="clear" w:color="auto" w:fill="auto"/>
        <w:tabs>
          <w:tab w:val="left" w:pos="1008"/>
        </w:tabs>
        <w:ind w:firstLine="360"/>
      </w:pPr>
      <w:r w:rsidRPr="008B17C2">
        <w:t xml:space="preserve">Банк гарантирует Учреждению, что совершение переводов с помощью </w:t>
      </w:r>
      <w:r>
        <w:t>Э</w:t>
      </w:r>
      <w:r w:rsidRPr="008B17C2">
        <w:t>лектронных терминалов Банка будут производиться в полном соответствии с законодательством Российской Федерации.</w:t>
      </w:r>
    </w:p>
    <w:p w:rsidR="008F2F1A" w:rsidRPr="008B17C2" w:rsidRDefault="008F2F1A" w:rsidP="008F2F1A">
      <w:pPr>
        <w:pStyle w:val="6"/>
        <w:numPr>
          <w:ilvl w:val="1"/>
          <w:numId w:val="4"/>
        </w:numPr>
        <w:shd w:val="clear" w:color="auto" w:fill="auto"/>
        <w:tabs>
          <w:tab w:val="left" w:pos="1008"/>
        </w:tabs>
        <w:ind w:firstLine="360"/>
      </w:pPr>
      <w:r w:rsidRPr="008B17C2">
        <w:t>По взаимному согласию Сторон в рамках Договора конфиденциальной признается любая информация, касающаяся предмета и содержания Договора, хода его исполнения и полученных результатов, а также информация о Плательщиках и работниках Сторон.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лицам без письменного разрешения другой Стороны, и использоваться в иных целях, кроме, выполнения обязательств по Договору.</w:t>
      </w:r>
    </w:p>
    <w:p w:rsidR="008F2F1A" w:rsidRPr="008B17C2" w:rsidRDefault="008F2F1A" w:rsidP="008F2F1A">
      <w:pPr>
        <w:pStyle w:val="6"/>
        <w:numPr>
          <w:ilvl w:val="1"/>
          <w:numId w:val="4"/>
        </w:numPr>
        <w:shd w:val="clear" w:color="auto" w:fill="auto"/>
        <w:tabs>
          <w:tab w:val="left" w:pos="1008"/>
        </w:tabs>
        <w:ind w:firstLine="360"/>
      </w:pPr>
      <w:r w:rsidRPr="008B17C2">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8F2F1A" w:rsidRPr="008B17C2" w:rsidRDefault="008F2F1A" w:rsidP="008F2F1A">
      <w:pPr>
        <w:pStyle w:val="6"/>
        <w:numPr>
          <w:ilvl w:val="1"/>
          <w:numId w:val="4"/>
        </w:numPr>
        <w:shd w:val="clear" w:color="auto" w:fill="auto"/>
        <w:tabs>
          <w:tab w:val="left" w:pos="1008"/>
        </w:tabs>
        <w:ind w:firstLine="360"/>
      </w:pPr>
      <w:r w:rsidRPr="008B17C2">
        <w:t>Стороны обязуются обеспечивать безопасность персональных данных в соответствии с требованиями Федерального закона №152-ФЗ «О персональных данных», в том числе при их обработке.</w:t>
      </w:r>
    </w:p>
    <w:p w:rsidR="008F2F1A" w:rsidRPr="008B17C2" w:rsidRDefault="008F2F1A" w:rsidP="008F2F1A">
      <w:pPr>
        <w:pStyle w:val="6"/>
        <w:numPr>
          <w:ilvl w:val="1"/>
          <w:numId w:val="4"/>
        </w:numPr>
        <w:shd w:val="clear" w:color="auto" w:fill="auto"/>
        <w:tabs>
          <w:tab w:val="left" w:pos="1008"/>
        </w:tabs>
        <w:ind w:firstLine="360"/>
      </w:pPr>
      <w:r w:rsidRPr="008B17C2">
        <w:t>В случае вступления в силу законодательных актов, постановлений и распоряжений государственных органов власти, препятствующих выполнению Сторонами обязательств по настоящему Договору, действие Договора прекращается.</w:t>
      </w:r>
    </w:p>
    <w:p w:rsidR="008F2F1A" w:rsidRPr="008B17C2" w:rsidRDefault="008F2F1A" w:rsidP="008F2F1A">
      <w:pPr>
        <w:pStyle w:val="6"/>
        <w:numPr>
          <w:ilvl w:val="1"/>
          <w:numId w:val="4"/>
        </w:numPr>
        <w:shd w:val="clear" w:color="auto" w:fill="auto"/>
        <w:tabs>
          <w:tab w:val="left" w:pos="1008"/>
        </w:tabs>
        <w:ind w:firstLine="360"/>
      </w:pPr>
      <w:r w:rsidRPr="008B17C2">
        <w:t>Банк не несет ответственности за нарушение сроков исполнения Распоряжения о переводе, если нарушение сроков исполнения явилось результатом ошибки, допущенной Плательщиком при указании данных, необходимых для осуществления Перевода.</w:t>
      </w:r>
    </w:p>
    <w:p w:rsidR="008F2F1A" w:rsidRPr="008B17C2" w:rsidRDefault="008F2F1A" w:rsidP="008F2F1A">
      <w:pPr>
        <w:pStyle w:val="6"/>
        <w:numPr>
          <w:ilvl w:val="1"/>
          <w:numId w:val="4"/>
        </w:numPr>
        <w:shd w:val="clear" w:color="auto" w:fill="auto"/>
        <w:tabs>
          <w:tab w:val="left" w:pos="1008"/>
        </w:tabs>
        <w:ind w:firstLine="360"/>
      </w:pPr>
      <w:r w:rsidRPr="008B17C2">
        <w:t>Учреждение несет полную ответственность за действия, которые были совершены им самим, либо другими лицами от имени Учреждения, либо лицами, воспользовавшимися сертификатом (идентификационными данными) и ключами шифрования (электронная подпись) Учреждения.</w:t>
      </w:r>
    </w:p>
    <w:p w:rsidR="008F2F1A" w:rsidRPr="008B17C2" w:rsidRDefault="008F2F1A" w:rsidP="008F2F1A">
      <w:pPr>
        <w:pStyle w:val="6"/>
        <w:shd w:val="clear" w:color="auto" w:fill="auto"/>
        <w:tabs>
          <w:tab w:val="left" w:pos="1008"/>
        </w:tabs>
        <w:ind w:left="360" w:firstLine="0"/>
        <w:jc w:val="left"/>
        <w:rPr>
          <w:b/>
        </w:rPr>
      </w:pPr>
    </w:p>
    <w:p w:rsidR="008F2F1A" w:rsidRPr="008B17C2" w:rsidRDefault="008F2F1A" w:rsidP="008F2F1A">
      <w:pPr>
        <w:pStyle w:val="6"/>
        <w:numPr>
          <w:ilvl w:val="0"/>
          <w:numId w:val="4"/>
        </w:numPr>
        <w:shd w:val="clear" w:color="auto" w:fill="auto"/>
        <w:tabs>
          <w:tab w:val="left" w:pos="378"/>
        </w:tabs>
        <w:spacing w:line="250" w:lineRule="exact"/>
        <w:ind w:firstLine="426"/>
        <w:jc w:val="center"/>
        <w:rPr>
          <w:b/>
        </w:rPr>
      </w:pPr>
      <w:r w:rsidRPr="008B17C2">
        <w:rPr>
          <w:b/>
        </w:rPr>
        <w:t>ОБСТОЯТЕЛЬСТВА НЕПРЕОДОЛИМОЙ СИЛЫ</w:t>
      </w:r>
    </w:p>
    <w:p w:rsidR="008F2F1A" w:rsidRPr="008B17C2" w:rsidRDefault="008F2F1A" w:rsidP="008F2F1A">
      <w:pPr>
        <w:pStyle w:val="6"/>
        <w:shd w:val="clear" w:color="auto" w:fill="auto"/>
        <w:tabs>
          <w:tab w:val="left" w:pos="378"/>
        </w:tabs>
        <w:spacing w:line="250" w:lineRule="exact"/>
        <w:ind w:left="426" w:firstLine="0"/>
        <w:rPr>
          <w:b/>
        </w:rPr>
      </w:pPr>
    </w:p>
    <w:p w:rsidR="008F2F1A" w:rsidRPr="008B17C2" w:rsidRDefault="008F2F1A" w:rsidP="008F2F1A">
      <w:pPr>
        <w:pStyle w:val="6"/>
        <w:numPr>
          <w:ilvl w:val="1"/>
          <w:numId w:val="4"/>
        </w:numPr>
        <w:shd w:val="clear" w:color="auto" w:fill="auto"/>
        <w:tabs>
          <w:tab w:val="left" w:pos="1008"/>
        </w:tabs>
        <w:spacing w:line="293" w:lineRule="exact"/>
        <w:ind w:firstLine="360"/>
      </w:pPr>
      <w:r w:rsidRPr="008B17C2">
        <w:t>Стороны освобождаются от ответственности, если неисполнение или ненадлежащее исполнение обязательств Договора явилось следствием обстоятельств непреодолимой силы, в том числе наводнения, пожара, землетрясения и других стихийных бедствий, техногенных катастроф, а также в случае военных действий.</w:t>
      </w:r>
    </w:p>
    <w:p w:rsidR="008F2F1A" w:rsidRPr="008B17C2" w:rsidRDefault="008F2F1A" w:rsidP="008F2F1A">
      <w:pPr>
        <w:pStyle w:val="6"/>
        <w:numPr>
          <w:ilvl w:val="1"/>
          <w:numId w:val="4"/>
        </w:numPr>
        <w:shd w:val="clear" w:color="auto" w:fill="auto"/>
        <w:tabs>
          <w:tab w:val="left" w:pos="1008"/>
        </w:tabs>
        <w:spacing w:line="293" w:lineRule="exact"/>
        <w:ind w:firstLine="360"/>
      </w:pPr>
      <w:r w:rsidRPr="008B17C2">
        <w:t>Проведение операций по Договору приостанавливается на время действия форс - мажорных обстоятельств и возобновляется после прекращения их действия. При этом такие обстоятельства должны быть подтверждены документально.</w:t>
      </w:r>
    </w:p>
    <w:p w:rsidR="008F2F1A" w:rsidRPr="008B17C2" w:rsidRDefault="008F2F1A" w:rsidP="008F2F1A">
      <w:pPr>
        <w:pStyle w:val="6"/>
        <w:shd w:val="clear" w:color="auto" w:fill="auto"/>
        <w:tabs>
          <w:tab w:val="left" w:pos="1008"/>
        </w:tabs>
        <w:spacing w:line="293" w:lineRule="exact"/>
        <w:ind w:left="360" w:firstLine="0"/>
        <w:jc w:val="left"/>
      </w:pPr>
    </w:p>
    <w:p w:rsidR="008F2F1A" w:rsidRPr="008B17C2" w:rsidRDefault="008F2F1A" w:rsidP="008F2F1A">
      <w:pPr>
        <w:pStyle w:val="22"/>
        <w:keepNext/>
        <w:keepLines/>
        <w:numPr>
          <w:ilvl w:val="0"/>
          <w:numId w:val="4"/>
        </w:numPr>
        <w:shd w:val="clear" w:color="auto" w:fill="auto"/>
        <w:tabs>
          <w:tab w:val="left" w:pos="378"/>
        </w:tabs>
        <w:spacing w:line="250" w:lineRule="exact"/>
        <w:ind w:firstLine="426"/>
        <w:jc w:val="center"/>
      </w:pPr>
      <w:bookmarkStart w:id="9" w:name="bookmark10"/>
      <w:r w:rsidRPr="008B17C2">
        <w:t>СРОК ДЕЙСТВИЯ ДОГОВОРА И ПОРЯДОК ЕГО РАСТОРЖЕНИЯ</w:t>
      </w:r>
      <w:bookmarkEnd w:id="9"/>
    </w:p>
    <w:p w:rsidR="008F2F1A" w:rsidRPr="008B17C2" w:rsidRDefault="008F2F1A" w:rsidP="008F2F1A">
      <w:pPr>
        <w:pStyle w:val="22"/>
        <w:keepNext/>
        <w:keepLines/>
        <w:shd w:val="clear" w:color="auto" w:fill="auto"/>
        <w:tabs>
          <w:tab w:val="left" w:pos="378"/>
        </w:tabs>
        <w:spacing w:line="250" w:lineRule="exact"/>
        <w:ind w:left="426"/>
      </w:pPr>
    </w:p>
    <w:p w:rsidR="008F2F1A" w:rsidRDefault="008F2F1A" w:rsidP="008F2F1A">
      <w:pPr>
        <w:pStyle w:val="6"/>
        <w:numPr>
          <w:ilvl w:val="1"/>
          <w:numId w:val="4"/>
        </w:numPr>
        <w:shd w:val="clear" w:color="auto" w:fill="auto"/>
        <w:tabs>
          <w:tab w:val="left" w:pos="1008"/>
          <w:tab w:val="left" w:pos="1040"/>
        </w:tabs>
        <w:spacing w:line="302" w:lineRule="exact"/>
        <w:ind w:firstLine="0"/>
      </w:pPr>
      <w:r w:rsidRPr="008B17C2">
        <w:t xml:space="preserve">Настоящий Договор вступает в силу с момента его подписания обеими Сторонами и заключается на срок до </w:t>
      </w:r>
      <w:r>
        <w:t>31.12.2020 г.</w:t>
      </w:r>
      <w:r w:rsidRPr="00456858">
        <w:t>, после чего договор автоматически пролонгируется на каждый следующий календарный год, а в части расчетов – до полного исполнения Сторонами своих обязательств.</w:t>
      </w:r>
    </w:p>
    <w:p w:rsidR="008F2F1A" w:rsidRDefault="008F2F1A" w:rsidP="008F2F1A">
      <w:pPr>
        <w:pStyle w:val="6"/>
        <w:numPr>
          <w:ilvl w:val="1"/>
          <w:numId w:val="4"/>
        </w:numPr>
        <w:shd w:val="clear" w:color="auto" w:fill="auto"/>
        <w:tabs>
          <w:tab w:val="left" w:pos="1008"/>
          <w:tab w:val="left" w:pos="1040"/>
        </w:tabs>
        <w:spacing w:line="302" w:lineRule="exact"/>
        <w:ind w:firstLine="0"/>
      </w:pPr>
      <w:r>
        <w:tab/>
      </w:r>
      <w:r w:rsidRPr="008B17C2">
        <w:t xml:space="preserve">Любая Сторона вправе расторгнуть Договор в одностороннем внесудебном порядке, письменно уведомив об этом другую Сторону способом, позволяющим установить дату получения уведомления другой стороной, </w:t>
      </w:r>
      <w:r w:rsidRPr="00456858">
        <w:t>не менее чем за 10</w:t>
      </w:r>
      <w:r w:rsidRPr="008B17C2">
        <w:t xml:space="preserve"> календарных дней до </w:t>
      </w:r>
      <w:r w:rsidRPr="00EA1CB2">
        <w:t>предпол</w:t>
      </w:r>
      <w:r>
        <w:t>а</w:t>
      </w:r>
      <w:r w:rsidRPr="00EA1CB2">
        <w:t xml:space="preserve">гаемой </w:t>
      </w:r>
      <w:r w:rsidRPr="008B17C2">
        <w:t>даты расторжения.</w:t>
      </w:r>
    </w:p>
    <w:p w:rsidR="008F2F1A" w:rsidRPr="008B17C2" w:rsidRDefault="008F2F1A" w:rsidP="008F2F1A">
      <w:pPr>
        <w:pStyle w:val="6"/>
        <w:numPr>
          <w:ilvl w:val="1"/>
          <w:numId w:val="4"/>
        </w:numPr>
        <w:shd w:val="clear" w:color="auto" w:fill="auto"/>
        <w:tabs>
          <w:tab w:val="left" w:pos="1008"/>
          <w:tab w:val="left" w:pos="1040"/>
        </w:tabs>
        <w:spacing w:line="302" w:lineRule="exact"/>
        <w:ind w:firstLine="0"/>
      </w:pPr>
      <w:r w:rsidRPr="008B17C2">
        <w:t>Изменения и/или дополнения в текст Договора могут быть внесены по взаимному Согласию Сторон путем составления письменного документа, подписанного уполномоченными представителями Сторон, за исключением слу</w:t>
      </w:r>
      <w:r>
        <w:t>чаев, предусмотренных пунктом 10</w:t>
      </w:r>
      <w:r w:rsidRPr="008B17C2">
        <w:t>.3. Договора.</w:t>
      </w:r>
    </w:p>
    <w:p w:rsidR="008F2F1A" w:rsidRPr="008B17C2" w:rsidRDefault="008F2F1A" w:rsidP="008F2F1A">
      <w:pPr>
        <w:pStyle w:val="6"/>
        <w:numPr>
          <w:ilvl w:val="1"/>
          <w:numId w:val="4"/>
        </w:numPr>
        <w:shd w:val="clear" w:color="auto" w:fill="auto"/>
        <w:tabs>
          <w:tab w:val="left" w:pos="1040"/>
        </w:tabs>
        <w:ind w:firstLine="360"/>
      </w:pPr>
      <w:r w:rsidRPr="008B17C2">
        <w:t>Независимо от основания прекращения действия настоящего Договора Банк обязан за свой счет и своими силами демонтировать и вывезти Электронные терминалы в пределах срока, указанного в письменном уведомлении о расторжении Договора.</w:t>
      </w:r>
    </w:p>
    <w:p w:rsidR="008F2F1A" w:rsidRPr="008B17C2" w:rsidRDefault="008F2F1A" w:rsidP="008F2F1A">
      <w:pPr>
        <w:pStyle w:val="6"/>
        <w:numPr>
          <w:ilvl w:val="1"/>
          <w:numId w:val="4"/>
        </w:numPr>
        <w:shd w:val="clear" w:color="auto" w:fill="auto"/>
        <w:ind w:firstLine="360"/>
      </w:pPr>
      <w:r w:rsidRPr="008B17C2">
        <w:t xml:space="preserve"> В случае вступления в силу законодательных актов, постановлений и распоряжений государственных органов власти, препятствующих выполнению Сторонами обязательств по настоящему Договору, действие Договора прекращается.</w:t>
      </w:r>
    </w:p>
    <w:p w:rsidR="008F2F1A" w:rsidRPr="008B17C2" w:rsidRDefault="008F2F1A" w:rsidP="008F2F1A">
      <w:pPr>
        <w:pStyle w:val="6"/>
        <w:shd w:val="clear" w:color="auto" w:fill="auto"/>
        <w:ind w:left="360" w:firstLine="0"/>
      </w:pPr>
    </w:p>
    <w:p w:rsidR="008F2F1A" w:rsidRPr="008B17C2" w:rsidRDefault="008F2F1A" w:rsidP="008F2F1A">
      <w:pPr>
        <w:pStyle w:val="22"/>
        <w:keepNext/>
        <w:keepLines/>
        <w:numPr>
          <w:ilvl w:val="0"/>
          <w:numId w:val="4"/>
        </w:numPr>
        <w:shd w:val="clear" w:color="auto" w:fill="auto"/>
        <w:tabs>
          <w:tab w:val="left" w:pos="373"/>
        </w:tabs>
        <w:spacing w:line="250" w:lineRule="exact"/>
        <w:ind w:firstLine="426"/>
        <w:jc w:val="center"/>
      </w:pPr>
      <w:bookmarkStart w:id="10" w:name="bookmark11"/>
      <w:r w:rsidRPr="008B17C2">
        <w:t>ПОРЯДОК РАЗРЕШЕНИЯ СПОРОВ</w:t>
      </w:r>
      <w:bookmarkEnd w:id="10"/>
    </w:p>
    <w:p w:rsidR="008F2F1A" w:rsidRPr="008B17C2" w:rsidRDefault="008F2F1A" w:rsidP="008F2F1A">
      <w:pPr>
        <w:pStyle w:val="22"/>
        <w:keepNext/>
        <w:keepLines/>
        <w:shd w:val="clear" w:color="auto" w:fill="auto"/>
        <w:tabs>
          <w:tab w:val="left" w:pos="373"/>
        </w:tabs>
        <w:spacing w:line="250" w:lineRule="exact"/>
        <w:ind w:left="426"/>
      </w:pPr>
    </w:p>
    <w:p w:rsidR="008F2F1A" w:rsidRPr="008B17C2" w:rsidRDefault="008F2F1A" w:rsidP="008F2F1A">
      <w:pPr>
        <w:pStyle w:val="6"/>
        <w:numPr>
          <w:ilvl w:val="1"/>
          <w:numId w:val="4"/>
        </w:numPr>
        <w:shd w:val="clear" w:color="auto" w:fill="auto"/>
        <w:tabs>
          <w:tab w:val="left" w:pos="1040"/>
        </w:tabs>
        <w:ind w:firstLine="360"/>
      </w:pPr>
      <w:r w:rsidRPr="008B17C2">
        <w:t>Все, что не урегулировано настоящим Договором, регулируется действующим законодательством Российской Федерации.</w:t>
      </w:r>
    </w:p>
    <w:p w:rsidR="008F2F1A" w:rsidRPr="00D561E1" w:rsidRDefault="008F2F1A" w:rsidP="008F2F1A">
      <w:pPr>
        <w:pStyle w:val="6"/>
        <w:numPr>
          <w:ilvl w:val="1"/>
          <w:numId w:val="4"/>
        </w:numPr>
        <w:shd w:val="clear" w:color="auto" w:fill="auto"/>
        <w:tabs>
          <w:tab w:val="left" w:pos="1040"/>
        </w:tabs>
        <w:ind w:firstLine="360"/>
      </w:pPr>
      <w:r w:rsidRPr="008B17C2">
        <w:t xml:space="preserve">Споры по настоящему Договору подлежат урегулированию в досудебном порядке путем предъявления письменных претензий. Срок рассмотрения письменных претензий - 15 (пятнадцать) календарных дней со дня их получения. Разногласия, не урегулированные Сторонами, разрешаются в соответствии с законодательством Российской Федерации в Арбитражном суде </w:t>
      </w:r>
      <w:r>
        <w:t xml:space="preserve">Ставропольского </w:t>
      </w:r>
      <w:r w:rsidRPr="00EA1CB2">
        <w:t>края</w:t>
      </w:r>
      <w:r w:rsidRPr="00D561E1">
        <w:t xml:space="preserve">. </w:t>
      </w:r>
    </w:p>
    <w:p w:rsidR="008F2F1A" w:rsidRPr="008B17C2" w:rsidRDefault="008F2F1A" w:rsidP="008F2F1A">
      <w:pPr>
        <w:pStyle w:val="6"/>
        <w:shd w:val="clear" w:color="auto" w:fill="auto"/>
        <w:tabs>
          <w:tab w:val="left" w:pos="1040"/>
        </w:tabs>
        <w:ind w:left="360" w:firstLine="0"/>
      </w:pPr>
    </w:p>
    <w:p w:rsidR="008F2F1A" w:rsidRPr="008B17C2" w:rsidRDefault="008F2F1A" w:rsidP="008F2F1A">
      <w:pPr>
        <w:pStyle w:val="22"/>
        <w:keepNext/>
        <w:keepLines/>
        <w:numPr>
          <w:ilvl w:val="0"/>
          <w:numId w:val="4"/>
        </w:numPr>
        <w:shd w:val="clear" w:color="auto" w:fill="auto"/>
        <w:tabs>
          <w:tab w:val="left" w:pos="373"/>
        </w:tabs>
        <w:spacing w:line="250" w:lineRule="exact"/>
        <w:ind w:firstLine="426"/>
        <w:jc w:val="center"/>
      </w:pPr>
      <w:bookmarkStart w:id="11" w:name="bookmark12"/>
      <w:r w:rsidRPr="008B17C2">
        <w:t>ПРОЧИЕ УСЛОВИЯ</w:t>
      </w:r>
      <w:bookmarkEnd w:id="11"/>
    </w:p>
    <w:p w:rsidR="008F2F1A" w:rsidRPr="008B17C2" w:rsidRDefault="008F2F1A" w:rsidP="008F2F1A">
      <w:pPr>
        <w:pStyle w:val="22"/>
        <w:keepNext/>
        <w:keepLines/>
        <w:shd w:val="clear" w:color="auto" w:fill="auto"/>
        <w:tabs>
          <w:tab w:val="left" w:pos="373"/>
        </w:tabs>
        <w:spacing w:line="250" w:lineRule="exact"/>
        <w:ind w:left="426"/>
      </w:pPr>
    </w:p>
    <w:p w:rsidR="008F2F1A" w:rsidRPr="008B17C2" w:rsidRDefault="008F2F1A" w:rsidP="008F2F1A">
      <w:pPr>
        <w:pStyle w:val="6"/>
        <w:numPr>
          <w:ilvl w:val="1"/>
          <w:numId w:val="4"/>
        </w:numPr>
        <w:shd w:val="clear" w:color="auto" w:fill="auto"/>
        <w:tabs>
          <w:tab w:val="left" w:pos="1040"/>
        </w:tabs>
        <w:ind w:firstLine="360"/>
      </w:pPr>
      <w:r w:rsidRPr="008B17C2">
        <w:t>Настоящим Стороны пришли к соглашению, что документы и информация, которыми Стороны будут обмениваться в рамках Договора, в том числе с использованием средств электронной связи, будут признаваться Сторонами в качестве доказательств наряду с иными доказательствами при рассмотрении споров, возникших между Сторонами из Договора или в связи с ним.</w:t>
      </w:r>
    </w:p>
    <w:p w:rsidR="008F2F1A" w:rsidRPr="008B17C2" w:rsidRDefault="008F2F1A" w:rsidP="008F2F1A">
      <w:pPr>
        <w:pStyle w:val="6"/>
        <w:numPr>
          <w:ilvl w:val="1"/>
          <w:numId w:val="4"/>
        </w:numPr>
        <w:shd w:val="clear" w:color="auto" w:fill="auto"/>
        <w:tabs>
          <w:tab w:val="left" w:pos="1040"/>
        </w:tabs>
        <w:ind w:firstLine="360"/>
      </w:pPr>
      <w:r w:rsidRPr="008B17C2">
        <w:t>Во всем остальном, что не предусмотрено настоящим Договором, Стороны руководствуются законодательством РФ.</w:t>
      </w:r>
    </w:p>
    <w:p w:rsidR="008F2F1A" w:rsidRPr="008B17C2" w:rsidRDefault="008F2F1A" w:rsidP="008F2F1A">
      <w:pPr>
        <w:pStyle w:val="6"/>
        <w:numPr>
          <w:ilvl w:val="1"/>
          <w:numId w:val="4"/>
        </w:numPr>
        <w:shd w:val="clear" w:color="auto" w:fill="auto"/>
        <w:tabs>
          <w:tab w:val="left" w:pos="1040"/>
        </w:tabs>
        <w:ind w:firstLine="360"/>
      </w:pPr>
      <w:r w:rsidRPr="008B17C2">
        <w:t>Об изменении адресов или других реквизитов Стороны обязуются письменно уведомить друг друга за 5 (пять) рабочих дней до вступления в силу этих изменений.</w:t>
      </w:r>
    </w:p>
    <w:p w:rsidR="008F2F1A" w:rsidRPr="008B17C2" w:rsidRDefault="008F2F1A" w:rsidP="008F2F1A">
      <w:pPr>
        <w:pStyle w:val="6"/>
        <w:numPr>
          <w:ilvl w:val="1"/>
          <w:numId w:val="4"/>
        </w:numPr>
        <w:shd w:val="clear" w:color="auto" w:fill="auto"/>
        <w:tabs>
          <w:tab w:val="left" w:pos="1040"/>
        </w:tabs>
        <w:ind w:firstLine="360"/>
      </w:pPr>
      <w:r w:rsidRPr="008B17C2">
        <w:t>Стороны договорились во всех случаях уведомлять друг друга посредством следующих контактов:</w:t>
      </w:r>
    </w:p>
    <w:p w:rsidR="008F2F1A" w:rsidRPr="008B17C2" w:rsidRDefault="008F2F1A" w:rsidP="008F2F1A">
      <w:pPr>
        <w:pStyle w:val="6"/>
        <w:shd w:val="clear" w:color="auto" w:fill="auto"/>
        <w:tabs>
          <w:tab w:val="left" w:pos="2841"/>
          <w:tab w:val="left" w:leader="underscore" w:pos="7701"/>
        </w:tabs>
        <w:ind w:firstLine="360"/>
      </w:pPr>
      <w:r w:rsidRPr="008B17C2">
        <w:rPr>
          <w:rStyle w:val="11"/>
        </w:rPr>
        <w:t>Контакты Банка:</w:t>
      </w:r>
      <w:r w:rsidRPr="008B17C2">
        <w:t xml:space="preserve"> Телефон: ________________, Адрес электронной почты: ________________</w:t>
      </w:r>
    </w:p>
    <w:p w:rsidR="008F2F1A" w:rsidRPr="008B17C2" w:rsidRDefault="008F2F1A" w:rsidP="008F2F1A">
      <w:pPr>
        <w:pStyle w:val="6"/>
        <w:shd w:val="clear" w:color="auto" w:fill="auto"/>
        <w:tabs>
          <w:tab w:val="left" w:leader="underscore" w:pos="3494"/>
        </w:tabs>
        <w:ind w:firstLine="360"/>
      </w:pPr>
      <w:r w:rsidRPr="00E6239E">
        <w:rPr>
          <w:rStyle w:val="11"/>
        </w:rPr>
        <w:t>Контакты Учреждения:</w:t>
      </w:r>
      <w:r w:rsidRPr="00E6239E">
        <w:t xml:space="preserve"> </w:t>
      </w:r>
      <w:r w:rsidRPr="00CC4B90">
        <w:t>Телефон: 8(86557)2-30-67, Адрес электронной почты:</w:t>
      </w:r>
      <w:r>
        <w:t xml:space="preserve">            </w:t>
      </w:r>
      <w:r w:rsidRPr="00CC4B90">
        <w:t xml:space="preserve"> aleks-mfc26@yandex.ru.</w:t>
      </w:r>
    </w:p>
    <w:p w:rsidR="008F2F1A" w:rsidRPr="008B17C2" w:rsidRDefault="008F2F1A" w:rsidP="008F2F1A">
      <w:pPr>
        <w:pStyle w:val="6"/>
        <w:shd w:val="clear" w:color="auto" w:fill="auto"/>
        <w:tabs>
          <w:tab w:val="left" w:leader="underscore" w:pos="3494"/>
        </w:tabs>
        <w:ind w:firstLine="360"/>
      </w:pPr>
      <w:r w:rsidRPr="008B17C2">
        <w:t>Ни одна из Сторон не вправе передавать третьим лицам свои права и обязанности по Договору без письменного согласия другой Стороны.</w:t>
      </w:r>
    </w:p>
    <w:p w:rsidR="008F2F1A" w:rsidRPr="008B17C2" w:rsidRDefault="008F2F1A" w:rsidP="008F2F1A">
      <w:pPr>
        <w:pStyle w:val="6"/>
        <w:numPr>
          <w:ilvl w:val="1"/>
          <w:numId w:val="4"/>
        </w:numPr>
        <w:shd w:val="clear" w:color="auto" w:fill="auto"/>
        <w:tabs>
          <w:tab w:val="left" w:pos="1040"/>
        </w:tabs>
        <w:ind w:firstLine="360"/>
      </w:pPr>
      <w:r w:rsidRPr="008B17C2">
        <w:t>Настоящий договор составлен в 2 (Двух) экземплярах, имеющих равную юридическую силу, по одному для каждой Стороны, и заверяется печатями Сторон.</w:t>
      </w:r>
    </w:p>
    <w:p w:rsidR="008F2F1A" w:rsidRPr="008B17C2" w:rsidRDefault="008F2F1A" w:rsidP="008F2F1A">
      <w:pPr>
        <w:pStyle w:val="6"/>
        <w:numPr>
          <w:ilvl w:val="1"/>
          <w:numId w:val="4"/>
        </w:numPr>
        <w:shd w:val="clear" w:color="auto" w:fill="auto"/>
        <w:tabs>
          <w:tab w:val="left" w:pos="1040"/>
        </w:tabs>
        <w:ind w:firstLine="360"/>
      </w:pPr>
      <w:r w:rsidRPr="008B17C2">
        <w:t>К настоящему Договору прилагаются:</w:t>
      </w:r>
    </w:p>
    <w:p w:rsidR="008F2F1A" w:rsidRPr="008B17C2" w:rsidRDefault="008F2F1A" w:rsidP="008F2F1A">
      <w:pPr>
        <w:pStyle w:val="6"/>
        <w:shd w:val="clear" w:color="auto" w:fill="auto"/>
        <w:ind w:left="993" w:firstLine="0"/>
      </w:pPr>
      <w:r w:rsidRPr="008B17C2">
        <w:t>Приложение №</w:t>
      </w:r>
      <w:r>
        <w:t xml:space="preserve"> </w:t>
      </w:r>
      <w:r w:rsidRPr="008B17C2">
        <w:t xml:space="preserve">1 </w:t>
      </w:r>
      <w:r>
        <w:t>-</w:t>
      </w:r>
      <w:r w:rsidRPr="008B17C2">
        <w:t xml:space="preserve"> Перечень мест установки и количество ПАК</w:t>
      </w:r>
    </w:p>
    <w:p w:rsidR="008F2F1A" w:rsidRDefault="008F2F1A" w:rsidP="008F2F1A">
      <w:pPr>
        <w:pStyle w:val="6"/>
        <w:shd w:val="clear" w:color="auto" w:fill="auto"/>
        <w:ind w:left="993" w:firstLine="0"/>
      </w:pPr>
      <w:r w:rsidRPr="008B17C2">
        <w:t>Приложение №</w:t>
      </w:r>
      <w:r>
        <w:t xml:space="preserve"> </w:t>
      </w:r>
      <w:r w:rsidRPr="008B17C2">
        <w:t>2</w:t>
      </w:r>
      <w:r>
        <w:t xml:space="preserve">.1 - </w:t>
      </w:r>
      <w:r w:rsidRPr="008B17C2">
        <w:t>Наименование и реквизиты Получателей</w:t>
      </w:r>
      <w:r>
        <w:t xml:space="preserve"> для государственных и муниципальных услуг</w:t>
      </w:r>
    </w:p>
    <w:p w:rsidR="008F2F1A" w:rsidRPr="008B17C2" w:rsidRDefault="008F2F1A" w:rsidP="008F2F1A">
      <w:pPr>
        <w:pStyle w:val="6"/>
        <w:shd w:val="clear" w:color="auto" w:fill="auto"/>
        <w:ind w:left="993" w:firstLine="0"/>
      </w:pPr>
      <w:r w:rsidRPr="008B17C2">
        <w:t>Приложение №</w:t>
      </w:r>
      <w:r>
        <w:t xml:space="preserve"> 2.2 -</w:t>
      </w:r>
      <w:r w:rsidRPr="008B17C2">
        <w:t>Наименование и реквизиты Получателей</w:t>
      </w:r>
      <w:r>
        <w:t xml:space="preserve"> для услуг ЖКХ, образования и т.д.</w:t>
      </w:r>
    </w:p>
    <w:p w:rsidR="008F2F1A" w:rsidRPr="008B17C2" w:rsidRDefault="008F2F1A" w:rsidP="008F2F1A">
      <w:pPr>
        <w:pStyle w:val="6"/>
        <w:shd w:val="clear" w:color="auto" w:fill="auto"/>
        <w:ind w:left="993" w:firstLine="0"/>
      </w:pPr>
      <w:r w:rsidRPr="008B17C2">
        <w:t>Приложение №</w:t>
      </w:r>
      <w:r>
        <w:t xml:space="preserve"> </w:t>
      </w:r>
      <w:r w:rsidRPr="008B17C2">
        <w:t>3 - Форма Распоряжения на Перевод денежных средств</w:t>
      </w:r>
    </w:p>
    <w:p w:rsidR="008F2F1A" w:rsidRPr="008B17C2" w:rsidRDefault="008F2F1A" w:rsidP="008F2F1A">
      <w:pPr>
        <w:pStyle w:val="6"/>
        <w:shd w:val="clear" w:color="auto" w:fill="auto"/>
        <w:ind w:left="993" w:firstLine="0"/>
      </w:pPr>
      <w:r w:rsidRPr="008B17C2">
        <w:t>Приложение №</w:t>
      </w:r>
      <w:r>
        <w:t xml:space="preserve"> </w:t>
      </w:r>
      <w:r w:rsidRPr="008B17C2">
        <w:t>4 - Акт размещения оборудования</w:t>
      </w:r>
    </w:p>
    <w:p w:rsidR="008F2F1A" w:rsidRPr="008B17C2" w:rsidRDefault="008F2F1A" w:rsidP="008F2F1A">
      <w:pPr>
        <w:pStyle w:val="6"/>
        <w:shd w:val="clear" w:color="auto" w:fill="auto"/>
        <w:ind w:left="993" w:firstLine="0"/>
      </w:pPr>
      <w:r w:rsidRPr="008B17C2">
        <w:t>Приложение №</w:t>
      </w:r>
      <w:r>
        <w:t xml:space="preserve"> </w:t>
      </w:r>
      <w:r w:rsidRPr="008B17C2">
        <w:t>5 - Акт возврата оборудования</w:t>
      </w:r>
    </w:p>
    <w:p w:rsidR="008F2F1A" w:rsidRPr="008B17C2" w:rsidRDefault="008F2F1A" w:rsidP="008F2F1A">
      <w:pPr>
        <w:pStyle w:val="6"/>
        <w:shd w:val="clear" w:color="auto" w:fill="auto"/>
        <w:ind w:left="993" w:firstLine="0"/>
      </w:pPr>
      <w:r w:rsidRPr="008B17C2">
        <w:t>Приложение №</w:t>
      </w:r>
      <w:r>
        <w:t xml:space="preserve"> </w:t>
      </w:r>
      <w:r w:rsidRPr="008B17C2">
        <w:t>6 - Акт о проведении инструктажа персонала Учреждения</w:t>
      </w:r>
    </w:p>
    <w:p w:rsidR="008F2F1A" w:rsidRPr="008B17C2" w:rsidRDefault="008F2F1A" w:rsidP="008F2F1A">
      <w:pPr>
        <w:pStyle w:val="6"/>
        <w:shd w:val="clear" w:color="auto" w:fill="auto"/>
        <w:ind w:left="993" w:firstLine="0"/>
      </w:pPr>
      <w:r w:rsidRPr="008B17C2">
        <w:t>Приложение №</w:t>
      </w:r>
      <w:r>
        <w:t xml:space="preserve"> </w:t>
      </w:r>
      <w:r w:rsidRPr="008B17C2">
        <w:t>7 - Настройки подключения Электронных терминалов</w:t>
      </w:r>
    </w:p>
    <w:p w:rsidR="008F2F1A" w:rsidRPr="008B17C2" w:rsidRDefault="008F2F1A" w:rsidP="008F2F1A">
      <w:pPr>
        <w:pStyle w:val="6"/>
        <w:shd w:val="clear" w:color="auto" w:fill="auto"/>
        <w:ind w:left="993" w:firstLine="0"/>
      </w:pPr>
      <w:r w:rsidRPr="008B17C2">
        <w:t>Приложение №</w:t>
      </w:r>
      <w:r>
        <w:t xml:space="preserve"> </w:t>
      </w:r>
      <w:r w:rsidRPr="008B17C2">
        <w:t>8 - Руководство по использованию Электронных терминалов, которые являются неотъемлемой частью настоящего Договора.</w:t>
      </w:r>
    </w:p>
    <w:p w:rsidR="008F2F1A" w:rsidRPr="008B17C2" w:rsidRDefault="008F2F1A" w:rsidP="008F2F1A">
      <w:pPr>
        <w:pStyle w:val="6"/>
        <w:shd w:val="clear" w:color="auto" w:fill="auto"/>
        <w:ind w:left="993" w:firstLine="0"/>
      </w:pPr>
      <w:r w:rsidRPr="008B17C2">
        <w:t>Приложение №</w:t>
      </w:r>
      <w:r>
        <w:t xml:space="preserve"> </w:t>
      </w:r>
      <w:r w:rsidRPr="008B17C2">
        <w:t xml:space="preserve">9 </w:t>
      </w:r>
      <w:r>
        <w:t xml:space="preserve">- </w:t>
      </w:r>
      <w:r w:rsidRPr="008B17C2">
        <w:t>Описание Программного продукта</w:t>
      </w:r>
    </w:p>
    <w:p w:rsidR="008F2F1A" w:rsidRDefault="008F2F1A" w:rsidP="008F2F1A">
      <w:pPr>
        <w:pStyle w:val="6"/>
        <w:shd w:val="clear" w:color="auto" w:fill="auto"/>
        <w:ind w:left="993" w:firstLine="0"/>
      </w:pPr>
      <w:r w:rsidRPr="008B17C2">
        <w:t>Приложение №</w:t>
      </w:r>
      <w:r>
        <w:t xml:space="preserve"> </w:t>
      </w:r>
      <w:r w:rsidRPr="008B17C2">
        <w:t xml:space="preserve">10 </w:t>
      </w:r>
      <w:r>
        <w:t xml:space="preserve">- </w:t>
      </w:r>
      <w:r w:rsidRPr="008B17C2">
        <w:t>Протокол соглашения об ЭДО</w:t>
      </w:r>
    </w:p>
    <w:p w:rsidR="008F2F1A" w:rsidRDefault="008F2F1A" w:rsidP="008F2F1A">
      <w:pPr>
        <w:pStyle w:val="6"/>
        <w:shd w:val="clear" w:color="auto" w:fill="auto"/>
        <w:ind w:left="993" w:firstLine="0"/>
      </w:pPr>
      <w:r w:rsidRPr="006D6D42">
        <w:t>Приложение № 11 - Акт оказанных услуг</w:t>
      </w:r>
    </w:p>
    <w:p w:rsidR="008F2F1A" w:rsidRPr="008B17C2" w:rsidRDefault="008F2F1A" w:rsidP="008F2F1A">
      <w:pPr>
        <w:pStyle w:val="6"/>
        <w:shd w:val="clear" w:color="auto" w:fill="auto"/>
        <w:ind w:left="993" w:firstLine="0"/>
      </w:pPr>
      <w:r w:rsidRPr="00647EFA">
        <w:t>Приложение № 12 - Реквизиты получателя комиссионного вознаграждения Учреждения</w:t>
      </w:r>
    </w:p>
    <w:p w:rsidR="008F2F1A" w:rsidRPr="008B17C2" w:rsidRDefault="008F2F1A" w:rsidP="008F2F1A">
      <w:pPr>
        <w:pStyle w:val="6"/>
        <w:shd w:val="clear" w:color="auto" w:fill="auto"/>
        <w:ind w:firstLine="0"/>
        <w:jc w:val="left"/>
      </w:pPr>
    </w:p>
    <w:p w:rsidR="008F2F1A" w:rsidRPr="008B17C2" w:rsidRDefault="008F2F1A" w:rsidP="008F2F1A">
      <w:pPr>
        <w:pStyle w:val="20"/>
        <w:numPr>
          <w:ilvl w:val="0"/>
          <w:numId w:val="4"/>
        </w:numPr>
        <w:shd w:val="clear" w:color="auto" w:fill="auto"/>
        <w:tabs>
          <w:tab w:val="left" w:pos="561"/>
        </w:tabs>
        <w:spacing w:line="250" w:lineRule="exact"/>
        <w:jc w:val="center"/>
      </w:pPr>
      <w:r w:rsidRPr="008B17C2">
        <w:t>АДРЕСА И РЕКВИЗИТЫ СТОРОН</w:t>
      </w:r>
    </w:p>
    <w:p w:rsidR="008F2F1A" w:rsidRPr="008B17C2" w:rsidRDefault="008F2F1A" w:rsidP="008F2F1A">
      <w:pPr>
        <w:pStyle w:val="20"/>
        <w:shd w:val="clear" w:color="auto" w:fill="auto"/>
        <w:tabs>
          <w:tab w:val="left" w:pos="561"/>
        </w:tabs>
        <w:spacing w:line="250" w:lineRule="exact"/>
      </w:pPr>
    </w:p>
    <w:tbl>
      <w:tblPr>
        <w:tblStyle w:val="af"/>
        <w:tblW w:w="0" w:type="auto"/>
        <w:tblLook w:val="04A0" w:firstRow="1" w:lastRow="0" w:firstColumn="1" w:lastColumn="0" w:noHBand="0" w:noVBand="1"/>
      </w:tblPr>
      <w:tblGrid>
        <w:gridCol w:w="4463"/>
        <w:gridCol w:w="5023"/>
      </w:tblGrid>
      <w:tr w:rsidR="008F2F1A" w:rsidRPr="008B17C2" w:rsidTr="001E57BB">
        <w:tc>
          <w:tcPr>
            <w:tcW w:w="4531" w:type="dxa"/>
          </w:tcPr>
          <w:p w:rsidR="008F2F1A" w:rsidRPr="008B17C2" w:rsidRDefault="008F2F1A" w:rsidP="001E57BB">
            <w:pPr>
              <w:pStyle w:val="20"/>
              <w:tabs>
                <w:tab w:val="left" w:pos="561"/>
              </w:tabs>
              <w:spacing w:line="250" w:lineRule="exact"/>
              <w:jc w:val="center"/>
            </w:pPr>
            <w:r w:rsidRPr="008B17C2">
              <w:rPr>
                <w:rStyle w:val="115pt"/>
                <w:sz w:val="24"/>
                <w:szCs w:val="24"/>
              </w:rPr>
              <w:t>Учреждение</w:t>
            </w:r>
          </w:p>
        </w:tc>
        <w:tc>
          <w:tcPr>
            <w:tcW w:w="5205" w:type="dxa"/>
          </w:tcPr>
          <w:p w:rsidR="008F2F1A" w:rsidRPr="00EA1CB2" w:rsidRDefault="008F2F1A" w:rsidP="001E57BB">
            <w:pPr>
              <w:pStyle w:val="20"/>
              <w:tabs>
                <w:tab w:val="left" w:pos="561"/>
              </w:tabs>
              <w:spacing w:line="250" w:lineRule="exact"/>
              <w:jc w:val="center"/>
              <w:rPr>
                <w:b w:val="0"/>
              </w:rPr>
            </w:pPr>
            <w:r w:rsidRPr="00EA1CB2">
              <w:rPr>
                <w:b w:val="0"/>
              </w:rPr>
              <w:t>Банк</w:t>
            </w:r>
          </w:p>
        </w:tc>
      </w:tr>
      <w:tr w:rsidR="008F2F1A" w:rsidRPr="000A66D6" w:rsidTr="001E57BB">
        <w:tc>
          <w:tcPr>
            <w:tcW w:w="4531" w:type="dxa"/>
          </w:tcPr>
          <w:p w:rsidR="008F2F1A" w:rsidRPr="00CC4B90" w:rsidRDefault="008F2F1A" w:rsidP="001E57BB">
            <w:pPr>
              <w:spacing w:line="240" w:lineRule="exact"/>
              <w:rPr>
                <w:rFonts w:ascii="Times New Roman" w:hAnsi="Times New Roman" w:cs="Times New Roman"/>
                <w:kern w:val="2"/>
                <w:sz w:val="20"/>
                <w:szCs w:val="20"/>
                <w:lang w:eastAsia="zh-CN"/>
              </w:rPr>
            </w:pPr>
            <w:r w:rsidRPr="00CC4B90">
              <w:rPr>
                <w:rFonts w:ascii="Times New Roman" w:hAnsi="Times New Roman" w:cs="Times New Roman"/>
                <w:kern w:val="2"/>
                <w:sz w:val="20"/>
                <w:szCs w:val="20"/>
                <w:lang w:eastAsia="zh-CN"/>
              </w:rPr>
              <w:t>Муниципальное казенное учреждение «Многофункциональный центр предоставления государственных и муниципальных услуг в Александровском муниципальном районе Ставропольского края»</w:t>
            </w:r>
          </w:p>
          <w:p w:rsidR="008F2F1A" w:rsidRPr="00CC4B90" w:rsidRDefault="008F2F1A" w:rsidP="001E57BB">
            <w:pPr>
              <w:spacing w:line="240" w:lineRule="exact"/>
              <w:rPr>
                <w:rFonts w:ascii="Times New Roman" w:hAnsi="Times New Roman" w:cs="Times New Roman"/>
                <w:sz w:val="20"/>
                <w:szCs w:val="20"/>
              </w:rPr>
            </w:pPr>
            <w:r w:rsidRPr="00CC4B90">
              <w:rPr>
                <w:rFonts w:ascii="Times New Roman" w:hAnsi="Times New Roman" w:cs="Times New Roman"/>
                <w:kern w:val="2"/>
                <w:sz w:val="20"/>
                <w:szCs w:val="20"/>
                <w:lang w:eastAsia="zh-CN"/>
              </w:rPr>
              <w:t>Место нахождения:</w:t>
            </w:r>
            <w:r w:rsidRPr="00CC4B90">
              <w:t xml:space="preserve"> </w:t>
            </w:r>
            <w:r w:rsidRPr="00CC4B90">
              <w:rPr>
                <w:rFonts w:ascii="Times New Roman" w:hAnsi="Times New Roman" w:cs="Times New Roman"/>
                <w:sz w:val="20"/>
                <w:szCs w:val="20"/>
              </w:rPr>
              <w:t>356300 Ставропольский край Александровский район с. Александровское ул. Войтика, 39</w:t>
            </w:r>
          </w:p>
          <w:p w:rsidR="008F2F1A" w:rsidRPr="00CC4B90" w:rsidRDefault="008F2F1A" w:rsidP="001E57BB">
            <w:pPr>
              <w:pStyle w:val="27"/>
              <w:spacing w:after="0" w:line="240" w:lineRule="exact"/>
              <w:rPr>
                <w:sz w:val="20"/>
                <w:szCs w:val="20"/>
              </w:rPr>
            </w:pPr>
            <w:r w:rsidRPr="00CC4B90">
              <w:rPr>
                <w:sz w:val="20"/>
                <w:szCs w:val="20"/>
              </w:rPr>
              <w:t>ИНН 2601000721</w:t>
            </w:r>
          </w:p>
          <w:p w:rsidR="008F2F1A" w:rsidRPr="00CC4B90" w:rsidRDefault="008F2F1A" w:rsidP="001E57BB">
            <w:pPr>
              <w:pStyle w:val="27"/>
              <w:spacing w:after="0" w:line="240" w:lineRule="exact"/>
              <w:rPr>
                <w:sz w:val="20"/>
                <w:szCs w:val="20"/>
              </w:rPr>
            </w:pPr>
            <w:r w:rsidRPr="00CC4B90">
              <w:rPr>
                <w:sz w:val="20"/>
                <w:szCs w:val="20"/>
              </w:rPr>
              <w:t>КПП 260101001</w:t>
            </w:r>
          </w:p>
          <w:p w:rsidR="008F2F1A" w:rsidRPr="00CC4B90" w:rsidRDefault="008F2F1A" w:rsidP="001E57BB">
            <w:pPr>
              <w:pStyle w:val="27"/>
              <w:spacing w:after="0" w:line="240" w:lineRule="exact"/>
              <w:rPr>
                <w:sz w:val="20"/>
                <w:szCs w:val="20"/>
              </w:rPr>
            </w:pPr>
            <w:r w:rsidRPr="00CC4B90">
              <w:rPr>
                <w:sz w:val="20"/>
                <w:szCs w:val="20"/>
              </w:rPr>
              <w:t>Р/сч 40204810703490001018</w:t>
            </w:r>
          </w:p>
          <w:p w:rsidR="008F2F1A" w:rsidRPr="00CC4B90" w:rsidRDefault="008F2F1A" w:rsidP="001E57BB">
            <w:pPr>
              <w:pStyle w:val="27"/>
              <w:spacing w:after="0" w:line="240" w:lineRule="exact"/>
              <w:rPr>
                <w:sz w:val="20"/>
                <w:szCs w:val="20"/>
              </w:rPr>
            </w:pPr>
            <w:r w:rsidRPr="00CC4B90">
              <w:rPr>
                <w:sz w:val="20"/>
                <w:szCs w:val="20"/>
              </w:rPr>
              <w:t>Банк получателя: ОТДЕЛЕНИЕ СТАВРОПОЛЬ</w:t>
            </w:r>
          </w:p>
          <w:p w:rsidR="008F2F1A" w:rsidRPr="00CC4B90" w:rsidRDefault="008F2F1A" w:rsidP="001E57BB">
            <w:pPr>
              <w:pStyle w:val="27"/>
              <w:spacing w:after="0" w:line="240" w:lineRule="exact"/>
              <w:rPr>
                <w:sz w:val="20"/>
                <w:szCs w:val="20"/>
              </w:rPr>
            </w:pPr>
            <w:r w:rsidRPr="00CC4B90">
              <w:rPr>
                <w:sz w:val="20"/>
                <w:szCs w:val="20"/>
              </w:rPr>
              <w:t>БИК 040702001</w:t>
            </w:r>
          </w:p>
          <w:p w:rsidR="008F2F1A" w:rsidRPr="00CC4B90" w:rsidRDefault="008F2F1A" w:rsidP="001E57BB">
            <w:pPr>
              <w:spacing w:line="240" w:lineRule="exact"/>
              <w:rPr>
                <w:rFonts w:ascii="Times New Roman" w:hAnsi="Times New Roman" w:cs="Times New Roman"/>
                <w:sz w:val="20"/>
                <w:szCs w:val="20"/>
              </w:rPr>
            </w:pPr>
            <w:r w:rsidRPr="00CC4B90">
              <w:rPr>
                <w:rFonts w:ascii="Times New Roman" w:hAnsi="Times New Roman" w:cs="Times New Roman"/>
                <w:sz w:val="20"/>
                <w:szCs w:val="20"/>
              </w:rPr>
              <w:t xml:space="preserve">ОКТМО </w:t>
            </w:r>
            <w:r w:rsidRPr="001B6258">
              <w:rPr>
                <w:rFonts w:ascii="Times New Roman" w:hAnsi="Times New Roman" w:cs="Times New Roman"/>
                <w:sz w:val="20"/>
                <w:szCs w:val="20"/>
              </w:rPr>
              <w:t>07602402</w:t>
            </w:r>
          </w:p>
          <w:p w:rsidR="008F2F1A" w:rsidRPr="00CC4B90" w:rsidRDefault="008F2F1A" w:rsidP="001E57BB">
            <w:pPr>
              <w:spacing w:line="240" w:lineRule="exact"/>
              <w:rPr>
                <w:rFonts w:ascii="Times New Roman" w:hAnsi="Times New Roman" w:cs="Times New Roman"/>
                <w:sz w:val="20"/>
                <w:szCs w:val="20"/>
              </w:rPr>
            </w:pPr>
            <w:r w:rsidRPr="00CC4B90">
              <w:rPr>
                <w:rFonts w:ascii="Times New Roman" w:hAnsi="Times New Roman" w:cs="Times New Roman"/>
                <w:sz w:val="20"/>
                <w:szCs w:val="20"/>
              </w:rPr>
              <w:t>телефон: 8(86557)2-30-67</w:t>
            </w:r>
          </w:p>
          <w:p w:rsidR="008F2F1A" w:rsidRPr="008F2F1A" w:rsidRDefault="008F2F1A" w:rsidP="001E57BB">
            <w:pPr>
              <w:spacing w:line="240" w:lineRule="exact"/>
              <w:rPr>
                <w:rFonts w:ascii="Times New Roman" w:hAnsi="Times New Roman" w:cs="Times New Roman"/>
                <w:sz w:val="20"/>
                <w:szCs w:val="20"/>
              </w:rPr>
            </w:pPr>
            <w:r w:rsidRPr="00CC4B90">
              <w:rPr>
                <w:rFonts w:ascii="Times New Roman" w:hAnsi="Times New Roman" w:cs="Times New Roman"/>
                <w:sz w:val="20"/>
                <w:szCs w:val="20"/>
                <w:lang w:val="en-US"/>
              </w:rPr>
              <w:t>e</w:t>
            </w:r>
            <w:r w:rsidRPr="008F2F1A">
              <w:rPr>
                <w:rFonts w:ascii="Times New Roman" w:hAnsi="Times New Roman" w:cs="Times New Roman"/>
                <w:sz w:val="20"/>
                <w:szCs w:val="20"/>
              </w:rPr>
              <w:t>-</w:t>
            </w:r>
            <w:r w:rsidRPr="00CC4B90">
              <w:rPr>
                <w:rFonts w:ascii="Times New Roman" w:hAnsi="Times New Roman" w:cs="Times New Roman"/>
                <w:sz w:val="20"/>
                <w:szCs w:val="20"/>
                <w:lang w:val="en-US"/>
              </w:rPr>
              <w:t>mail</w:t>
            </w:r>
            <w:r w:rsidRPr="008F2F1A">
              <w:rPr>
                <w:rFonts w:ascii="Times New Roman" w:hAnsi="Times New Roman" w:cs="Times New Roman"/>
                <w:sz w:val="20"/>
                <w:szCs w:val="20"/>
              </w:rPr>
              <w:t xml:space="preserve">: </w:t>
            </w:r>
            <w:r w:rsidRPr="00CC4B90">
              <w:rPr>
                <w:rFonts w:ascii="Times New Roman" w:hAnsi="Times New Roman" w:cs="Times New Roman"/>
                <w:sz w:val="20"/>
                <w:szCs w:val="20"/>
                <w:lang w:val="en-US"/>
              </w:rPr>
              <w:t>aleks</w:t>
            </w:r>
            <w:r w:rsidRPr="008F2F1A">
              <w:rPr>
                <w:rFonts w:ascii="Times New Roman" w:hAnsi="Times New Roman" w:cs="Times New Roman"/>
                <w:sz w:val="20"/>
                <w:szCs w:val="20"/>
              </w:rPr>
              <w:t>-</w:t>
            </w:r>
            <w:r w:rsidRPr="00CC4B90">
              <w:rPr>
                <w:rFonts w:ascii="Times New Roman" w:hAnsi="Times New Roman" w:cs="Times New Roman"/>
                <w:sz w:val="20"/>
                <w:szCs w:val="20"/>
                <w:lang w:val="en-US"/>
              </w:rPr>
              <w:t>mfc</w:t>
            </w:r>
            <w:r w:rsidRPr="008F2F1A">
              <w:rPr>
                <w:rFonts w:ascii="Times New Roman" w:hAnsi="Times New Roman" w:cs="Times New Roman"/>
                <w:sz w:val="20"/>
                <w:szCs w:val="20"/>
              </w:rPr>
              <w:t>26@</w:t>
            </w:r>
            <w:r w:rsidRPr="00CC4B90">
              <w:rPr>
                <w:rFonts w:ascii="Times New Roman" w:hAnsi="Times New Roman" w:cs="Times New Roman"/>
                <w:sz w:val="20"/>
                <w:szCs w:val="20"/>
                <w:lang w:val="en-US"/>
              </w:rPr>
              <w:t>yandex</w:t>
            </w:r>
            <w:r w:rsidRPr="008F2F1A">
              <w:rPr>
                <w:rFonts w:ascii="Times New Roman" w:hAnsi="Times New Roman" w:cs="Times New Roman"/>
                <w:sz w:val="20"/>
                <w:szCs w:val="20"/>
              </w:rPr>
              <w:t>.</w:t>
            </w:r>
            <w:r w:rsidRPr="00CC4B90">
              <w:rPr>
                <w:rFonts w:ascii="Times New Roman" w:hAnsi="Times New Roman" w:cs="Times New Roman"/>
                <w:sz w:val="20"/>
                <w:szCs w:val="20"/>
                <w:lang w:val="en-US"/>
              </w:rPr>
              <w:t>ru</w:t>
            </w:r>
          </w:p>
          <w:p w:rsidR="008F2F1A" w:rsidRPr="008F2F1A" w:rsidRDefault="008F2F1A" w:rsidP="001E57BB">
            <w:pPr>
              <w:spacing w:line="240" w:lineRule="exact"/>
              <w:rPr>
                <w:rStyle w:val="115pt"/>
                <w:rFonts w:eastAsia="Courier New"/>
                <w:sz w:val="20"/>
                <w:szCs w:val="20"/>
                <w:highlight w:val="yellow"/>
                <w:lang w:eastAsia="ru-RU"/>
              </w:rPr>
            </w:pPr>
            <w:r w:rsidRPr="008F2F1A">
              <w:rPr>
                <w:rFonts w:ascii="Times New Roman" w:eastAsia="Courier New" w:hAnsi="Times New Roman" w:cs="Times New Roman"/>
                <w:kern w:val="2"/>
                <w:sz w:val="20"/>
                <w:szCs w:val="20"/>
                <w:highlight w:val="yellow"/>
                <w:lang w:eastAsia="zh-CN"/>
              </w:rPr>
              <w:t xml:space="preserve"> </w:t>
            </w:r>
          </w:p>
        </w:tc>
        <w:tc>
          <w:tcPr>
            <w:tcW w:w="5205" w:type="dxa"/>
          </w:tcPr>
          <w:p w:rsidR="008F2F1A" w:rsidRPr="00EA1CB2" w:rsidRDefault="008F2F1A" w:rsidP="001E57BB">
            <w:pPr>
              <w:suppressAutoHyphens/>
              <w:spacing w:line="240" w:lineRule="exact"/>
              <w:ind w:left="113"/>
              <w:jc w:val="both"/>
              <w:rPr>
                <w:rFonts w:ascii="Times New Roman" w:hAnsi="Times New Roman" w:cs="Times New Roman"/>
                <w:kern w:val="2"/>
                <w:sz w:val="20"/>
                <w:szCs w:val="20"/>
                <w:lang w:eastAsia="zh-CN"/>
              </w:rPr>
            </w:pPr>
            <w:r w:rsidRPr="00EA1CB2">
              <w:rPr>
                <w:rFonts w:ascii="Times New Roman" w:hAnsi="Times New Roman" w:cs="Times New Roman"/>
                <w:kern w:val="2"/>
                <w:sz w:val="20"/>
                <w:szCs w:val="20"/>
                <w:lang w:eastAsia="zh-CN"/>
              </w:rPr>
              <w:t xml:space="preserve">Место нахождения: ____________________ </w:t>
            </w:r>
          </w:p>
          <w:p w:rsidR="008F2F1A" w:rsidRPr="00EA1CB2" w:rsidRDefault="008F2F1A" w:rsidP="001E57BB">
            <w:pPr>
              <w:suppressAutoHyphens/>
              <w:spacing w:line="240" w:lineRule="exact"/>
              <w:ind w:left="113"/>
              <w:jc w:val="both"/>
              <w:rPr>
                <w:rFonts w:ascii="Times New Roman" w:hAnsi="Times New Roman" w:cs="Times New Roman"/>
                <w:kern w:val="2"/>
                <w:sz w:val="20"/>
                <w:szCs w:val="20"/>
                <w:lang w:eastAsia="zh-CN"/>
              </w:rPr>
            </w:pPr>
            <w:r w:rsidRPr="00EA1CB2">
              <w:rPr>
                <w:rFonts w:ascii="Times New Roman" w:hAnsi="Times New Roman" w:cs="Times New Roman"/>
                <w:kern w:val="2"/>
                <w:sz w:val="20"/>
                <w:szCs w:val="20"/>
                <w:lang w:eastAsia="zh-CN"/>
              </w:rPr>
              <w:t>ИНН ____________ КПП _______________</w:t>
            </w:r>
          </w:p>
          <w:p w:rsidR="008F2F1A" w:rsidRPr="00EA1CB2" w:rsidRDefault="008F2F1A" w:rsidP="001E57BB">
            <w:pPr>
              <w:suppressAutoHyphens/>
              <w:spacing w:line="240" w:lineRule="exact"/>
              <w:ind w:left="113"/>
              <w:jc w:val="both"/>
              <w:rPr>
                <w:rFonts w:ascii="Times New Roman" w:hAnsi="Times New Roman" w:cs="Times New Roman"/>
                <w:kern w:val="2"/>
                <w:sz w:val="20"/>
                <w:szCs w:val="20"/>
                <w:lang w:eastAsia="zh-CN"/>
              </w:rPr>
            </w:pPr>
            <w:r w:rsidRPr="00EA1CB2">
              <w:rPr>
                <w:rFonts w:ascii="Times New Roman" w:hAnsi="Times New Roman" w:cs="Times New Roman"/>
                <w:kern w:val="2"/>
                <w:sz w:val="20"/>
                <w:szCs w:val="20"/>
                <w:lang w:eastAsia="zh-CN"/>
              </w:rPr>
              <w:t>ОГРН _______________________________</w:t>
            </w:r>
          </w:p>
          <w:p w:rsidR="008F2F1A" w:rsidRPr="00EA1CB2" w:rsidRDefault="008F2F1A" w:rsidP="001E57BB">
            <w:pPr>
              <w:suppressAutoHyphens/>
              <w:spacing w:line="240" w:lineRule="exact"/>
              <w:ind w:left="113"/>
              <w:jc w:val="both"/>
              <w:rPr>
                <w:rFonts w:ascii="Times New Roman" w:hAnsi="Times New Roman" w:cs="Times New Roman"/>
                <w:kern w:val="2"/>
                <w:sz w:val="20"/>
                <w:szCs w:val="20"/>
                <w:lang w:eastAsia="zh-CN"/>
              </w:rPr>
            </w:pPr>
            <w:r w:rsidRPr="00EA1CB2">
              <w:rPr>
                <w:rFonts w:ascii="Times New Roman" w:hAnsi="Times New Roman" w:cs="Times New Roman"/>
                <w:kern w:val="2"/>
                <w:sz w:val="20"/>
                <w:szCs w:val="20"/>
                <w:lang w:eastAsia="zh-CN"/>
              </w:rPr>
              <w:t>р/с _________________________________</w:t>
            </w:r>
          </w:p>
          <w:p w:rsidR="008F2F1A" w:rsidRPr="00EA1CB2" w:rsidRDefault="008F2F1A" w:rsidP="001E57BB">
            <w:pPr>
              <w:suppressAutoHyphens/>
              <w:spacing w:line="240" w:lineRule="exact"/>
              <w:ind w:left="113"/>
              <w:jc w:val="both"/>
              <w:rPr>
                <w:rFonts w:ascii="Times New Roman" w:hAnsi="Times New Roman" w:cs="Times New Roman"/>
                <w:kern w:val="2"/>
                <w:sz w:val="20"/>
                <w:szCs w:val="20"/>
                <w:lang w:eastAsia="zh-CN"/>
              </w:rPr>
            </w:pPr>
            <w:r w:rsidRPr="00EA1CB2">
              <w:rPr>
                <w:rFonts w:ascii="Times New Roman" w:hAnsi="Times New Roman" w:cs="Times New Roman"/>
                <w:kern w:val="2"/>
                <w:sz w:val="20"/>
                <w:szCs w:val="20"/>
                <w:lang w:eastAsia="zh-CN"/>
              </w:rPr>
              <w:t>_____________________________________</w:t>
            </w:r>
          </w:p>
          <w:p w:rsidR="008F2F1A" w:rsidRPr="00EA1CB2" w:rsidRDefault="008F2F1A" w:rsidP="001E57BB">
            <w:pPr>
              <w:suppressAutoHyphens/>
              <w:spacing w:line="240" w:lineRule="exact"/>
              <w:ind w:left="113"/>
              <w:jc w:val="both"/>
              <w:rPr>
                <w:rFonts w:ascii="Times New Roman" w:hAnsi="Times New Roman" w:cs="Times New Roman"/>
                <w:kern w:val="2"/>
                <w:sz w:val="20"/>
                <w:szCs w:val="20"/>
                <w:lang w:eastAsia="zh-CN"/>
              </w:rPr>
            </w:pPr>
            <w:r w:rsidRPr="00EA1CB2">
              <w:rPr>
                <w:rFonts w:ascii="Times New Roman" w:hAnsi="Times New Roman" w:cs="Times New Roman"/>
                <w:kern w:val="2"/>
                <w:sz w:val="20"/>
                <w:szCs w:val="20"/>
                <w:lang w:eastAsia="zh-CN"/>
              </w:rPr>
              <w:t>к/с __________________________________</w:t>
            </w:r>
          </w:p>
          <w:p w:rsidR="008F2F1A" w:rsidRPr="00EA1CB2" w:rsidRDefault="008F2F1A" w:rsidP="001E57BB">
            <w:pPr>
              <w:suppressAutoHyphens/>
              <w:spacing w:line="240" w:lineRule="exact"/>
              <w:ind w:left="113"/>
              <w:jc w:val="both"/>
              <w:rPr>
                <w:rFonts w:ascii="Times New Roman" w:hAnsi="Times New Roman" w:cs="Times New Roman"/>
                <w:kern w:val="2"/>
                <w:sz w:val="20"/>
                <w:szCs w:val="20"/>
                <w:lang w:eastAsia="zh-CN"/>
              </w:rPr>
            </w:pPr>
            <w:r w:rsidRPr="00EA1CB2">
              <w:rPr>
                <w:rFonts w:ascii="Times New Roman" w:hAnsi="Times New Roman" w:cs="Times New Roman"/>
                <w:kern w:val="2"/>
                <w:sz w:val="20"/>
                <w:szCs w:val="20"/>
                <w:lang w:eastAsia="zh-CN"/>
              </w:rPr>
              <w:t>БИК________________________________</w:t>
            </w:r>
          </w:p>
          <w:p w:rsidR="008F2F1A" w:rsidRPr="00EA1CB2" w:rsidRDefault="008F2F1A" w:rsidP="001E57BB">
            <w:pPr>
              <w:suppressAutoHyphens/>
              <w:spacing w:line="240" w:lineRule="exact"/>
              <w:ind w:left="113"/>
              <w:jc w:val="both"/>
              <w:rPr>
                <w:rFonts w:ascii="Times New Roman" w:hAnsi="Times New Roman" w:cs="Times New Roman"/>
                <w:kern w:val="2"/>
                <w:sz w:val="20"/>
                <w:szCs w:val="20"/>
                <w:lang w:eastAsia="zh-CN"/>
              </w:rPr>
            </w:pPr>
            <w:r w:rsidRPr="00EA1CB2">
              <w:rPr>
                <w:rFonts w:ascii="Times New Roman" w:hAnsi="Times New Roman" w:cs="Times New Roman"/>
                <w:kern w:val="2"/>
                <w:sz w:val="20"/>
                <w:szCs w:val="20"/>
                <w:lang w:eastAsia="zh-CN"/>
              </w:rPr>
              <w:t>Тел./факс: ________________</w:t>
            </w:r>
          </w:p>
          <w:p w:rsidR="008F2F1A" w:rsidRPr="00EA1CB2" w:rsidRDefault="008F2F1A" w:rsidP="001E57BB">
            <w:pPr>
              <w:suppressAutoHyphens/>
              <w:spacing w:line="240" w:lineRule="exact"/>
              <w:ind w:left="113"/>
              <w:jc w:val="both"/>
              <w:rPr>
                <w:rFonts w:ascii="Times New Roman" w:hAnsi="Times New Roman" w:cs="Times New Roman"/>
                <w:kern w:val="2"/>
                <w:sz w:val="20"/>
                <w:szCs w:val="20"/>
                <w:lang w:eastAsia="zh-CN"/>
              </w:rPr>
            </w:pPr>
            <w:r w:rsidRPr="00EA1CB2">
              <w:rPr>
                <w:rFonts w:ascii="Times New Roman" w:hAnsi="Times New Roman" w:cs="Times New Roman"/>
                <w:kern w:val="2"/>
                <w:sz w:val="20"/>
                <w:szCs w:val="20"/>
                <w:lang w:eastAsia="zh-CN"/>
              </w:rPr>
              <w:t>Е-</w:t>
            </w:r>
            <w:r w:rsidRPr="00EA1CB2">
              <w:rPr>
                <w:rFonts w:ascii="Times New Roman" w:hAnsi="Times New Roman" w:cs="Times New Roman"/>
                <w:kern w:val="2"/>
                <w:sz w:val="20"/>
                <w:szCs w:val="20"/>
                <w:lang w:val="en-US" w:eastAsia="zh-CN"/>
              </w:rPr>
              <w:t>mail</w:t>
            </w:r>
            <w:r w:rsidRPr="00EA1CB2">
              <w:rPr>
                <w:rFonts w:ascii="Times New Roman" w:hAnsi="Times New Roman" w:cs="Times New Roman"/>
                <w:kern w:val="2"/>
                <w:sz w:val="20"/>
                <w:szCs w:val="20"/>
                <w:lang w:eastAsia="zh-CN"/>
              </w:rPr>
              <w:t xml:space="preserve">: ______________________________ </w:t>
            </w:r>
          </w:p>
          <w:p w:rsidR="008F2F1A" w:rsidRPr="00EA1CB2" w:rsidRDefault="008F2F1A" w:rsidP="001E57BB">
            <w:pPr>
              <w:suppressAutoHyphens/>
              <w:spacing w:line="240" w:lineRule="exact"/>
              <w:ind w:left="113"/>
              <w:jc w:val="both"/>
              <w:rPr>
                <w:rFonts w:ascii="Times New Roman" w:hAnsi="Times New Roman" w:cs="Times New Roman"/>
                <w:kern w:val="2"/>
                <w:sz w:val="20"/>
                <w:szCs w:val="20"/>
                <w:lang w:eastAsia="zh-CN"/>
              </w:rPr>
            </w:pPr>
          </w:p>
          <w:p w:rsidR="008F2F1A" w:rsidRPr="00EA1CB2" w:rsidRDefault="008F2F1A" w:rsidP="001E57BB">
            <w:pPr>
              <w:tabs>
                <w:tab w:val="left" w:pos="708"/>
              </w:tabs>
              <w:suppressAutoHyphens/>
              <w:spacing w:line="240" w:lineRule="exact"/>
              <w:ind w:left="113"/>
              <w:jc w:val="both"/>
              <w:rPr>
                <w:rFonts w:ascii="Times New Roman" w:hAnsi="Times New Roman" w:cs="Times New Roman"/>
                <w:kern w:val="2"/>
                <w:sz w:val="20"/>
                <w:szCs w:val="20"/>
                <w:lang w:eastAsia="zh-CN"/>
              </w:rPr>
            </w:pPr>
          </w:p>
          <w:p w:rsidR="008F2F1A" w:rsidRPr="00EA1CB2" w:rsidRDefault="008F2F1A" w:rsidP="001E57BB">
            <w:pPr>
              <w:tabs>
                <w:tab w:val="left" w:pos="708"/>
              </w:tabs>
              <w:suppressAutoHyphens/>
              <w:spacing w:line="240" w:lineRule="exact"/>
              <w:ind w:left="113"/>
              <w:jc w:val="both"/>
              <w:rPr>
                <w:rFonts w:ascii="Times New Roman" w:hAnsi="Times New Roman" w:cs="Times New Roman"/>
                <w:kern w:val="2"/>
                <w:sz w:val="20"/>
                <w:szCs w:val="20"/>
                <w:lang w:eastAsia="zh-CN"/>
              </w:rPr>
            </w:pPr>
          </w:p>
          <w:p w:rsidR="008F2F1A" w:rsidRPr="00FC7E8C" w:rsidRDefault="008F2F1A" w:rsidP="001E57BB">
            <w:pPr>
              <w:tabs>
                <w:tab w:val="left" w:pos="708"/>
              </w:tabs>
              <w:suppressAutoHyphens/>
              <w:spacing w:line="240" w:lineRule="exact"/>
              <w:ind w:left="113"/>
              <w:jc w:val="both"/>
              <w:rPr>
                <w:rFonts w:ascii="Times New Roman" w:hAnsi="Times New Roman" w:cs="Times New Roman"/>
                <w:kern w:val="2"/>
                <w:sz w:val="20"/>
                <w:szCs w:val="20"/>
                <w:lang w:eastAsia="zh-CN"/>
              </w:rPr>
            </w:pPr>
          </w:p>
          <w:p w:rsidR="008F2F1A" w:rsidRPr="00EA1CB2" w:rsidRDefault="008F2F1A" w:rsidP="001E57BB">
            <w:pPr>
              <w:pStyle w:val="20"/>
              <w:shd w:val="clear" w:color="auto" w:fill="auto"/>
              <w:tabs>
                <w:tab w:val="left" w:pos="561"/>
              </w:tabs>
              <w:spacing w:line="250" w:lineRule="exact"/>
              <w:rPr>
                <w:b w:val="0"/>
                <w:sz w:val="20"/>
                <w:szCs w:val="20"/>
              </w:rPr>
            </w:pPr>
            <w:r w:rsidRPr="00EA1CB2">
              <w:rPr>
                <w:b w:val="0"/>
                <w:color w:val="000000"/>
                <w:kern w:val="2"/>
                <w:sz w:val="20"/>
                <w:szCs w:val="20"/>
                <w:lang w:eastAsia="zh-CN"/>
              </w:rPr>
              <w:t xml:space="preserve"> </w:t>
            </w:r>
          </w:p>
        </w:tc>
      </w:tr>
      <w:tr w:rsidR="008F2F1A" w:rsidRPr="000A66D6" w:rsidTr="001E57BB">
        <w:tc>
          <w:tcPr>
            <w:tcW w:w="4531" w:type="dxa"/>
          </w:tcPr>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F2F1A" w:rsidRPr="00EA1CB2" w:rsidRDefault="008F2F1A" w:rsidP="001E57BB">
            <w:pPr>
              <w:rPr>
                <w:rFonts w:ascii="Times New Roman" w:hAnsi="Times New Roman" w:cs="Times New Roman"/>
                <w:sz w:val="20"/>
                <w:szCs w:val="20"/>
              </w:rPr>
            </w:pPr>
            <w:r>
              <w:rPr>
                <w:rFonts w:ascii="Times New Roman" w:hAnsi="Times New Roman" w:cs="Times New Roman"/>
                <w:sz w:val="20"/>
                <w:szCs w:val="20"/>
              </w:rPr>
              <w:t>м.п.</w:t>
            </w:r>
          </w:p>
        </w:tc>
        <w:tc>
          <w:tcPr>
            <w:tcW w:w="5205" w:type="dxa"/>
          </w:tcPr>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F2F1A" w:rsidRPr="00EA1CB2" w:rsidRDefault="008F2F1A" w:rsidP="001E57BB">
            <w:pPr>
              <w:pStyle w:val="20"/>
              <w:shd w:val="clear" w:color="auto" w:fill="auto"/>
              <w:tabs>
                <w:tab w:val="left" w:pos="561"/>
              </w:tabs>
              <w:spacing w:line="250" w:lineRule="exact"/>
              <w:rPr>
                <w:b w:val="0"/>
                <w:sz w:val="20"/>
                <w:szCs w:val="20"/>
              </w:rPr>
            </w:pPr>
            <w:r w:rsidRPr="00DB3E3E">
              <w:rPr>
                <w:b w:val="0"/>
                <w:sz w:val="20"/>
                <w:szCs w:val="20"/>
              </w:rPr>
              <w:t>м.п.</w:t>
            </w:r>
          </w:p>
        </w:tc>
      </w:tr>
    </w:tbl>
    <w:p w:rsidR="008F2F1A" w:rsidRPr="00EA1CB2" w:rsidRDefault="008F2F1A" w:rsidP="008F2F1A">
      <w:pPr>
        <w:pStyle w:val="20"/>
        <w:shd w:val="clear" w:color="auto" w:fill="auto"/>
        <w:tabs>
          <w:tab w:val="left" w:pos="561"/>
        </w:tabs>
        <w:spacing w:line="250" w:lineRule="exact"/>
        <w:rPr>
          <w:sz w:val="20"/>
          <w:szCs w:val="20"/>
        </w:rPr>
      </w:pPr>
    </w:p>
    <w:p w:rsidR="008F2F1A" w:rsidRPr="00EA1CB2" w:rsidRDefault="008F2F1A" w:rsidP="008F2F1A">
      <w:pPr>
        <w:pStyle w:val="20"/>
        <w:shd w:val="clear" w:color="auto" w:fill="auto"/>
        <w:tabs>
          <w:tab w:val="left" w:pos="561"/>
        </w:tabs>
        <w:spacing w:line="250" w:lineRule="exact"/>
        <w:rPr>
          <w:sz w:val="20"/>
          <w:szCs w:val="20"/>
        </w:rPr>
      </w:pPr>
    </w:p>
    <w:p w:rsidR="008F2F1A" w:rsidRDefault="008F2F1A" w:rsidP="008F2F1A">
      <w:pPr>
        <w:pStyle w:val="20"/>
        <w:shd w:val="clear" w:color="auto" w:fill="auto"/>
        <w:spacing w:line="293" w:lineRule="exact"/>
        <w:jc w:val="right"/>
        <w:rPr>
          <w:sz w:val="24"/>
          <w:szCs w:val="24"/>
        </w:rPr>
      </w:pPr>
    </w:p>
    <w:tbl>
      <w:tblPr>
        <w:tblStyle w:val="af"/>
        <w:tblW w:w="0" w:type="auto"/>
        <w:tblLook w:val="04A0" w:firstRow="1" w:lastRow="0" w:firstColumn="1" w:lastColumn="0" w:noHBand="0" w:noVBand="1"/>
      </w:tblPr>
      <w:tblGrid>
        <w:gridCol w:w="4715"/>
        <w:gridCol w:w="4771"/>
      </w:tblGrid>
      <w:tr w:rsidR="008F2F1A" w:rsidTr="001E57BB">
        <w:tc>
          <w:tcPr>
            <w:tcW w:w="4868" w:type="dxa"/>
          </w:tcPr>
          <w:p w:rsidR="008F2F1A" w:rsidRDefault="008F2F1A" w:rsidP="001E57BB">
            <w:pPr>
              <w:pageBreakBefore/>
              <w:jc w:val="right"/>
              <w:rPr>
                <w:rFonts w:ascii="Times New Roman" w:eastAsia="Times New Roman" w:hAnsi="Times New Roman" w:cs="Times New Roman"/>
                <w:bCs/>
              </w:rPr>
            </w:pPr>
          </w:p>
        </w:tc>
        <w:tc>
          <w:tcPr>
            <w:tcW w:w="4868" w:type="dxa"/>
          </w:tcPr>
          <w:p w:rsidR="008F2F1A" w:rsidRPr="00073D39" w:rsidRDefault="008F2F1A" w:rsidP="001E57BB">
            <w:pPr>
              <w:pageBreakBefore/>
              <w:spacing w:line="240" w:lineRule="exact"/>
              <w:rPr>
                <w:rFonts w:ascii="Times New Roman" w:eastAsia="Times New Roman" w:hAnsi="Times New Roman" w:cs="Times New Roman"/>
                <w:b/>
                <w:bCs/>
              </w:rPr>
            </w:pPr>
            <w:r w:rsidRPr="00073D39">
              <w:rPr>
                <w:rFonts w:ascii="Times New Roman" w:eastAsia="Times New Roman" w:hAnsi="Times New Roman" w:cs="Times New Roman"/>
                <w:b/>
                <w:bCs/>
              </w:rPr>
              <w:t>Приложение №1 к Договору</w:t>
            </w:r>
          </w:p>
          <w:p w:rsidR="008F2F1A" w:rsidRDefault="008F2F1A" w:rsidP="001E57BB">
            <w:pPr>
              <w:spacing w:line="240" w:lineRule="exact"/>
              <w:rPr>
                <w:rFonts w:ascii="Times New Roman" w:eastAsia="Times New Roman" w:hAnsi="Times New Roman" w:cs="Times New Roman"/>
                <w:bCs/>
              </w:rPr>
            </w:pPr>
          </w:p>
          <w:p w:rsidR="008F2F1A" w:rsidRPr="00EA1CB2" w:rsidRDefault="008F2F1A" w:rsidP="001E57BB">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F2F1A" w:rsidRPr="00EA1CB2" w:rsidRDefault="008F2F1A" w:rsidP="001E57BB">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F2F1A" w:rsidRDefault="008F2F1A" w:rsidP="001E57BB">
            <w:pPr>
              <w:pageBreakBefore/>
              <w:jc w:val="right"/>
              <w:rPr>
                <w:rFonts w:ascii="Times New Roman" w:eastAsia="Times New Roman" w:hAnsi="Times New Roman" w:cs="Times New Roman"/>
                <w:bCs/>
              </w:rPr>
            </w:pPr>
          </w:p>
        </w:tc>
      </w:tr>
    </w:tbl>
    <w:p w:rsidR="008F2F1A" w:rsidRDefault="008F2F1A" w:rsidP="008F2F1A">
      <w:pPr>
        <w:jc w:val="center"/>
        <w:rPr>
          <w:rFonts w:ascii="Times New Roman" w:eastAsia="Times New Roman" w:hAnsi="Times New Roman" w:cs="Times New Roman"/>
          <w:bCs/>
        </w:rPr>
      </w:pPr>
    </w:p>
    <w:p w:rsidR="008F2F1A" w:rsidRDefault="008F2F1A" w:rsidP="008F2F1A">
      <w:pPr>
        <w:jc w:val="center"/>
        <w:rPr>
          <w:rFonts w:ascii="Times New Roman" w:eastAsia="Times New Roman" w:hAnsi="Times New Roman" w:cs="Times New Roman"/>
          <w:bCs/>
        </w:rPr>
      </w:pPr>
    </w:p>
    <w:p w:rsidR="008F2F1A" w:rsidRDefault="008F2F1A" w:rsidP="008F2F1A">
      <w:pPr>
        <w:jc w:val="center"/>
        <w:rPr>
          <w:rFonts w:ascii="Times New Roman" w:eastAsia="Times New Roman" w:hAnsi="Times New Roman" w:cs="Times New Roman"/>
          <w:bCs/>
        </w:rPr>
      </w:pPr>
    </w:p>
    <w:p w:rsidR="008F2F1A" w:rsidRPr="00EA1CB2" w:rsidRDefault="008F2F1A" w:rsidP="008F2F1A">
      <w:pPr>
        <w:jc w:val="center"/>
        <w:rPr>
          <w:rFonts w:ascii="Times New Roman" w:eastAsia="Times New Roman" w:hAnsi="Times New Roman" w:cs="Times New Roman"/>
          <w:bCs/>
        </w:rPr>
      </w:pPr>
      <w:r w:rsidRPr="00EA1CB2">
        <w:rPr>
          <w:rFonts w:ascii="Times New Roman" w:eastAsia="Times New Roman" w:hAnsi="Times New Roman" w:cs="Times New Roman"/>
          <w:bCs/>
        </w:rPr>
        <w:t>Перечень мест установки и количество ПАК</w:t>
      </w:r>
    </w:p>
    <w:p w:rsidR="008F2F1A" w:rsidRPr="000648DF" w:rsidRDefault="008F2F1A" w:rsidP="008F2F1A">
      <w:pPr>
        <w:jc w:val="center"/>
        <w:rPr>
          <w:b/>
          <w:sz w:val="26"/>
          <w:szCs w:val="26"/>
        </w:rPr>
      </w:pPr>
    </w:p>
    <w:tbl>
      <w:tblPr>
        <w:tblW w:w="5385" w:type="pct"/>
        <w:tblLook w:val="04A0" w:firstRow="1" w:lastRow="0" w:firstColumn="1" w:lastColumn="0" w:noHBand="0" w:noVBand="1"/>
      </w:tblPr>
      <w:tblGrid>
        <w:gridCol w:w="823"/>
        <w:gridCol w:w="7178"/>
        <w:gridCol w:w="2215"/>
      </w:tblGrid>
      <w:tr w:rsidR="008F2F1A" w:rsidRPr="000648DF" w:rsidTr="001E57BB">
        <w:trPr>
          <w:trHeight w:val="510"/>
        </w:trPr>
        <w:tc>
          <w:tcPr>
            <w:tcW w:w="403" w:type="pct"/>
            <w:tcBorders>
              <w:top w:val="single" w:sz="4" w:space="0" w:color="auto"/>
              <w:left w:val="single" w:sz="4" w:space="0" w:color="auto"/>
              <w:bottom w:val="single" w:sz="4" w:space="0" w:color="auto"/>
              <w:right w:val="single" w:sz="4" w:space="0" w:color="auto"/>
            </w:tcBorders>
            <w:shd w:val="clear" w:color="000000" w:fill="DCE6F1"/>
            <w:vAlign w:val="center"/>
          </w:tcPr>
          <w:p w:rsidR="008F2F1A" w:rsidRPr="00EA1CB2" w:rsidRDefault="008F2F1A" w:rsidP="001E57BB">
            <w:pPr>
              <w:jc w:val="center"/>
              <w:rPr>
                <w:rFonts w:ascii="Times New Roman" w:hAnsi="Times New Roman" w:cs="Times New Roman"/>
                <w:b/>
                <w:sz w:val="26"/>
                <w:szCs w:val="26"/>
              </w:rPr>
            </w:pPr>
            <w:r w:rsidRPr="00EA1CB2">
              <w:rPr>
                <w:rFonts w:ascii="Times New Roman" w:hAnsi="Times New Roman" w:cs="Times New Roman"/>
                <w:b/>
                <w:sz w:val="26"/>
                <w:szCs w:val="26"/>
              </w:rPr>
              <w:t>№ п/п</w:t>
            </w:r>
          </w:p>
        </w:tc>
        <w:tc>
          <w:tcPr>
            <w:tcW w:w="3513" w:type="pct"/>
            <w:tcBorders>
              <w:top w:val="single" w:sz="4" w:space="0" w:color="auto"/>
              <w:left w:val="nil"/>
              <w:bottom w:val="single" w:sz="4" w:space="0" w:color="auto"/>
              <w:right w:val="single" w:sz="4" w:space="0" w:color="auto"/>
            </w:tcBorders>
            <w:shd w:val="clear" w:color="000000" w:fill="DCE6F1"/>
            <w:vAlign w:val="center"/>
            <w:hideMark/>
          </w:tcPr>
          <w:p w:rsidR="008F2F1A" w:rsidRPr="00EA1CB2" w:rsidRDefault="008F2F1A" w:rsidP="001E57BB">
            <w:pPr>
              <w:jc w:val="center"/>
              <w:rPr>
                <w:rFonts w:ascii="Times New Roman" w:hAnsi="Times New Roman" w:cs="Times New Roman"/>
                <w:b/>
                <w:sz w:val="26"/>
                <w:szCs w:val="26"/>
              </w:rPr>
            </w:pPr>
            <w:r w:rsidRPr="00EA1CB2">
              <w:rPr>
                <w:rFonts w:ascii="Times New Roman" w:hAnsi="Times New Roman" w:cs="Times New Roman"/>
                <w:b/>
                <w:sz w:val="26"/>
                <w:szCs w:val="26"/>
              </w:rPr>
              <w:t>Адреса места установки</w:t>
            </w:r>
          </w:p>
        </w:tc>
        <w:tc>
          <w:tcPr>
            <w:tcW w:w="1084" w:type="pct"/>
            <w:tcBorders>
              <w:top w:val="single" w:sz="4" w:space="0" w:color="auto"/>
              <w:left w:val="nil"/>
              <w:bottom w:val="single" w:sz="4" w:space="0" w:color="auto"/>
              <w:right w:val="single" w:sz="4" w:space="0" w:color="auto"/>
            </w:tcBorders>
            <w:shd w:val="clear" w:color="000000" w:fill="DCE6F1"/>
            <w:vAlign w:val="center"/>
          </w:tcPr>
          <w:p w:rsidR="008F2F1A" w:rsidRPr="00EA1CB2" w:rsidRDefault="008F2F1A" w:rsidP="001E57BB">
            <w:pPr>
              <w:jc w:val="center"/>
              <w:rPr>
                <w:rFonts w:ascii="Times New Roman" w:hAnsi="Times New Roman" w:cs="Times New Roman"/>
                <w:b/>
                <w:bCs/>
              </w:rPr>
            </w:pPr>
            <w:r w:rsidRPr="00EA1CB2">
              <w:rPr>
                <w:rFonts w:ascii="Times New Roman" w:hAnsi="Times New Roman" w:cs="Times New Roman"/>
                <w:b/>
                <w:bCs/>
              </w:rPr>
              <w:t xml:space="preserve">Количество </w:t>
            </w:r>
          </w:p>
          <w:p w:rsidR="008F2F1A" w:rsidRPr="00EA1CB2" w:rsidRDefault="008F2F1A" w:rsidP="001E57BB">
            <w:pPr>
              <w:jc w:val="center"/>
              <w:rPr>
                <w:rFonts w:ascii="Times New Roman" w:hAnsi="Times New Roman" w:cs="Times New Roman"/>
                <w:b/>
                <w:sz w:val="26"/>
                <w:szCs w:val="26"/>
              </w:rPr>
            </w:pPr>
            <w:r w:rsidRPr="00EA1CB2">
              <w:rPr>
                <w:rFonts w:ascii="Times New Roman" w:hAnsi="Times New Roman" w:cs="Times New Roman"/>
                <w:b/>
                <w:bCs/>
              </w:rPr>
              <w:t>ПАК</w:t>
            </w:r>
          </w:p>
        </w:tc>
      </w:tr>
      <w:tr w:rsidR="008F2F1A" w:rsidRPr="000648DF" w:rsidTr="001E57BB">
        <w:trPr>
          <w:trHeight w:val="20"/>
        </w:trPr>
        <w:tc>
          <w:tcPr>
            <w:tcW w:w="403" w:type="pct"/>
            <w:tcBorders>
              <w:top w:val="nil"/>
              <w:left w:val="single" w:sz="4" w:space="0" w:color="auto"/>
              <w:bottom w:val="single" w:sz="4" w:space="0" w:color="auto"/>
              <w:right w:val="single" w:sz="4" w:space="0" w:color="auto"/>
            </w:tcBorders>
            <w:shd w:val="clear" w:color="000000" w:fill="FFFFFF"/>
            <w:vAlign w:val="center"/>
          </w:tcPr>
          <w:p w:rsidR="008F2F1A" w:rsidRPr="000648DF" w:rsidRDefault="008F2F1A" w:rsidP="001E57BB">
            <w:pPr>
              <w:jc w:val="center"/>
              <w:rPr>
                <w:sz w:val="26"/>
                <w:szCs w:val="26"/>
              </w:rPr>
            </w:pPr>
            <w:r w:rsidRPr="000648DF">
              <w:rPr>
                <w:sz w:val="26"/>
                <w:szCs w:val="26"/>
              </w:rPr>
              <w:t>1</w:t>
            </w:r>
          </w:p>
        </w:tc>
        <w:tc>
          <w:tcPr>
            <w:tcW w:w="3513" w:type="pct"/>
            <w:tcBorders>
              <w:top w:val="nil"/>
              <w:left w:val="nil"/>
              <w:bottom w:val="single" w:sz="4" w:space="0" w:color="auto"/>
              <w:right w:val="single" w:sz="4" w:space="0" w:color="auto"/>
            </w:tcBorders>
            <w:shd w:val="clear" w:color="000000" w:fill="FFFFFF"/>
            <w:vAlign w:val="center"/>
          </w:tcPr>
          <w:p w:rsidR="008F2F1A" w:rsidRPr="000648DF" w:rsidRDefault="008F2F1A" w:rsidP="001E57BB">
            <w:pPr>
              <w:rPr>
                <w:sz w:val="26"/>
                <w:szCs w:val="26"/>
              </w:rPr>
            </w:pPr>
          </w:p>
        </w:tc>
        <w:tc>
          <w:tcPr>
            <w:tcW w:w="1084" w:type="pct"/>
            <w:tcBorders>
              <w:top w:val="nil"/>
              <w:left w:val="nil"/>
              <w:bottom w:val="single" w:sz="4" w:space="0" w:color="auto"/>
              <w:right w:val="single" w:sz="4" w:space="0" w:color="auto"/>
            </w:tcBorders>
            <w:shd w:val="clear" w:color="000000" w:fill="FFFFFF"/>
            <w:vAlign w:val="center"/>
          </w:tcPr>
          <w:p w:rsidR="008F2F1A" w:rsidRPr="000648DF" w:rsidRDefault="008F2F1A" w:rsidP="001E57BB">
            <w:pPr>
              <w:jc w:val="center"/>
              <w:rPr>
                <w:sz w:val="26"/>
                <w:szCs w:val="26"/>
              </w:rPr>
            </w:pPr>
          </w:p>
        </w:tc>
      </w:tr>
      <w:tr w:rsidR="008F2F1A" w:rsidRPr="000648DF" w:rsidTr="001E57BB">
        <w:trPr>
          <w:trHeight w:val="330"/>
        </w:trPr>
        <w:tc>
          <w:tcPr>
            <w:tcW w:w="391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F2F1A" w:rsidRPr="000648DF" w:rsidRDefault="008F2F1A" w:rsidP="001E57BB">
            <w:pPr>
              <w:jc w:val="right"/>
              <w:rPr>
                <w:b/>
                <w:bCs/>
                <w:sz w:val="26"/>
                <w:szCs w:val="26"/>
              </w:rPr>
            </w:pPr>
          </w:p>
        </w:tc>
        <w:tc>
          <w:tcPr>
            <w:tcW w:w="1084" w:type="pct"/>
            <w:tcBorders>
              <w:top w:val="nil"/>
              <w:left w:val="nil"/>
              <w:bottom w:val="single" w:sz="4" w:space="0" w:color="auto"/>
              <w:right w:val="single" w:sz="4" w:space="0" w:color="auto"/>
            </w:tcBorders>
            <w:shd w:val="clear" w:color="000000" w:fill="FFFFFF"/>
            <w:noWrap/>
            <w:vAlign w:val="center"/>
          </w:tcPr>
          <w:p w:rsidR="008F2F1A" w:rsidRPr="000648DF" w:rsidRDefault="008F2F1A" w:rsidP="001E57BB">
            <w:pPr>
              <w:jc w:val="center"/>
              <w:rPr>
                <w:b/>
                <w:bCs/>
                <w:sz w:val="26"/>
                <w:szCs w:val="26"/>
              </w:rPr>
            </w:pPr>
          </w:p>
        </w:tc>
      </w:tr>
    </w:tbl>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tbl>
      <w:tblPr>
        <w:tblOverlap w:val="never"/>
        <w:tblW w:w="10478" w:type="dxa"/>
        <w:tblInd w:w="10" w:type="dxa"/>
        <w:tblLayout w:type="fixed"/>
        <w:tblCellMar>
          <w:left w:w="10" w:type="dxa"/>
          <w:right w:w="10" w:type="dxa"/>
        </w:tblCellMar>
        <w:tblLook w:val="04A0" w:firstRow="1" w:lastRow="0" w:firstColumn="1" w:lastColumn="0" w:noHBand="0" w:noVBand="1"/>
      </w:tblPr>
      <w:tblGrid>
        <w:gridCol w:w="5222"/>
        <w:gridCol w:w="5256"/>
      </w:tblGrid>
      <w:tr w:rsidR="008F2F1A" w:rsidRPr="0096521C" w:rsidTr="001E57BB">
        <w:trPr>
          <w:trHeight w:val="298"/>
        </w:trPr>
        <w:tc>
          <w:tcPr>
            <w:tcW w:w="5222" w:type="dxa"/>
            <w:tcBorders>
              <w:top w:val="single" w:sz="4" w:space="0" w:color="auto"/>
              <w:left w:val="single" w:sz="4" w:space="0" w:color="auto"/>
            </w:tcBorders>
            <w:shd w:val="clear" w:color="auto" w:fill="FFFFFF"/>
          </w:tcPr>
          <w:p w:rsidR="008F2F1A" w:rsidRPr="0096521C" w:rsidRDefault="008F2F1A" w:rsidP="001E57BB">
            <w:pPr>
              <w:pStyle w:val="6"/>
              <w:shd w:val="clear" w:color="auto" w:fill="auto"/>
              <w:spacing w:line="250" w:lineRule="exact"/>
              <w:ind w:firstLine="0"/>
              <w:jc w:val="center"/>
              <w:rPr>
                <w:sz w:val="24"/>
                <w:szCs w:val="24"/>
              </w:rPr>
            </w:pPr>
            <w:r w:rsidRPr="0096521C">
              <w:rPr>
                <w:rStyle w:val="ae"/>
                <w:sz w:val="24"/>
                <w:szCs w:val="24"/>
              </w:rPr>
              <w:t>Учреждение</w:t>
            </w:r>
          </w:p>
        </w:tc>
        <w:tc>
          <w:tcPr>
            <w:tcW w:w="5256" w:type="dxa"/>
            <w:tcBorders>
              <w:top w:val="single" w:sz="4" w:space="0" w:color="auto"/>
              <w:left w:val="single" w:sz="4" w:space="0" w:color="auto"/>
              <w:right w:val="single" w:sz="4" w:space="0" w:color="auto"/>
            </w:tcBorders>
            <w:shd w:val="clear" w:color="auto" w:fill="FFFFFF"/>
          </w:tcPr>
          <w:p w:rsidR="008F2F1A" w:rsidRPr="0096521C" w:rsidRDefault="008F2F1A" w:rsidP="001E57BB">
            <w:pPr>
              <w:pStyle w:val="6"/>
              <w:shd w:val="clear" w:color="auto" w:fill="auto"/>
              <w:spacing w:line="250" w:lineRule="exact"/>
              <w:ind w:firstLine="0"/>
              <w:jc w:val="center"/>
              <w:rPr>
                <w:sz w:val="24"/>
                <w:szCs w:val="24"/>
              </w:rPr>
            </w:pPr>
            <w:r w:rsidRPr="0096521C">
              <w:rPr>
                <w:rStyle w:val="ae"/>
                <w:sz w:val="24"/>
                <w:szCs w:val="24"/>
              </w:rPr>
              <w:t>Банк</w:t>
            </w:r>
          </w:p>
        </w:tc>
      </w:tr>
      <w:tr w:rsidR="008F2F1A" w:rsidRPr="0096521C" w:rsidTr="001E57BB">
        <w:trPr>
          <w:trHeight w:val="826"/>
        </w:trPr>
        <w:tc>
          <w:tcPr>
            <w:tcW w:w="5222" w:type="dxa"/>
            <w:tcBorders>
              <w:top w:val="single" w:sz="4" w:space="0" w:color="auto"/>
              <w:left w:val="single" w:sz="4" w:space="0" w:color="auto"/>
              <w:bottom w:val="single" w:sz="4" w:space="0" w:color="auto"/>
            </w:tcBorders>
            <w:shd w:val="clear" w:color="auto" w:fill="FFFFFF"/>
          </w:tcPr>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F2F1A" w:rsidRPr="0096521C" w:rsidRDefault="008F2F1A" w:rsidP="001E57BB">
            <w:pPr>
              <w:pStyle w:val="6"/>
              <w:shd w:val="clear" w:color="auto" w:fill="auto"/>
              <w:spacing w:line="250" w:lineRule="exact"/>
              <w:ind w:firstLine="0"/>
              <w:jc w:val="left"/>
              <w:rPr>
                <w:sz w:val="24"/>
                <w:szCs w:val="24"/>
              </w:rPr>
            </w:pPr>
            <w:r>
              <w:rPr>
                <w:sz w:val="20"/>
                <w:szCs w:val="20"/>
              </w:rPr>
              <w:t>м.п.</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F2F1A" w:rsidRPr="003C3A43" w:rsidRDefault="008F2F1A" w:rsidP="001E57BB">
            <w:pPr>
              <w:pStyle w:val="6"/>
              <w:shd w:val="clear" w:color="auto" w:fill="auto"/>
              <w:spacing w:line="250" w:lineRule="exact"/>
              <w:ind w:firstLine="0"/>
              <w:jc w:val="left"/>
              <w:rPr>
                <w:b/>
                <w:bCs/>
                <w:color w:val="000000"/>
                <w:sz w:val="24"/>
                <w:szCs w:val="24"/>
                <w:shd w:val="clear" w:color="auto" w:fill="FFFFFF"/>
              </w:rPr>
            </w:pPr>
            <w:r>
              <w:rPr>
                <w:sz w:val="20"/>
                <w:szCs w:val="20"/>
              </w:rPr>
              <w:t>м.п.</w:t>
            </w:r>
          </w:p>
        </w:tc>
      </w:tr>
    </w:tbl>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Pr="00073D39" w:rsidRDefault="008F2F1A" w:rsidP="008F2F1A">
      <w:pPr>
        <w:pageBreakBefore/>
        <w:spacing w:line="240" w:lineRule="exact"/>
        <w:jc w:val="right"/>
        <w:rPr>
          <w:rFonts w:ascii="Times New Roman" w:eastAsia="Times New Roman" w:hAnsi="Times New Roman" w:cs="Times New Roman"/>
          <w:b/>
          <w:bCs/>
        </w:rPr>
      </w:pPr>
      <w:r w:rsidRPr="00073D39">
        <w:rPr>
          <w:rFonts w:ascii="Times New Roman" w:eastAsia="Times New Roman" w:hAnsi="Times New Roman" w:cs="Times New Roman"/>
          <w:b/>
          <w:bCs/>
        </w:rPr>
        <w:t>Приложение №</w:t>
      </w:r>
      <w:r>
        <w:rPr>
          <w:rFonts w:ascii="Times New Roman" w:eastAsia="Times New Roman" w:hAnsi="Times New Roman" w:cs="Times New Roman"/>
          <w:b/>
          <w:bCs/>
        </w:rPr>
        <w:t xml:space="preserve"> 2.</w:t>
      </w:r>
      <w:r w:rsidRPr="00073D39">
        <w:rPr>
          <w:rFonts w:ascii="Times New Roman" w:eastAsia="Times New Roman" w:hAnsi="Times New Roman" w:cs="Times New Roman"/>
          <w:b/>
          <w:bCs/>
        </w:rPr>
        <w:t>1 к Договору</w:t>
      </w:r>
    </w:p>
    <w:p w:rsidR="008F2F1A" w:rsidRDefault="008F2F1A" w:rsidP="008F2F1A">
      <w:pPr>
        <w:spacing w:line="240" w:lineRule="exact"/>
        <w:jc w:val="right"/>
        <w:rPr>
          <w:rFonts w:ascii="Times New Roman" w:eastAsia="Times New Roman" w:hAnsi="Times New Roman" w:cs="Times New Roman"/>
          <w:bCs/>
        </w:rPr>
      </w:pPr>
    </w:p>
    <w:p w:rsidR="008F2F1A" w:rsidRPr="00EA1CB2" w:rsidRDefault="008F2F1A" w:rsidP="008F2F1A">
      <w:pPr>
        <w:spacing w:line="240" w:lineRule="exact"/>
        <w:jc w:val="righ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F2F1A" w:rsidRPr="00EA1CB2" w:rsidRDefault="008F2F1A" w:rsidP="008F2F1A">
      <w:pPr>
        <w:spacing w:line="240" w:lineRule="exact"/>
        <w:jc w:val="righ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F2F1A" w:rsidRDefault="008F2F1A" w:rsidP="008F2F1A">
      <w:pPr>
        <w:pStyle w:val="20"/>
        <w:shd w:val="clear" w:color="auto" w:fill="auto"/>
        <w:spacing w:line="293" w:lineRule="exact"/>
        <w:jc w:val="right"/>
        <w:rPr>
          <w:sz w:val="24"/>
          <w:szCs w:val="24"/>
        </w:rPr>
      </w:pPr>
    </w:p>
    <w:p w:rsidR="008F2F1A" w:rsidRPr="00FC7E8C" w:rsidRDefault="008F2F1A" w:rsidP="008F2F1A">
      <w:pPr>
        <w:pStyle w:val="20"/>
        <w:shd w:val="clear" w:color="auto" w:fill="auto"/>
        <w:spacing w:line="293" w:lineRule="exact"/>
        <w:jc w:val="right"/>
        <w:rPr>
          <w:b w:val="0"/>
          <w:sz w:val="24"/>
          <w:szCs w:val="24"/>
        </w:rPr>
      </w:pPr>
      <w:r w:rsidRPr="00FC7E8C">
        <w:rPr>
          <w:b w:val="0"/>
          <w:sz w:val="24"/>
          <w:szCs w:val="24"/>
        </w:rPr>
        <w:t>ФОРМА</w:t>
      </w:r>
    </w:p>
    <w:p w:rsidR="008F2F1A" w:rsidRDefault="008F2F1A" w:rsidP="008F2F1A">
      <w:pPr>
        <w:pStyle w:val="20"/>
        <w:shd w:val="clear" w:color="auto" w:fill="auto"/>
        <w:spacing w:line="250" w:lineRule="exact"/>
        <w:jc w:val="center"/>
        <w:rPr>
          <w:sz w:val="24"/>
          <w:szCs w:val="24"/>
        </w:rPr>
      </w:pPr>
    </w:p>
    <w:p w:rsidR="008F2F1A" w:rsidRDefault="008F2F1A" w:rsidP="008F2F1A">
      <w:pPr>
        <w:pStyle w:val="20"/>
        <w:shd w:val="clear" w:color="auto" w:fill="auto"/>
        <w:spacing w:line="250" w:lineRule="exact"/>
        <w:jc w:val="center"/>
        <w:rPr>
          <w:sz w:val="24"/>
          <w:szCs w:val="24"/>
        </w:rPr>
      </w:pPr>
    </w:p>
    <w:p w:rsidR="008F2F1A" w:rsidRDefault="008F2F1A" w:rsidP="008F2F1A">
      <w:pPr>
        <w:pStyle w:val="20"/>
        <w:shd w:val="clear" w:color="auto" w:fill="auto"/>
        <w:spacing w:line="250" w:lineRule="exact"/>
        <w:jc w:val="center"/>
        <w:rPr>
          <w:sz w:val="24"/>
          <w:szCs w:val="24"/>
        </w:rPr>
      </w:pPr>
    </w:p>
    <w:p w:rsidR="008F2F1A" w:rsidRPr="0096521C" w:rsidRDefault="008F2F1A" w:rsidP="008F2F1A">
      <w:pPr>
        <w:pStyle w:val="20"/>
        <w:shd w:val="clear" w:color="auto" w:fill="auto"/>
        <w:spacing w:line="250" w:lineRule="exact"/>
        <w:jc w:val="center"/>
        <w:rPr>
          <w:sz w:val="24"/>
          <w:szCs w:val="24"/>
        </w:rPr>
      </w:pPr>
      <w:r w:rsidRPr="0096521C">
        <w:rPr>
          <w:sz w:val="24"/>
          <w:szCs w:val="24"/>
        </w:rPr>
        <w:t>Наименование и реквизиты Получателей</w:t>
      </w:r>
    </w:p>
    <w:p w:rsidR="008F2F1A" w:rsidRPr="0096521C" w:rsidRDefault="008F2F1A" w:rsidP="008F2F1A">
      <w:pPr>
        <w:pStyle w:val="20"/>
        <w:shd w:val="clear" w:color="auto" w:fill="auto"/>
        <w:spacing w:line="250" w:lineRule="exact"/>
        <w:jc w:val="left"/>
        <w:rPr>
          <w:sz w:val="24"/>
          <w:szCs w:val="24"/>
        </w:rPr>
      </w:pPr>
    </w:p>
    <w:p w:rsidR="008F2F1A" w:rsidRPr="0096521C" w:rsidRDefault="008F2F1A" w:rsidP="008F2F1A">
      <w:pPr>
        <w:pStyle w:val="20"/>
        <w:shd w:val="clear" w:color="auto" w:fill="auto"/>
        <w:spacing w:line="250" w:lineRule="exact"/>
        <w:jc w:val="left"/>
        <w:rPr>
          <w:sz w:val="24"/>
          <w:szCs w:val="24"/>
        </w:rPr>
      </w:pPr>
    </w:p>
    <w:tbl>
      <w:tblPr>
        <w:tblOverlap w:val="never"/>
        <w:tblW w:w="10450" w:type="dxa"/>
        <w:tblInd w:w="10" w:type="dxa"/>
        <w:tblLayout w:type="fixed"/>
        <w:tblCellMar>
          <w:left w:w="10" w:type="dxa"/>
          <w:right w:w="10" w:type="dxa"/>
        </w:tblCellMar>
        <w:tblLook w:val="04A0" w:firstRow="1" w:lastRow="0" w:firstColumn="1" w:lastColumn="0" w:noHBand="0" w:noVBand="1"/>
      </w:tblPr>
      <w:tblGrid>
        <w:gridCol w:w="691"/>
        <w:gridCol w:w="2286"/>
        <w:gridCol w:w="4961"/>
        <w:gridCol w:w="2512"/>
      </w:tblGrid>
      <w:tr w:rsidR="008F2F1A" w:rsidRPr="0096521C" w:rsidTr="001E57BB">
        <w:trPr>
          <w:trHeight w:val="619"/>
        </w:trPr>
        <w:tc>
          <w:tcPr>
            <w:tcW w:w="691" w:type="dxa"/>
            <w:tcBorders>
              <w:top w:val="single" w:sz="4" w:space="0" w:color="auto"/>
              <w:left w:val="single" w:sz="4" w:space="0" w:color="auto"/>
            </w:tcBorders>
            <w:shd w:val="clear" w:color="auto" w:fill="FFFFFF"/>
          </w:tcPr>
          <w:p w:rsidR="008F2F1A" w:rsidRPr="0096521C" w:rsidRDefault="008F2F1A" w:rsidP="001E57BB">
            <w:pPr>
              <w:pStyle w:val="6"/>
              <w:shd w:val="clear" w:color="auto" w:fill="auto"/>
              <w:spacing w:line="250" w:lineRule="exact"/>
              <w:ind w:firstLine="0"/>
              <w:jc w:val="left"/>
              <w:rPr>
                <w:sz w:val="24"/>
                <w:szCs w:val="24"/>
              </w:rPr>
            </w:pPr>
            <w:r w:rsidRPr="0096521C">
              <w:rPr>
                <w:rStyle w:val="ae"/>
                <w:sz w:val="24"/>
                <w:szCs w:val="24"/>
              </w:rPr>
              <w:t>№</w:t>
            </w:r>
          </w:p>
          <w:p w:rsidR="008F2F1A" w:rsidRPr="0096521C" w:rsidRDefault="008F2F1A" w:rsidP="001E57BB">
            <w:pPr>
              <w:pStyle w:val="6"/>
              <w:shd w:val="clear" w:color="auto" w:fill="auto"/>
              <w:spacing w:line="250" w:lineRule="exact"/>
              <w:ind w:firstLine="0"/>
              <w:jc w:val="left"/>
              <w:rPr>
                <w:sz w:val="24"/>
                <w:szCs w:val="24"/>
              </w:rPr>
            </w:pPr>
            <w:r w:rsidRPr="0096521C">
              <w:rPr>
                <w:rStyle w:val="ae"/>
                <w:sz w:val="24"/>
                <w:szCs w:val="24"/>
              </w:rPr>
              <w:t>п/п</w:t>
            </w:r>
          </w:p>
        </w:tc>
        <w:tc>
          <w:tcPr>
            <w:tcW w:w="2286" w:type="dxa"/>
            <w:tcBorders>
              <w:top w:val="single" w:sz="4" w:space="0" w:color="auto"/>
              <w:left w:val="single" w:sz="4" w:space="0" w:color="auto"/>
            </w:tcBorders>
            <w:shd w:val="clear" w:color="auto" w:fill="FFFFFF"/>
          </w:tcPr>
          <w:p w:rsidR="008F2F1A" w:rsidRPr="0096521C" w:rsidRDefault="008F2F1A" w:rsidP="001E57BB">
            <w:pPr>
              <w:pStyle w:val="6"/>
              <w:shd w:val="clear" w:color="auto" w:fill="auto"/>
              <w:spacing w:line="250" w:lineRule="exact"/>
              <w:ind w:firstLine="0"/>
              <w:jc w:val="left"/>
              <w:rPr>
                <w:sz w:val="24"/>
                <w:szCs w:val="24"/>
              </w:rPr>
            </w:pPr>
            <w:r w:rsidRPr="0096521C">
              <w:rPr>
                <w:rStyle w:val="ae"/>
                <w:sz w:val="24"/>
                <w:szCs w:val="24"/>
              </w:rPr>
              <w:t>КБК</w:t>
            </w:r>
          </w:p>
        </w:tc>
        <w:tc>
          <w:tcPr>
            <w:tcW w:w="4961" w:type="dxa"/>
            <w:tcBorders>
              <w:top w:val="single" w:sz="4" w:space="0" w:color="auto"/>
              <w:left w:val="single" w:sz="4" w:space="0" w:color="auto"/>
            </w:tcBorders>
            <w:shd w:val="clear" w:color="auto" w:fill="FFFFFF"/>
          </w:tcPr>
          <w:p w:rsidR="008F2F1A" w:rsidRPr="00C94F5D" w:rsidRDefault="008F2F1A" w:rsidP="001E57BB">
            <w:pPr>
              <w:autoSpaceDE w:val="0"/>
              <w:autoSpaceDN w:val="0"/>
              <w:adjustRightInd w:val="0"/>
              <w:jc w:val="both"/>
              <w:rPr>
                <w:rFonts w:ascii="Times New Roman" w:hAnsi="Times New Roman" w:cs="Times New Roman"/>
                <w:b/>
                <w:bCs/>
              </w:rPr>
            </w:pPr>
            <w:r w:rsidRPr="00C94F5D">
              <w:rPr>
                <w:rFonts w:ascii="Times New Roman" w:hAnsi="Times New Roman" w:cs="Times New Roman"/>
                <w:b/>
              </w:rPr>
              <w:t>Наименование получателя (</w:t>
            </w:r>
            <w:r w:rsidRPr="00C94F5D">
              <w:rPr>
                <w:rFonts w:ascii="Times New Roman" w:hAnsi="Times New Roman" w:cs="Times New Roman"/>
                <w:b/>
                <w:bCs/>
              </w:rPr>
              <w:t>федеральн</w:t>
            </w:r>
            <w:r>
              <w:rPr>
                <w:rFonts w:ascii="Times New Roman" w:hAnsi="Times New Roman" w:cs="Times New Roman"/>
                <w:b/>
                <w:bCs/>
              </w:rPr>
              <w:t>ого</w:t>
            </w:r>
            <w:r w:rsidRPr="00C94F5D">
              <w:rPr>
                <w:rFonts w:ascii="Times New Roman" w:hAnsi="Times New Roman" w:cs="Times New Roman"/>
                <w:b/>
                <w:bCs/>
              </w:rPr>
              <w:t xml:space="preserve"> орган</w:t>
            </w:r>
            <w:r>
              <w:rPr>
                <w:rFonts w:ascii="Times New Roman" w:hAnsi="Times New Roman" w:cs="Times New Roman"/>
                <w:b/>
                <w:bCs/>
              </w:rPr>
              <w:t xml:space="preserve">а </w:t>
            </w:r>
            <w:r w:rsidRPr="00C94F5D">
              <w:rPr>
                <w:rFonts w:ascii="Times New Roman" w:hAnsi="Times New Roman" w:cs="Times New Roman"/>
                <w:b/>
                <w:bCs/>
              </w:rPr>
              <w:t>исполнительной власти, орган</w:t>
            </w:r>
            <w:r>
              <w:rPr>
                <w:rFonts w:ascii="Times New Roman" w:hAnsi="Times New Roman" w:cs="Times New Roman"/>
                <w:b/>
                <w:bCs/>
              </w:rPr>
              <w:t xml:space="preserve">а </w:t>
            </w:r>
            <w:r w:rsidRPr="00C94F5D">
              <w:rPr>
                <w:rFonts w:ascii="Times New Roman" w:hAnsi="Times New Roman" w:cs="Times New Roman"/>
                <w:b/>
                <w:bCs/>
              </w:rPr>
              <w:t>государственн</w:t>
            </w:r>
            <w:r>
              <w:rPr>
                <w:rFonts w:ascii="Times New Roman" w:hAnsi="Times New Roman" w:cs="Times New Roman"/>
                <w:b/>
                <w:bCs/>
              </w:rPr>
              <w:t>ого</w:t>
            </w:r>
            <w:r w:rsidRPr="00C94F5D">
              <w:rPr>
                <w:rFonts w:ascii="Times New Roman" w:hAnsi="Times New Roman" w:cs="Times New Roman"/>
                <w:b/>
                <w:bCs/>
              </w:rPr>
              <w:t xml:space="preserve"> внебюджетн</w:t>
            </w:r>
            <w:r>
              <w:rPr>
                <w:rFonts w:ascii="Times New Roman" w:hAnsi="Times New Roman" w:cs="Times New Roman"/>
                <w:b/>
                <w:bCs/>
              </w:rPr>
              <w:t>ого</w:t>
            </w:r>
            <w:r w:rsidRPr="00C94F5D">
              <w:rPr>
                <w:rFonts w:ascii="Times New Roman" w:hAnsi="Times New Roman" w:cs="Times New Roman"/>
                <w:b/>
                <w:bCs/>
              </w:rPr>
              <w:t xml:space="preserve"> фонд</w:t>
            </w:r>
            <w:r>
              <w:rPr>
                <w:rFonts w:ascii="Times New Roman" w:hAnsi="Times New Roman" w:cs="Times New Roman"/>
                <w:b/>
                <w:bCs/>
              </w:rPr>
              <w:t>а</w:t>
            </w:r>
            <w:r w:rsidRPr="00C94F5D">
              <w:rPr>
                <w:rFonts w:ascii="Times New Roman" w:hAnsi="Times New Roman" w:cs="Times New Roman"/>
                <w:b/>
                <w:bCs/>
              </w:rPr>
              <w:t>, орган</w:t>
            </w:r>
            <w:r>
              <w:rPr>
                <w:rFonts w:ascii="Times New Roman" w:hAnsi="Times New Roman" w:cs="Times New Roman"/>
                <w:b/>
                <w:bCs/>
              </w:rPr>
              <w:t>а</w:t>
            </w:r>
            <w:r w:rsidRPr="00C94F5D">
              <w:rPr>
                <w:rFonts w:ascii="Times New Roman" w:hAnsi="Times New Roman" w:cs="Times New Roman"/>
                <w:b/>
                <w:bCs/>
              </w:rPr>
              <w:t xml:space="preserve"> государственной власти субъект</w:t>
            </w:r>
            <w:r>
              <w:rPr>
                <w:rFonts w:ascii="Times New Roman" w:hAnsi="Times New Roman" w:cs="Times New Roman"/>
                <w:b/>
                <w:bCs/>
              </w:rPr>
              <w:t>а</w:t>
            </w:r>
            <w:r w:rsidRPr="00C94F5D">
              <w:rPr>
                <w:rFonts w:ascii="Times New Roman" w:hAnsi="Times New Roman" w:cs="Times New Roman"/>
                <w:b/>
                <w:bCs/>
              </w:rPr>
              <w:t xml:space="preserve"> Российской Федерации, орган</w:t>
            </w:r>
            <w:r>
              <w:rPr>
                <w:rFonts w:ascii="Times New Roman" w:hAnsi="Times New Roman" w:cs="Times New Roman"/>
                <w:b/>
                <w:bCs/>
              </w:rPr>
              <w:t>а местного самоуправления)</w:t>
            </w:r>
          </w:p>
          <w:p w:rsidR="008F2F1A" w:rsidRPr="00C94F5D" w:rsidRDefault="008F2F1A" w:rsidP="001E57BB">
            <w:pPr>
              <w:pStyle w:val="6"/>
              <w:shd w:val="clear" w:color="auto" w:fill="auto"/>
              <w:spacing w:line="250" w:lineRule="exact"/>
              <w:ind w:firstLine="0"/>
              <w:jc w:val="left"/>
              <w:rPr>
                <w:b/>
                <w:sz w:val="24"/>
                <w:szCs w:val="24"/>
              </w:rPr>
            </w:pPr>
          </w:p>
        </w:tc>
        <w:tc>
          <w:tcPr>
            <w:tcW w:w="2512" w:type="dxa"/>
            <w:tcBorders>
              <w:top w:val="single" w:sz="4" w:space="0" w:color="auto"/>
              <w:left w:val="single" w:sz="4" w:space="0" w:color="auto"/>
              <w:right w:val="single" w:sz="4" w:space="0" w:color="auto"/>
            </w:tcBorders>
            <w:shd w:val="clear" w:color="auto" w:fill="FFFFFF"/>
          </w:tcPr>
          <w:p w:rsidR="008F2F1A" w:rsidRPr="0096521C" w:rsidRDefault="008F2F1A" w:rsidP="001E57BB">
            <w:r w:rsidRPr="0096521C">
              <w:rPr>
                <w:rStyle w:val="ae"/>
                <w:rFonts w:eastAsia="Courier New"/>
                <w:sz w:val="24"/>
                <w:szCs w:val="24"/>
              </w:rPr>
              <w:t>Наименование услуги</w:t>
            </w:r>
          </w:p>
        </w:tc>
      </w:tr>
      <w:tr w:rsidR="008F2F1A" w:rsidRPr="0096521C" w:rsidTr="001E57BB">
        <w:trPr>
          <w:trHeight w:val="912"/>
        </w:trPr>
        <w:tc>
          <w:tcPr>
            <w:tcW w:w="691" w:type="dxa"/>
            <w:tcBorders>
              <w:top w:val="single" w:sz="4" w:space="0" w:color="auto"/>
              <w:left w:val="single" w:sz="4" w:space="0" w:color="auto"/>
            </w:tcBorders>
            <w:shd w:val="clear" w:color="auto" w:fill="FFFFFF"/>
          </w:tcPr>
          <w:p w:rsidR="008F2F1A" w:rsidRPr="0096521C" w:rsidRDefault="008F2F1A" w:rsidP="001E57BB">
            <w:pPr>
              <w:pStyle w:val="6"/>
              <w:shd w:val="clear" w:color="auto" w:fill="auto"/>
              <w:spacing w:line="250" w:lineRule="exact"/>
              <w:ind w:firstLine="0"/>
              <w:jc w:val="left"/>
              <w:rPr>
                <w:sz w:val="24"/>
                <w:szCs w:val="24"/>
              </w:rPr>
            </w:pPr>
            <w:r w:rsidRPr="0096521C">
              <w:rPr>
                <w:rStyle w:val="ae"/>
                <w:sz w:val="24"/>
                <w:szCs w:val="24"/>
              </w:rPr>
              <w:t>1</w:t>
            </w:r>
          </w:p>
        </w:tc>
        <w:tc>
          <w:tcPr>
            <w:tcW w:w="2286" w:type="dxa"/>
            <w:tcBorders>
              <w:top w:val="single" w:sz="4" w:space="0" w:color="auto"/>
              <w:left w:val="single" w:sz="4" w:space="0" w:color="auto"/>
            </w:tcBorders>
            <w:shd w:val="clear" w:color="auto" w:fill="FFFFFF"/>
          </w:tcPr>
          <w:p w:rsidR="008F2F1A" w:rsidRPr="0096521C" w:rsidRDefault="008F2F1A" w:rsidP="001E57BB"/>
        </w:tc>
        <w:tc>
          <w:tcPr>
            <w:tcW w:w="4961" w:type="dxa"/>
            <w:tcBorders>
              <w:top w:val="single" w:sz="4" w:space="0" w:color="auto"/>
              <w:left w:val="single" w:sz="4" w:space="0" w:color="auto"/>
            </w:tcBorders>
            <w:shd w:val="clear" w:color="auto" w:fill="FFFFFF"/>
          </w:tcPr>
          <w:p w:rsidR="008F2F1A" w:rsidRPr="0096521C" w:rsidRDefault="008F2F1A" w:rsidP="001E57BB"/>
        </w:tc>
        <w:tc>
          <w:tcPr>
            <w:tcW w:w="2512" w:type="dxa"/>
            <w:tcBorders>
              <w:top w:val="single" w:sz="4" w:space="0" w:color="auto"/>
              <w:left w:val="single" w:sz="4" w:space="0" w:color="auto"/>
              <w:right w:val="single" w:sz="4" w:space="0" w:color="auto"/>
            </w:tcBorders>
            <w:shd w:val="clear" w:color="auto" w:fill="FFFFFF"/>
          </w:tcPr>
          <w:p w:rsidR="008F2F1A" w:rsidRPr="0096521C" w:rsidRDefault="008F2F1A" w:rsidP="001E57BB"/>
        </w:tc>
      </w:tr>
      <w:tr w:rsidR="008F2F1A" w:rsidRPr="0096521C" w:rsidTr="001E57BB">
        <w:trPr>
          <w:trHeight w:val="931"/>
        </w:trPr>
        <w:tc>
          <w:tcPr>
            <w:tcW w:w="691" w:type="dxa"/>
            <w:tcBorders>
              <w:top w:val="single" w:sz="4" w:space="0" w:color="auto"/>
              <w:left w:val="single" w:sz="4" w:space="0" w:color="auto"/>
              <w:bottom w:val="single" w:sz="4" w:space="0" w:color="auto"/>
            </w:tcBorders>
            <w:shd w:val="clear" w:color="auto" w:fill="FFFFFF"/>
          </w:tcPr>
          <w:p w:rsidR="008F2F1A" w:rsidRPr="0096521C" w:rsidRDefault="008F2F1A" w:rsidP="001E57BB">
            <w:pPr>
              <w:pStyle w:val="6"/>
              <w:shd w:val="clear" w:color="auto" w:fill="auto"/>
              <w:spacing w:line="250" w:lineRule="exact"/>
              <w:ind w:firstLine="0"/>
              <w:jc w:val="left"/>
              <w:rPr>
                <w:sz w:val="24"/>
                <w:szCs w:val="24"/>
              </w:rPr>
            </w:pPr>
            <w:r w:rsidRPr="0096521C">
              <w:rPr>
                <w:rStyle w:val="ae"/>
                <w:sz w:val="24"/>
                <w:szCs w:val="24"/>
              </w:rPr>
              <w:t>2</w:t>
            </w:r>
          </w:p>
        </w:tc>
        <w:tc>
          <w:tcPr>
            <w:tcW w:w="2286" w:type="dxa"/>
            <w:tcBorders>
              <w:top w:val="single" w:sz="4" w:space="0" w:color="auto"/>
              <w:left w:val="single" w:sz="4" w:space="0" w:color="auto"/>
              <w:bottom w:val="single" w:sz="4" w:space="0" w:color="auto"/>
            </w:tcBorders>
            <w:shd w:val="clear" w:color="auto" w:fill="FFFFFF"/>
          </w:tcPr>
          <w:p w:rsidR="008F2F1A" w:rsidRPr="0096521C" w:rsidRDefault="008F2F1A" w:rsidP="001E57BB"/>
        </w:tc>
        <w:tc>
          <w:tcPr>
            <w:tcW w:w="4961" w:type="dxa"/>
            <w:tcBorders>
              <w:top w:val="single" w:sz="4" w:space="0" w:color="auto"/>
              <w:left w:val="single" w:sz="4" w:space="0" w:color="auto"/>
              <w:bottom w:val="single" w:sz="4" w:space="0" w:color="auto"/>
            </w:tcBorders>
            <w:shd w:val="clear" w:color="auto" w:fill="FFFFFF"/>
          </w:tcPr>
          <w:p w:rsidR="008F2F1A" w:rsidRPr="0096521C" w:rsidRDefault="008F2F1A" w:rsidP="001E57BB"/>
        </w:tc>
        <w:tc>
          <w:tcPr>
            <w:tcW w:w="2512" w:type="dxa"/>
            <w:tcBorders>
              <w:top w:val="single" w:sz="4" w:space="0" w:color="auto"/>
              <w:left w:val="single" w:sz="4" w:space="0" w:color="auto"/>
              <w:bottom w:val="single" w:sz="4" w:space="0" w:color="auto"/>
              <w:right w:val="single" w:sz="4" w:space="0" w:color="auto"/>
            </w:tcBorders>
            <w:shd w:val="clear" w:color="auto" w:fill="FFFFFF"/>
          </w:tcPr>
          <w:p w:rsidR="008F2F1A" w:rsidRPr="0096521C" w:rsidRDefault="008F2F1A" w:rsidP="001E57BB"/>
        </w:tc>
      </w:tr>
    </w:tbl>
    <w:p w:rsidR="008F2F1A" w:rsidRDefault="008F2F1A" w:rsidP="008F2F1A">
      <w:pPr>
        <w:spacing w:line="600" w:lineRule="exact"/>
      </w:pPr>
    </w:p>
    <w:p w:rsidR="008F2F1A" w:rsidRDefault="008F2F1A" w:rsidP="008F2F1A">
      <w:pPr>
        <w:spacing w:line="600" w:lineRule="exact"/>
      </w:pPr>
    </w:p>
    <w:p w:rsidR="008F2F1A" w:rsidRDefault="008F2F1A" w:rsidP="008F2F1A">
      <w:pPr>
        <w:spacing w:line="600" w:lineRule="exact"/>
      </w:pPr>
    </w:p>
    <w:p w:rsidR="008F2F1A" w:rsidRPr="005C1B25" w:rsidRDefault="008F2F1A" w:rsidP="008F2F1A">
      <w:pPr>
        <w:pStyle w:val="20"/>
        <w:shd w:val="clear" w:color="auto" w:fill="auto"/>
        <w:spacing w:line="293" w:lineRule="exact"/>
        <w:jc w:val="center"/>
        <w:rPr>
          <w:sz w:val="24"/>
          <w:szCs w:val="24"/>
        </w:rPr>
      </w:pPr>
      <w:r w:rsidRPr="005C1B25">
        <w:t>Подписи сторон</w:t>
      </w:r>
    </w:p>
    <w:tbl>
      <w:tblPr>
        <w:tblStyle w:val="af"/>
        <w:tblW w:w="9736" w:type="dxa"/>
        <w:tblInd w:w="-5" w:type="dxa"/>
        <w:tblLayout w:type="fixed"/>
        <w:tblLook w:val="04A0" w:firstRow="1" w:lastRow="0" w:firstColumn="1" w:lastColumn="0" w:noHBand="0" w:noVBand="1"/>
      </w:tblPr>
      <w:tblGrid>
        <w:gridCol w:w="4868"/>
        <w:gridCol w:w="4868"/>
      </w:tblGrid>
      <w:tr w:rsidR="008F2F1A" w:rsidRPr="005C1B25" w:rsidTr="001E57BB">
        <w:trPr>
          <w:trHeight w:val="298"/>
        </w:trPr>
        <w:tc>
          <w:tcPr>
            <w:tcW w:w="4868" w:type="dxa"/>
          </w:tcPr>
          <w:p w:rsidR="008F2F1A" w:rsidRPr="005C1B25" w:rsidRDefault="008F2F1A" w:rsidP="001E57BB">
            <w:pPr>
              <w:pStyle w:val="6"/>
              <w:shd w:val="clear" w:color="auto" w:fill="auto"/>
              <w:spacing w:line="250" w:lineRule="exact"/>
              <w:ind w:firstLine="0"/>
              <w:jc w:val="center"/>
              <w:rPr>
                <w:sz w:val="24"/>
                <w:szCs w:val="24"/>
              </w:rPr>
            </w:pPr>
            <w:r w:rsidRPr="005C1B25">
              <w:rPr>
                <w:rStyle w:val="ae"/>
                <w:sz w:val="24"/>
                <w:szCs w:val="24"/>
              </w:rPr>
              <w:t>Учреждение</w:t>
            </w:r>
          </w:p>
        </w:tc>
        <w:tc>
          <w:tcPr>
            <w:tcW w:w="4868" w:type="dxa"/>
          </w:tcPr>
          <w:p w:rsidR="008F2F1A" w:rsidRPr="005C1B25" w:rsidRDefault="008F2F1A" w:rsidP="001E57BB">
            <w:pPr>
              <w:pStyle w:val="6"/>
              <w:shd w:val="clear" w:color="auto" w:fill="auto"/>
              <w:spacing w:line="250" w:lineRule="exact"/>
              <w:ind w:firstLine="0"/>
              <w:jc w:val="center"/>
              <w:rPr>
                <w:sz w:val="24"/>
                <w:szCs w:val="24"/>
              </w:rPr>
            </w:pPr>
            <w:r w:rsidRPr="005C1B25">
              <w:rPr>
                <w:rStyle w:val="ae"/>
                <w:sz w:val="24"/>
                <w:szCs w:val="24"/>
              </w:rPr>
              <w:t>Банк</w:t>
            </w:r>
          </w:p>
        </w:tc>
      </w:tr>
      <w:tr w:rsidR="008F2F1A" w:rsidRPr="005C1B25" w:rsidTr="001E57BB">
        <w:trPr>
          <w:trHeight w:val="826"/>
        </w:trPr>
        <w:tc>
          <w:tcPr>
            <w:tcW w:w="4868" w:type="dxa"/>
          </w:tcPr>
          <w:p w:rsidR="008F2F1A" w:rsidRPr="005C1B25" w:rsidRDefault="008F2F1A" w:rsidP="001E57BB">
            <w:pPr>
              <w:rPr>
                <w:rFonts w:ascii="Times New Roman" w:hAnsi="Times New Roman" w:cs="Times New Roman"/>
                <w:sz w:val="20"/>
                <w:szCs w:val="20"/>
              </w:rPr>
            </w:pPr>
            <w:r w:rsidRPr="005C1B25">
              <w:rPr>
                <w:rFonts w:ascii="Times New Roman" w:hAnsi="Times New Roman" w:cs="Times New Roman"/>
                <w:sz w:val="20"/>
                <w:szCs w:val="20"/>
              </w:rPr>
              <w:t xml:space="preserve">Должность </w:t>
            </w:r>
          </w:p>
          <w:p w:rsidR="008F2F1A" w:rsidRPr="005C1B25" w:rsidRDefault="008F2F1A" w:rsidP="001E57BB">
            <w:pPr>
              <w:rPr>
                <w:rFonts w:ascii="Times New Roman" w:hAnsi="Times New Roman" w:cs="Times New Roman"/>
                <w:sz w:val="20"/>
                <w:szCs w:val="20"/>
              </w:rPr>
            </w:pPr>
            <w:r w:rsidRPr="005C1B25">
              <w:rPr>
                <w:rFonts w:ascii="Times New Roman" w:hAnsi="Times New Roman" w:cs="Times New Roman"/>
                <w:sz w:val="20"/>
                <w:szCs w:val="20"/>
              </w:rPr>
              <w:t>_____________________/_________________/</w:t>
            </w:r>
          </w:p>
          <w:p w:rsidR="008F2F1A" w:rsidRPr="005C1B25" w:rsidRDefault="008F2F1A" w:rsidP="001E57BB">
            <w:pPr>
              <w:pStyle w:val="6"/>
              <w:shd w:val="clear" w:color="auto" w:fill="auto"/>
              <w:spacing w:line="250" w:lineRule="exact"/>
              <w:ind w:firstLine="0"/>
              <w:jc w:val="left"/>
              <w:rPr>
                <w:sz w:val="24"/>
                <w:szCs w:val="24"/>
              </w:rPr>
            </w:pPr>
            <w:r w:rsidRPr="005C1B25">
              <w:rPr>
                <w:sz w:val="20"/>
                <w:szCs w:val="20"/>
              </w:rPr>
              <w:t>м.п.</w:t>
            </w:r>
          </w:p>
        </w:tc>
        <w:tc>
          <w:tcPr>
            <w:tcW w:w="4868" w:type="dxa"/>
          </w:tcPr>
          <w:p w:rsidR="008F2F1A" w:rsidRPr="005C1B25" w:rsidRDefault="008F2F1A" w:rsidP="001E57BB">
            <w:pPr>
              <w:rPr>
                <w:rFonts w:ascii="Times New Roman" w:hAnsi="Times New Roman" w:cs="Times New Roman"/>
                <w:sz w:val="20"/>
                <w:szCs w:val="20"/>
              </w:rPr>
            </w:pPr>
            <w:r w:rsidRPr="005C1B25">
              <w:rPr>
                <w:rFonts w:ascii="Times New Roman" w:hAnsi="Times New Roman" w:cs="Times New Roman"/>
                <w:sz w:val="20"/>
                <w:szCs w:val="20"/>
              </w:rPr>
              <w:t xml:space="preserve">Должность </w:t>
            </w:r>
          </w:p>
          <w:p w:rsidR="008F2F1A" w:rsidRPr="005C1B25" w:rsidRDefault="008F2F1A" w:rsidP="001E57BB">
            <w:pPr>
              <w:rPr>
                <w:rFonts w:ascii="Times New Roman" w:hAnsi="Times New Roman" w:cs="Times New Roman"/>
                <w:sz w:val="20"/>
                <w:szCs w:val="20"/>
              </w:rPr>
            </w:pPr>
            <w:r w:rsidRPr="005C1B25">
              <w:rPr>
                <w:rFonts w:ascii="Times New Roman" w:hAnsi="Times New Roman" w:cs="Times New Roman"/>
                <w:sz w:val="20"/>
                <w:szCs w:val="20"/>
              </w:rPr>
              <w:t>_____________________/_________________/</w:t>
            </w:r>
          </w:p>
          <w:p w:rsidR="008F2F1A" w:rsidRPr="005C1B25" w:rsidRDefault="008F2F1A" w:rsidP="001E57BB">
            <w:pPr>
              <w:pStyle w:val="6"/>
              <w:shd w:val="clear" w:color="auto" w:fill="auto"/>
              <w:spacing w:line="250" w:lineRule="exact"/>
              <w:ind w:firstLine="0"/>
              <w:jc w:val="left"/>
              <w:rPr>
                <w:b/>
                <w:bCs/>
                <w:color w:val="000000"/>
                <w:sz w:val="24"/>
                <w:szCs w:val="24"/>
                <w:shd w:val="clear" w:color="auto" w:fill="FFFFFF"/>
              </w:rPr>
            </w:pPr>
            <w:r w:rsidRPr="005C1B25">
              <w:rPr>
                <w:sz w:val="20"/>
                <w:szCs w:val="20"/>
              </w:rPr>
              <w:t>м.п.</w:t>
            </w:r>
          </w:p>
        </w:tc>
      </w:tr>
    </w:tbl>
    <w:p w:rsidR="008F2F1A" w:rsidRPr="005C1B25" w:rsidRDefault="008F2F1A" w:rsidP="008F2F1A">
      <w:pPr>
        <w:spacing w:line="600" w:lineRule="exact"/>
        <w:jc w:val="center"/>
        <w:rPr>
          <w:rFonts w:ascii="Times New Roman" w:hAnsi="Times New Roman" w:cs="Times New Roman"/>
          <w:b/>
        </w:rPr>
      </w:pPr>
      <w:r w:rsidRPr="005C1B25">
        <w:rPr>
          <w:rFonts w:ascii="Times New Roman" w:hAnsi="Times New Roman" w:cs="Times New Roman"/>
          <w:b/>
        </w:rPr>
        <w:t>Форма согласована</w:t>
      </w:r>
    </w:p>
    <w:tbl>
      <w:tblPr>
        <w:tblStyle w:val="af"/>
        <w:tblW w:w="9736" w:type="dxa"/>
        <w:tblInd w:w="-10" w:type="dxa"/>
        <w:tblLayout w:type="fixed"/>
        <w:tblLook w:val="04A0" w:firstRow="1" w:lastRow="0" w:firstColumn="1" w:lastColumn="0" w:noHBand="0" w:noVBand="1"/>
      </w:tblPr>
      <w:tblGrid>
        <w:gridCol w:w="4868"/>
        <w:gridCol w:w="4868"/>
      </w:tblGrid>
      <w:tr w:rsidR="008F2F1A" w:rsidRPr="005C1B25" w:rsidTr="001E57BB">
        <w:trPr>
          <w:trHeight w:val="298"/>
        </w:trPr>
        <w:tc>
          <w:tcPr>
            <w:tcW w:w="4868" w:type="dxa"/>
          </w:tcPr>
          <w:p w:rsidR="008F2F1A" w:rsidRPr="005C1B25" w:rsidRDefault="008F2F1A" w:rsidP="001E57BB">
            <w:pPr>
              <w:pStyle w:val="6"/>
              <w:shd w:val="clear" w:color="auto" w:fill="auto"/>
              <w:spacing w:line="250" w:lineRule="exact"/>
              <w:ind w:firstLine="0"/>
              <w:jc w:val="center"/>
              <w:rPr>
                <w:sz w:val="24"/>
                <w:szCs w:val="24"/>
              </w:rPr>
            </w:pPr>
            <w:r w:rsidRPr="005C1B25">
              <w:rPr>
                <w:rStyle w:val="ae"/>
                <w:sz w:val="24"/>
                <w:szCs w:val="24"/>
              </w:rPr>
              <w:t>Учреждение</w:t>
            </w:r>
          </w:p>
        </w:tc>
        <w:tc>
          <w:tcPr>
            <w:tcW w:w="4868" w:type="dxa"/>
          </w:tcPr>
          <w:p w:rsidR="008F2F1A" w:rsidRPr="005C1B25" w:rsidRDefault="008F2F1A" w:rsidP="001E57BB">
            <w:pPr>
              <w:pStyle w:val="6"/>
              <w:shd w:val="clear" w:color="auto" w:fill="auto"/>
              <w:spacing w:line="250" w:lineRule="exact"/>
              <w:ind w:firstLine="0"/>
              <w:jc w:val="center"/>
              <w:rPr>
                <w:sz w:val="24"/>
                <w:szCs w:val="24"/>
              </w:rPr>
            </w:pPr>
            <w:r w:rsidRPr="005C1B25">
              <w:rPr>
                <w:rStyle w:val="ae"/>
                <w:sz w:val="24"/>
                <w:szCs w:val="24"/>
              </w:rPr>
              <w:t>Банк</w:t>
            </w:r>
          </w:p>
        </w:tc>
      </w:tr>
      <w:tr w:rsidR="008F2F1A" w:rsidRPr="0096521C" w:rsidTr="001E57BB">
        <w:trPr>
          <w:trHeight w:val="826"/>
        </w:trPr>
        <w:tc>
          <w:tcPr>
            <w:tcW w:w="4868" w:type="dxa"/>
          </w:tcPr>
          <w:p w:rsidR="008F2F1A" w:rsidRPr="005C1B25" w:rsidRDefault="008F2F1A" w:rsidP="001E57BB">
            <w:pPr>
              <w:rPr>
                <w:rFonts w:ascii="Times New Roman" w:hAnsi="Times New Roman" w:cs="Times New Roman"/>
                <w:sz w:val="20"/>
                <w:szCs w:val="20"/>
              </w:rPr>
            </w:pPr>
            <w:r w:rsidRPr="005C1B25">
              <w:rPr>
                <w:rFonts w:ascii="Times New Roman" w:hAnsi="Times New Roman" w:cs="Times New Roman"/>
                <w:sz w:val="20"/>
                <w:szCs w:val="20"/>
              </w:rPr>
              <w:t xml:space="preserve">Должность </w:t>
            </w:r>
          </w:p>
          <w:p w:rsidR="008F2F1A" w:rsidRPr="005C1B25" w:rsidRDefault="008F2F1A" w:rsidP="001E57BB">
            <w:pPr>
              <w:rPr>
                <w:rFonts w:ascii="Times New Roman" w:hAnsi="Times New Roman" w:cs="Times New Roman"/>
                <w:sz w:val="20"/>
                <w:szCs w:val="20"/>
              </w:rPr>
            </w:pPr>
            <w:r w:rsidRPr="005C1B25">
              <w:rPr>
                <w:rFonts w:ascii="Times New Roman" w:hAnsi="Times New Roman" w:cs="Times New Roman"/>
                <w:sz w:val="20"/>
                <w:szCs w:val="20"/>
              </w:rPr>
              <w:t>_____________________/_________________/</w:t>
            </w:r>
          </w:p>
          <w:p w:rsidR="008F2F1A" w:rsidRPr="005C1B25" w:rsidRDefault="008F2F1A" w:rsidP="001E57BB">
            <w:pPr>
              <w:pStyle w:val="6"/>
              <w:shd w:val="clear" w:color="auto" w:fill="auto"/>
              <w:spacing w:line="250" w:lineRule="exact"/>
              <w:ind w:firstLine="0"/>
              <w:jc w:val="left"/>
              <w:rPr>
                <w:sz w:val="24"/>
                <w:szCs w:val="24"/>
              </w:rPr>
            </w:pPr>
            <w:r w:rsidRPr="005C1B25">
              <w:rPr>
                <w:sz w:val="20"/>
                <w:szCs w:val="20"/>
              </w:rPr>
              <w:t>м.п.</w:t>
            </w:r>
          </w:p>
        </w:tc>
        <w:tc>
          <w:tcPr>
            <w:tcW w:w="4868" w:type="dxa"/>
          </w:tcPr>
          <w:p w:rsidR="008F2F1A" w:rsidRPr="005C1B25" w:rsidRDefault="008F2F1A" w:rsidP="001E57BB">
            <w:pPr>
              <w:rPr>
                <w:rFonts w:ascii="Times New Roman" w:hAnsi="Times New Roman" w:cs="Times New Roman"/>
                <w:sz w:val="20"/>
                <w:szCs w:val="20"/>
              </w:rPr>
            </w:pPr>
            <w:r w:rsidRPr="005C1B25">
              <w:rPr>
                <w:rFonts w:ascii="Times New Roman" w:hAnsi="Times New Roman" w:cs="Times New Roman"/>
                <w:sz w:val="20"/>
                <w:szCs w:val="20"/>
              </w:rPr>
              <w:t xml:space="preserve">Должность </w:t>
            </w:r>
          </w:p>
          <w:p w:rsidR="008F2F1A" w:rsidRPr="005C1B25" w:rsidRDefault="008F2F1A" w:rsidP="001E57BB">
            <w:pPr>
              <w:rPr>
                <w:rFonts w:ascii="Times New Roman" w:hAnsi="Times New Roman" w:cs="Times New Roman"/>
                <w:sz w:val="20"/>
                <w:szCs w:val="20"/>
              </w:rPr>
            </w:pPr>
            <w:r w:rsidRPr="005C1B25">
              <w:rPr>
                <w:rFonts w:ascii="Times New Roman" w:hAnsi="Times New Roman" w:cs="Times New Roman"/>
                <w:sz w:val="20"/>
                <w:szCs w:val="20"/>
              </w:rPr>
              <w:t>_____________________/_________________/</w:t>
            </w:r>
          </w:p>
          <w:p w:rsidR="008F2F1A" w:rsidRPr="003C3A43" w:rsidRDefault="008F2F1A" w:rsidP="001E57BB">
            <w:pPr>
              <w:pStyle w:val="6"/>
              <w:shd w:val="clear" w:color="auto" w:fill="auto"/>
              <w:spacing w:line="250" w:lineRule="exact"/>
              <w:ind w:firstLine="0"/>
              <w:jc w:val="left"/>
              <w:rPr>
                <w:b/>
                <w:bCs/>
                <w:color w:val="000000"/>
                <w:sz w:val="24"/>
                <w:szCs w:val="24"/>
                <w:shd w:val="clear" w:color="auto" w:fill="FFFFFF"/>
              </w:rPr>
            </w:pPr>
            <w:r w:rsidRPr="005C1B25">
              <w:rPr>
                <w:sz w:val="20"/>
                <w:szCs w:val="20"/>
              </w:rPr>
              <w:t>м.п.</w:t>
            </w:r>
          </w:p>
        </w:tc>
      </w:tr>
    </w:tbl>
    <w:p w:rsidR="008F2F1A" w:rsidRDefault="008F2F1A" w:rsidP="008F2F1A">
      <w:pPr>
        <w:spacing w:line="600" w:lineRule="exact"/>
      </w:pPr>
    </w:p>
    <w:p w:rsidR="008F2F1A" w:rsidRPr="00073D39" w:rsidRDefault="008F2F1A" w:rsidP="008F2F1A">
      <w:pPr>
        <w:pageBreakBefore/>
        <w:spacing w:line="240" w:lineRule="exact"/>
        <w:jc w:val="right"/>
        <w:rPr>
          <w:rFonts w:ascii="Times New Roman" w:eastAsia="Times New Roman" w:hAnsi="Times New Roman" w:cs="Times New Roman"/>
          <w:b/>
          <w:bCs/>
        </w:rPr>
      </w:pPr>
      <w:r w:rsidRPr="00073D39">
        <w:rPr>
          <w:rFonts w:ascii="Times New Roman" w:eastAsia="Times New Roman" w:hAnsi="Times New Roman" w:cs="Times New Roman"/>
          <w:b/>
          <w:bCs/>
        </w:rPr>
        <w:t>Приложение №</w:t>
      </w:r>
      <w:r>
        <w:rPr>
          <w:rFonts w:ascii="Times New Roman" w:eastAsia="Times New Roman" w:hAnsi="Times New Roman" w:cs="Times New Roman"/>
          <w:b/>
          <w:bCs/>
        </w:rPr>
        <w:t xml:space="preserve"> 2.2</w:t>
      </w:r>
      <w:r w:rsidRPr="00073D39">
        <w:rPr>
          <w:rFonts w:ascii="Times New Roman" w:eastAsia="Times New Roman" w:hAnsi="Times New Roman" w:cs="Times New Roman"/>
          <w:b/>
          <w:bCs/>
        </w:rPr>
        <w:t xml:space="preserve"> к Договору</w:t>
      </w:r>
    </w:p>
    <w:p w:rsidR="008F2F1A" w:rsidRDefault="008F2F1A" w:rsidP="008F2F1A">
      <w:pPr>
        <w:spacing w:line="240" w:lineRule="exact"/>
        <w:jc w:val="right"/>
        <w:rPr>
          <w:rFonts w:ascii="Times New Roman" w:eastAsia="Times New Roman" w:hAnsi="Times New Roman" w:cs="Times New Roman"/>
          <w:bCs/>
        </w:rPr>
      </w:pPr>
    </w:p>
    <w:p w:rsidR="008F2F1A" w:rsidRPr="00EA1CB2" w:rsidRDefault="008F2F1A" w:rsidP="008F2F1A">
      <w:pPr>
        <w:spacing w:line="240" w:lineRule="exact"/>
        <w:jc w:val="righ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F2F1A" w:rsidRPr="00EA1CB2" w:rsidRDefault="008F2F1A" w:rsidP="008F2F1A">
      <w:pPr>
        <w:spacing w:line="240" w:lineRule="exact"/>
        <w:jc w:val="righ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F2F1A" w:rsidRPr="0096521C" w:rsidRDefault="008F2F1A" w:rsidP="008F2F1A">
      <w:pPr>
        <w:pStyle w:val="20"/>
        <w:shd w:val="clear" w:color="auto" w:fill="auto"/>
        <w:spacing w:line="293" w:lineRule="exact"/>
        <w:jc w:val="left"/>
        <w:rPr>
          <w:sz w:val="24"/>
          <w:szCs w:val="24"/>
        </w:rPr>
      </w:pPr>
    </w:p>
    <w:p w:rsidR="008F2F1A" w:rsidRPr="00FC7E8C" w:rsidRDefault="008F2F1A" w:rsidP="008F2F1A">
      <w:pPr>
        <w:pStyle w:val="20"/>
        <w:shd w:val="clear" w:color="auto" w:fill="auto"/>
        <w:spacing w:line="293" w:lineRule="exact"/>
        <w:jc w:val="right"/>
        <w:rPr>
          <w:b w:val="0"/>
          <w:sz w:val="24"/>
          <w:szCs w:val="24"/>
        </w:rPr>
      </w:pPr>
      <w:r w:rsidRPr="00FC7E8C">
        <w:rPr>
          <w:b w:val="0"/>
          <w:sz w:val="24"/>
          <w:szCs w:val="24"/>
        </w:rPr>
        <w:t>ФОРМА</w:t>
      </w:r>
    </w:p>
    <w:p w:rsidR="008F2F1A" w:rsidRPr="0096521C"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50" w:lineRule="exact"/>
        <w:jc w:val="center"/>
        <w:rPr>
          <w:sz w:val="24"/>
          <w:szCs w:val="24"/>
        </w:rPr>
      </w:pPr>
    </w:p>
    <w:p w:rsidR="008F2F1A" w:rsidRDefault="008F2F1A" w:rsidP="008F2F1A">
      <w:pPr>
        <w:pStyle w:val="20"/>
        <w:shd w:val="clear" w:color="auto" w:fill="auto"/>
        <w:spacing w:line="250" w:lineRule="exact"/>
        <w:jc w:val="center"/>
        <w:rPr>
          <w:sz w:val="24"/>
          <w:szCs w:val="24"/>
        </w:rPr>
      </w:pPr>
    </w:p>
    <w:p w:rsidR="008F2F1A" w:rsidRPr="0096521C" w:rsidRDefault="008F2F1A" w:rsidP="008F2F1A">
      <w:pPr>
        <w:pStyle w:val="20"/>
        <w:shd w:val="clear" w:color="auto" w:fill="auto"/>
        <w:spacing w:line="250" w:lineRule="exact"/>
        <w:jc w:val="center"/>
        <w:rPr>
          <w:sz w:val="24"/>
          <w:szCs w:val="24"/>
        </w:rPr>
      </w:pPr>
      <w:r w:rsidRPr="0096521C">
        <w:rPr>
          <w:sz w:val="24"/>
          <w:szCs w:val="24"/>
        </w:rPr>
        <w:t>Наименование и реквизиты Получателей</w:t>
      </w:r>
    </w:p>
    <w:p w:rsidR="008F2F1A" w:rsidRPr="0096521C" w:rsidRDefault="008F2F1A" w:rsidP="008F2F1A">
      <w:pPr>
        <w:pStyle w:val="20"/>
        <w:shd w:val="clear" w:color="auto" w:fill="auto"/>
        <w:spacing w:line="250" w:lineRule="exact"/>
        <w:jc w:val="left"/>
        <w:rPr>
          <w:sz w:val="24"/>
          <w:szCs w:val="24"/>
        </w:rPr>
      </w:pPr>
    </w:p>
    <w:p w:rsidR="008F2F1A" w:rsidRPr="0096521C" w:rsidRDefault="008F2F1A" w:rsidP="008F2F1A">
      <w:pPr>
        <w:pStyle w:val="20"/>
        <w:shd w:val="clear" w:color="auto" w:fill="auto"/>
        <w:spacing w:line="250" w:lineRule="exact"/>
        <w:jc w:val="left"/>
        <w:rPr>
          <w:sz w:val="24"/>
          <w:szCs w:val="24"/>
        </w:rPr>
      </w:pPr>
    </w:p>
    <w:tbl>
      <w:tblPr>
        <w:tblOverlap w:val="never"/>
        <w:tblW w:w="10450" w:type="dxa"/>
        <w:tblInd w:w="10" w:type="dxa"/>
        <w:tblLayout w:type="fixed"/>
        <w:tblCellMar>
          <w:left w:w="10" w:type="dxa"/>
          <w:right w:w="10" w:type="dxa"/>
        </w:tblCellMar>
        <w:tblLook w:val="04A0" w:firstRow="1" w:lastRow="0" w:firstColumn="1" w:lastColumn="0" w:noHBand="0" w:noVBand="1"/>
      </w:tblPr>
      <w:tblGrid>
        <w:gridCol w:w="691"/>
        <w:gridCol w:w="2286"/>
        <w:gridCol w:w="3812"/>
        <w:gridCol w:w="3661"/>
      </w:tblGrid>
      <w:tr w:rsidR="008F2F1A" w:rsidRPr="0096521C" w:rsidTr="001E57BB">
        <w:trPr>
          <w:trHeight w:val="619"/>
        </w:trPr>
        <w:tc>
          <w:tcPr>
            <w:tcW w:w="691" w:type="dxa"/>
            <w:tcBorders>
              <w:top w:val="single" w:sz="4" w:space="0" w:color="auto"/>
              <w:left w:val="single" w:sz="4" w:space="0" w:color="auto"/>
            </w:tcBorders>
            <w:shd w:val="clear" w:color="auto" w:fill="FFFFFF"/>
          </w:tcPr>
          <w:p w:rsidR="008F2F1A" w:rsidRPr="0096521C" w:rsidRDefault="008F2F1A" w:rsidP="001E57BB">
            <w:pPr>
              <w:pStyle w:val="6"/>
              <w:shd w:val="clear" w:color="auto" w:fill="auto"/>
              <w:spacing w:line="250" w:lineRule="exact"/>
              <w:ind w:firstLine="0"/>
              <w:jc w:val="left"/>
              <w:rPr>
                <w:sz w:val="24"/>
                <w:szCs w:val="24"/>
              </w:rPr>
            </w:pPr>
            <w:r w:rsidRPr="0096521C">
              <w:rPr>
                <w:rStyle w:val="ae"/>
                <w:sz w:val="24"/>
                <w:szCs w:val="24"/>
              </w:rPr>
              <w:t>№</w:t>
            </w:r>
          </w:p>
          <w:p w:rsidR="008F2F1A" w:rsidRPr="0096521C" w:rsidRDefault="008F2F1A" w:rsidP="001E57BB">
            <w:pPr>
              <w:pStyle w:val="6"/>
              <w:shd w:val="clear" w:color="auto" w:fill="auto"/>
              <w:spacing w:line="250" w:lineRule="exact"/>
              <w:ind w:firstLine="0"/>
              <w:jc w:val="left"/>
              <w:rPr>
                <w:sz w:val="24"/>
                <w:szCs w:val="24"/>
              </w:rPr>
            </w:pPr>
            <w:r w:rsidRPr="0096521C">
              <w:rPr>
                <w:rStyle w:val="ae"/>
                <w:sz w:val="24"/>
                <w:szCs w:val="24"/>
              </w:rPr>
              <w:t>п/п</w:t>
            </w:r>
          </w:p>
        </w:tc>
        <w:tc>
          <w:tcPr>
            <w:tcW w:w="2286" w:type="dxa"/>
            <w:tcBorders>
              <w:top w:val="single" w:sz="4" w:space="0" w:color="auto"/>
              <w:left w:val="single" w:sz="4" w:space="0" w:color="auto"/>
            </w:tcBorders>
            <w:shd w:val="clear" w:color="auto" w:fill="FFFFFF"/>
          </w:tcPr>
          <w:p w:rsidR="008F2F1A" w:rsidRPr="00C94F5D" w:rsidRDefault="008F2F1A" w:rsidP="001E57BB">
            <w:pPr>
              <w:autoSpaceDE w:val="0"/>
              <w:autoSpaceDN w:val="0"/>
              <w:adjustRightInd w:val="0"/>
              <w:jc w:val="center"/>
              <w:rPr>
                <w:b/>
              </w:rPr>
            </w:pPr>
            <w:r w:rsidRPr="00C94F5D">
              <w:rPr>
                <w:rFonts w:ascii="Times New Roman" w:hAnsi="Times New Roman" w:cs="Times New Roman"/>
                <w:b/>
              </w:rPr>
              <w:t>Наименование получателя</w:t>
            </w:r>
          </w:p>
        </w:tc>
        <w:tc>
          <w:tcPr>
            <w:tcW w:w="3812" w:type="dxa"/>
            <w:tcBorders>
              <w:top w:val="single" w:sz="4" w:space="0" w:color="auto"/>
              <w:left w:val="single" w:sz="4" w:space="0" w:color="auto"/>
            </w:tcBorders>
            <w:shd w:val="clear" w:color="auto" w:fill="FFFFFF"/>
          </w:tcPr>
          <w:p w:rsidR="008F2F1A" w:rsidRPr="0096521C" w:rsidRDefault="008F2F1A" w:rsidP="001E57BB">
            <w:pPr>
              <w:jc w:val="center"/>
            </w:pPr>
            <w:r w:rsidRPr="0096521C">
              <w:rPr>
                <w:rStyle w:val="ae"/>
                <w:rFonts w:eastAsia="Courier New"/>
                <w:sz w:val="24"/>
                <w:szCs w:val="24"/>
              </w:rPr>
              <w:t>Наименование услуги</w:t>
            </w:r>
          </w:p>
        </w:tc>
        <w:tc>
          <w:tcPr>
            <w:tcW w:w="3661" w:type="dxa"/>
            <w:tcBorders>
              <w:top w:val="single" w:sz="4" w:space="0" w:color="auto"/>
              <w:left w:val="single" w:sz="4" w:space="0" w:color="auto"/>
              <w:right w:val="single" w:sz="4" w:space="0" w:color="auto"/>
            </w:tcBorders>
            <w:shd w:val="clear" w:color="auto" w:fill="FFFFFF"/>
          </w:tcPr>
          <w:p w:rsidR="008F2F1A" w:rsidRPr="00C507B0" w:rsidRDefault="008F2F1A" w:rsidP="001E57BB">
            <w:pPr>
              <w:jc w:val="center"/>
              <w:rPr>
                <w:rStyle w:val="ae"/>
                <w:rFonts w:eastAsia="Courier New"/>
                <w:sz w:val="24"/>
                <w:szCs w:val="24"/>
              </w:rPr>
            </w:pPr>
            <w:r>
              <w:rPr>
                <w:rStyle w:val="ae"/>
                <w:rFonts w:eastAsia="Courier New"/>
                <w:sz w:val="24"/>
                <w:szCs w:val="24"/>
              </w:rPr>
              <w:t>Вознаграждение Учреждения при выполнении условий п. 5.1 Договора</w:t>
            </w:r>
          </w:p>
        </w:tc>
      </w:tr>
      <w:tr w:rsidR="008F2F1A" w:rsidRPr="0096521C" w:rsidTr="001E57BB">
        <w:trPr>
          <w:trHeight w:val="912"/>
        </w:trPr>
        <w:tc>
          <w:tcPr>
            <w:tcW w:w="691" w:type="dxa"/>
            <w:tcBorders>
              <w:top w:val="single" w:sz="4" w:space="0" w:color="auto"/>
              <w:left w:val="single" w:sz="4" w:space="0" w:color="auto"/>
            </w:tcBorders>
            <w:shd w:val="clear" w:color="auto" w:fill="FFFFFF"/>
          </w:tcPr>
          <w:p w:rsidR="008F2F1A" w:rsidRPr="0096521C" w:rsidRDefault="008F2F1A" w:rsidP="001E57BB">
            <w:pPr>
              <w:pStyle w:val="6"/>
              <w:shd w:val="clear" w:color="auto" w:fill="auto"/>
              <w:spacing w:line="250" w:lineRule="exact"/>
              <w:ind w:firstLine="0"/>
              <w:jc w:val="left"/>
              <w:rPr>
                <w:sz w:val="24"/>
                <w:szCs w:val="24"/>
              </w:rPr>
            </w:pPr>
            <w:r w:rsidRPr="0096521C">
              <w:rPr>
                <w:rStyle w:val="ae"/>
                <w:sz w:val="24"/>
                <w:szCs w:val="24"/>
              </w:rPr>
              <w:t>1</w:t>
            </w:r>
          </w:p>
        </w:tc>
        <w:tc>
          <w:tcPr>
            <w:tcW w:w="2286" w:type="dxa"/>
            <w:tcBorders>
              <w:top w:val="single" w:sz="4" w:space="0" w:color="auto"/>
              <w:left w:val="single" w:sz="4" w:space="0" w:color="auto"/>
            </w:tcBorders>
            <w:shd w:val="clear" w:color="auto" w:fill="FFFFFF"/>
          </w:tcPr>
          <w:p w:rsidR="008F2F1A" w:rsidRPr="0096521C" w:rsidRDefault="008F2F1A" w:rsidP="001E57BB">
            <w:pPr>
              <w:jc w:val="center"/>
            </w:pPr>
          </w:p>
        </w:tc>
        <w:tc>
          <w:tcPr>
            <w:tcW w:w="3812" w:type="dxa"/>
            <w:tcBorders>
              <w:top w:val="single" w:sz="4" w:space="0" w:color="auto"/>
              <w:left w:val="single" w:sz="4" w:space="0" w:color="auto"/>
            </w:tcBorders>
            <w:shd w:val="clear" w:color="auto" w:fill="FFFFFF"/>
          </w:tcPr>
          <w:p w:rsidR="008F2F1A" w:rsidRPr="0096521C" w:rsidRDefault="008F2F1A" w:rsidP="001E57BB">
            <w:pPr>
              <w:jc w:val="center"/>
            </w:pPr>
          </w:p>
        </w:tc>
        <w:tc>
          <w:tcPr>
            <w:tcW w:w="3661" w:type="dxa"/>
            <w:tcBorders>
              <w:top w:val="single" w:sz="4" w:space="0" w:color="auto"/>
              <w:left w:val="single" w:sz="4" w:space="0" w:color="auto"/>
              <w:right w:val="single" w:sz="4" w:space="0" w:color="auto"/>
            </w:tcBorders>
            <w:shd w:val="clear" w:color="auto" w:fill="FFFFFF"/>
          </w:tcPr>
          <w:p w:rsidR="008F2F1A" w:rsidRPr="0096521C" w:rsidRDefault="008F2F1A" w:rsidP="001E57BB">
            <w:pPr>
              <w:jc w:val="center"/>
            </w:pPr>
          </w:p>
        </w:tc>
      </w:tr>
      <w:tr w:rsidR="008F2F1A" w:rsidRPr="0096521C" w:rsidTr="001E57BB">
        <w:trPr>
          <w:trHeight w:val="931"/>
        </w:trPr>
        <w:tc>
          <w:tcPr>
            <w:tcW w:w="691" w:type="dxa"/>
            <w:tcBorders>
              <w:top w:val="single" w:sz="4" w:space="0" w:color="auto"/>
              <w:left w:val="single" w:sz="4" w:space="0" w:color="auto"/>
              <w:bottom w:val="single" w:sz="4" w:space="0" w:color="auto"/>
            </w:tcBorders>
            <w:shd w:val="clear" w:color="auto" w:fill="FFFFFF"/>
          </w:tcPr>
          <w:p w:rsidR="008F2F1A" w:rsidRPr="0096521C" w:rsidRDefault="008F2F1A" w:rsidP="001E57BB">
            <w:pPr>
              <w:pStyle w:val="6"/>
              <w:shd w:val="clear" w:color="auto" w:fill="auto"/>
              <w:spacing w:line="250" w:lineRule="exact"/>
              <w:ind w:firstLine="0"/>
              <w:jc w:val="left"/>
              <w:rPr>
                <w:sz w:val="24"/>
                <w:szCs w:val="24"/>
              </w:rPr>
            </w:pPr>
            <w:r w:rsidRPr="0096521C">
              <w:rPr>
                <w:rStyle w:val="ae"/>
                <w:sz w:val="24"/>
                <w:szCs w:val="24"/>
              </w:rPr>
              <w:t>2</w:t>
            </w:r>
          </w:p>
        </w:tc>
        <w:tc>
          <w:tcPr>
            <w:tcW w:w="2286" w:type="dxa"/>
            <w:tcBorders>
              <w:top w:val="single" w:sz="4" w:space="0" w:color="auto"/>
              <w:left w:val="single" w:sz="4" w:space="0" w:color="auto"/>
              <w:bottom w:val="single" w:sz="4" w:space="0" w:color="auto"/>
            </w:tcBorders>
            <w:shd w:val="clear" w:color="auto" w:fill="FFFFFF"/>
          </w:tcPr>
          <w:p w:rsidR="008F2F1A" w:rsidRPr="0096521C" w:rsidRDefault="008F2F1A" w:rsidP="001E57BB">
            <w:pPr>
              <w:jc w:val="center"/>
            </w:pPr>
          </w:p>
        </w:tc>
        <w:tc>
          <w:tcPr>
            <w:tcW w:w="3812" w:type="dxa"/>
            <w:tcBorders>
              <w:top w:val="single" w:sz="4" w:space="0" w:color="auto"/>
              <w:left w:val="single" w:sz="4" w:space="0" w:color="auto"/>
              <w:bottom w:val="single" w:sz="4" w:space="0" w:color="auto"/>
            </w:tcBorders>
            <w:shd w:val="clear" w:color="auto" w:fill="FFFFFF"/>
          </w:tcPr>
          <w:p w:rsidR="008F2F1A" w:rsidRPr="0096521C" w:rsidRDefault="008F2F1A" w:rsidP="001E57BB">
            <w:pPr>
              <w:jc w:val="center"/>
            </w:pPr>
          </w:p>
        </w:tc>
        <w:tc>
          <w:tcPr>
            <w:tcW w:w="3661" w:type="dxa"/>
            <w:tcBorders>
              <w:top w:val="single" w:sz="4" w:space="0" w:color="auto"/>
              <w:left w:val="single" w:sz="4" w:space="0" w:color="auto"/>
              <w:bottom w:val="single" w:sz="4" w:space="0" w:color="auto"/>
              <w:right w:val="single" w:sz="4" w:space="0" w:color="auto"/>
            </w:tcBorders>
            <w:shd w:val="clear" w:color="auto" w:fill="FFFFFF"/>
          </w:tcPr>
          <w:p w:rsidR="008F2F1A" w:rsidRPr="0096521C" w:rsidRDefault="008F2F1A" w:rsidP="001E57BB">
            <w:pPr>
              <w:jc w:val="center"/>
            </w:pPr>
          </w:p>
        </w:tc>
      </w:tr>
    </w:tbl>
    <w:p w:rsidR="008F2F1A" w:rsidRDefault="008F2F1A" w:rsidP="008F2F1A">
      <w:pPr>
        <w:pStyle w:val="20"/>
        <w:shd w:val="clear" w:color="auto" w:fill="auto"/>
        <w:spacing w:line="293" w:lineRule="exact"/>
        <w:jc w:val="left"/>
      </w:pPr>
    </w:p>
    <w:p w:rsidR="008F2F1A" w:rsidRDefault="008F2F1A" w:rsidP="008F2F1A">
      <w:pPr>
        <w:pStyle w:val="20"/>
        <w:shd w:val="clear" w:color="auto" w:fill="auto"/>
        <w:spacing w:line="293" w:lineRule="exact"/>
        <w:jc w:val="left"/>
      </w:pPr>
    </w:p>
    <w:p w:rsidR="008F2F1A" w:rsidRDefault="008F2F1A" w:rsidP="008F2F1A">
      <w:pPr>
        <w:pStyle w:val="20"/>
        <w:shd w:val="clear" w:color="auto" w:fill="auto"/>
        <w:spacing w:line="293" w:lineRule="exact"/>
        <w:jc w:val="left"/>
      </w:pPr>
    </w:p>
    <w:p w:rsidR="008F2F1A" w:rsidRDefault="008F2F1A" w:rsidP="008F2F1A">
      <w:pPr>
        <w:pStyle w:val="20"/>
        <w:shd w:val="clear" w:color="auto" w:fill="auto"/>
        <w:spacing w:line="293" w:lineRule="exact"/>
        <w:jc w:val="left"/>
      </w:pPr>
    </w:p>
    <w:p w:rsidR="008F2F1A" w:rsidRDefault="008F2F1A" w:rsidP="008F2F1A">
      <w:pPr>
        <w:pStyle w:val="20"/>
        <w:shd w:val="clear" w:color="auto" w:fill="auto"/>
        <w:spacing w:line="293" w:lineRule="exact"/>
        <w:jc w:val="left"/>
      </w:pPr>
    </w:p>
    <w:p w:rsidR="008F2F1A" w:rsidRDefault="008F2F1A" w:rsidP="008F2F1A">
      <w:pPr>
        <w:pStyle w:val="20"/>
        <w:shd w:val="clear" w:color="auto" w:fill="auto"/>
        <w:spacing w:line="293" w:lineRule="exact"/>
        <w:jc w:val="left"/>
      </w:pPr>
    </w:p>
    <w:p w:rsidR="008F2F1A" w:rsidRDefault="008F2F1A" w:rsidP="008F2F1A">
      <w:pPr>
        <w:pStyle w:val="20"/>
        <w:shd w:val="clear" w:color="auto" w:fill="auto"/>
        <w:spacing w:line="293" w:lineRule="exact"/>
        <w:jc w:val="left"/>
      </w:pPr>
    </w:p>
    <w:p w:rsidR="008F2F1A" w:rsidRDefault="008F2F1A" w:rsidP="008F2F1A">
      <w:pPr>
        <w:pStyle w:val="20"/>
        <w:shd w:val="clear" w:color="auto" w:fill="auto"/>
        <w:spacing w:line="293" w:lineRule="exact"/>
        <w:jc w:val="left"/>
      </w:pPr>
    </w:p>
    <w:p w:rsidR="008F2F1A" w:rsidRDefault="008F2F1A" w:rsidP="008F2F1A">
      <w:pPr>
        <w:pStyle w:val="20"/>
        <w:shd w:val="clear" w:color="auto" w:fill="auto"/>
        <w:spacing w:line="293" w:lineRule="exact"/>
        <w:jc w:val="left"/>
      </w:pPr>
    </w:p>
    <w:p w:rsidR="008F2F1A" w:rsidRPr="005C1B25" w:rsidRDefault="008F2F1A" w:rsidP="008F2F1A">
      <w:pPr>
        <w:pStyle w:val="20"/>
        <w:shd w:val="clear" w:color="auto" w:fill="auto"/>
        <w:spacing w:line="293" w:lineRule="exact"/>
        <w:jc w:val="center"/>
        <w:rPr>
          <w:sz w:val="24"/>
          <w:szCs w:val="24"/>
        </w:rPr>
      </w:pPr>
      <w:r w:rsidRPr="005C1B25">
        <w:t>Подписи сторон</w:t>
      </w:r>
    </w:p>
    <w:tbl>
      <w:tblPr>
        <w:tblStyle w:val="af"/>
        <w:tblW w:w="9736" w:type="dxa"/>
        <w:tblInd w:w="-5" w:type="dxa"/>
        <w:tblLayout w:type="fixed"/>
        <w:tblLook w:val="04A0" w:firstRow="1" w:lastRow="0" w:firstColumn="1" w:lastColumn="0" w:noHBand="0" w:noVBand="1"/>
      </w:tblPr>
      <w:tblGrid>
        <w:gridCol w:w="4868"/>
        <w:gridCol w:w="4868"/>
      </w:tblGrid>
      <w:tr w:rsidR="008F2F1A" w:rsidRPr="005C1B25" w:rsidTr="001E57BB">
        <w:trPr>
          <w:trHeight w:val="298"/>
        </w:trPr>
        <w:tc>
          <w:tcPr>
            <w:tcW w:w="4868" w:type="dxa"/>
          </w:tcPr>
          <w:p w:rsidR="008F2F1A" w:rsidRPr="005C1B25" w:rsidRDefault="008F2F1A" w:rsidP="001E57BB">
            <w:pPr>
              <w:pStyle w:val="6"/>
              <w:shd w:val="clear" w:color="auto" w:fill="auto"/>
              <w:spacing w:line="250" w:lineRule="exact"/>
              <w:ind w:firstLine="0"/>
              <w:jc w:val="center"/>
              <w:rPr>
                <w:sz w:val="24"/>
                <w:szCs w:val="24"/>
              </w:rPr>
            </w:pPr>
            <w:r w:rsidRPr="005C1B25">
              <w:rPr>
                <w:rStyle w:val="ae"/>
                <w:sz w:val="24"/>
                <w:szCs w:val="24"/>
              </w:rPr>
              <w:t>Учреждение</w:t>
            </w:r>
          </w:p>
        </w:tc>
        <w:tc>
          <w:tcPr>
            <w:tcW w:w="4868" w:type="dxa"/>
          </w:tcPr>
          <w:p w:rsidR="008F2F1A" w:rsidRPr="005C1B25" w:rsidRDefault="008F2F1A" w:rsidP="001E57BB">
            <w:pPr>
              <w:pStyle w:val="6"/>
              <w:shd w:val="clear" w:color="auto" w:fill="auto"/>
              <w:spacing w:line="250" w:lineRule="exact"/>
              <w:ind w:firstLine="0"/>
              <w:jc w:val="center"/>
              <w:rPr>
                <w:sz w:val="24"/>
                <w:szCs w:val="24"/>
              </w:rPr>
            </w:pPr>
            <w:r w:rsidRPr="005C1B25">
              <w:rPr>
                <w:rStyle w:val="ae"/>
                <w:sz w:val="24"/>
                <w:szCs w:val="24"/>
              </w:rPr>
              <w:t>Банк</w:t>
            </w:r>
          </w:p>
        </w:tc>
      </w:tr>
      <w:tr w:rsidR="008F2F1A" w:rsidRPr="005C1B25" w:rsidTr="001E57BB">
        <w:trPr>
          <w:trHeight w:val="826"/>
        </w:trPr>
        <w:tc>
          <w:tcPr>
            <w:tcW w:w="4868" w:type="dxa"/>
          </w:tcPr>
          <w:p w:rsidR="008F2F1A" w:rsidRPr="005C1B25" w:rsidRDefault="008F2F1A" w:rsidP="001E57BB">
            <w:pPr>
              <w:rPr>
                <w:rFonts w:ascii="Times New Roman" w:hAnsi="Times New Roman" w:cs="Times New Roman"/>
                <w:sz w:val="20"/>
                <w:szCs w:val="20"/>
              </w:rPr>
            </w:pPr>
            <w:r w:rsidRPr="005C1B25">
              <w:rPr>
                <w:rFonts w:ascii="Times New Roman" w:hAnsi="Times New Roman" w:cs="Times New Roman"/>
                <w:sz w:val="20"/>
                <w:szCs w:val="20"/>
              </w:rPr>
              <w:t xml:space="preserve">Должность </w:t>
            </w:r>
          </w:p>
          <w:p w:rsidR="008F2F1A" w:rsidRPr="005C1B25" w:rsidRDefault="008F2F1A" w:rsidP="001E57BB">
            <w:pPr>
              <w:rPr>
                <w:rFonts w:ascii="Times New Roman" w:hAnsi="Times New Roman" w:cs="Times New Roman"/>
                <w:sz w:val="20"/>
                <w:szCs w:val="20"/>
              </w:rPr>
            </w:pPr>
            <w:r w:rsidRPr="005C1B25">
              <w:rPr>
                <w:rFonts w:ascii="Times New Roman" w:hAnsi="Times New Roman" w:cs="Times New Roman"/>
                <w:sz w:val="20"/>
                <w:szCs w:val="20"/>
              </w:rPr>
              <w:t>_____________________/_________________/</w:t>
            </w:r>
          </w:p>
          <w:p w:rsidR="008F2F1A" w:rsidRPr="005C1B25" w:rsidRDefault="008F2F1A" w:rsidP="001E57BB">
            <w:pPr>
              <w:pStyle w:val="6"/>
              <w:shd w:val="clear" w:color="auto" w:fill="auto"/>
              <w:spacing w:line="250" w:lineRule="exact"/>
              <w:ind w:firstLine="0"/>
              <w:jc w:val="left"/>
              <w:rPr>
                <w:sz w:val="24"/>
                <w:szCs w:val="24"/>
              </w:rPr>
            </w:pPr>
            <w:r w:rsidRPr="005C1B25">
              <w:rPr>
                <w:sz w:val="20"/>
                <w:szCs w:val="20"/>
              </w:rPr>
              <w:t>м.п.</w:t>
            </w:r>
          </w:p>
        </w:tc>
        <w:tc>
          <w:tcPr>
            <w:tcW w:w="4868" w:type="dxa"/>
          </w:tcPr>
          <w:p w:rsidR="008F2F1A" w:rsidRPr="005C1B25" w:rsidRDefault="008F2F1A" w:rsidP="001E57BB">
            <w:pPr>
              <w:rPr>
                <w:rFonts w:ascii="Times New Roman" w:hAnsi="Times New Roman" w:cs="Times New Roman"/>
                <w:sz w:val="20"/>
                <w:szCs w:val="20"/>
              </w:rPr>
            </w:pPr>
            <w:r w:rsidRPr="005C1B25">
              <w:rPr>
                <w:rFonts w:ascii="Times New Roman" w:hAnsi="Times New Roman" w:cs="Times New Roman"/>
                <w:sz w:val="20"/>
                <w:szCs w:val="20"/>
              </w:rPr>
              <w:t xml:space="preserve">Должность </w:t>
            </w:r>
          </w:p>
          <w:p w:rsidR="008F2F1A" w:rsidRPr="005C1B25" w:rsidRDefault="008F2F1A" w:rsidP="001E57BB">
            <w:pPr>
              <w:rPr>
                <w:rFonts w:ascii="Times New Roman" w:hAnsi="Times New Roman" w:cs="Times New Roman"/>
                <w:sz w:val="20"/>
                <w:szCs w:val="20"/>
              </w:rPr>
            </w:pPr>
            <w:r w:rsidRPr="005C1B25">
              <w:rPr>
                <w:rFonts w:ascii="Times New Roman" w:hAnsi="Times New Roman" w:cs="Times New Roman"/>
                <w:sz w:val="20"/>
                <w:szCs w:val="20"/>
              </w:rPr>
              <w:t>_____________________/_________________/</w:t>
            </w:r>
          </w:p>
          <w:p w:rsidR="008F2F1A" w:rsidRPr="005C1B25" w:rsidRDefault="008F2F1A" w:rsidP="001E57BB">
            <w:pPr>
              <w:pStyle w:val="6"/>
              <w:shd w:val="clear" w:color="auto" w:fill="auto"/>
              <w:spacing w:line="250" w:lineRule="exact"/>
              <w:ind w:firstLine="0"/>
              <w:jc w:val="left"/>
              <w:rPr>
                <w:b/>
                <w:bCs/>
                <w:color w:val="000000"/>
                <w:sz w:val="24"/>
                <w:szCs w:val="24"/>
                <w:shd w:val="clear" w:color="auto" w:fill="FFFFFF"/>
              </w:rPr>
            </w:pPr>
            <w:r w:rsidRPr="005C1B25">
              <w:rPr>
                <w:sz w:val="20"/>
                <w:szCs w:val="20"/>
              </w:rPr>
              <w:t>м.п.</w:t>
            </w:r>
          </w:p>
        </w:tc>
      </w:tr>
    </w:tbl>
    <w:p w:rsidR="008F2F1A" w:rsidRPr="005C1B25" w:rsidRDefault="008F2F1A" w:rsidP="008F2F1A">
      <w:pPr>
        <w:spacing w:line="600" w:lineRule="exact"/>
        <w:jc w:val="center"/>
        <w:rPr>
          <w:rFonts w:ascii="Times New Roman" w:hAnsi="Times New Roman" w:cs="Times New Roman"/>
          <w:b/>
        </w:rPr>
      </w:pPr>
      <w:r w:rsidRPr="005C1B25">
        <w:rPr>
          <w:rFonts w:ascii="Times New Roman" w:hAnsi="Times New Roman" w:cs="Times New Roman"/>
          <w:b/>
        </w:rPr>
        <w:t>Форма согласована</w:t>
      </w:r>
    </w:p>
    <w:tbl>
      <w:tblPr>
        <w:tblStyle w:val="af"/>
        <w:tblW w:w="9736" w:type="dxa"/>
        <w:tblInd w:w="-10" w:type="dxa"/>
        <w:tblLayout w:type="fixed"/>
        <w:tblLook w:val="04A0" w:firstRow="1" w:lastRow="0" w:firstColumn="1" w:lastColumn="0" w:noHBand="0" w:noVBand="1"/>
      </w:tblPr>
      <w:tblGrid>
        <w:gridCol w:w="4868"/>
        <w:gridCol w:w="4868"/>
      </w:tblGrid>
      <w:tr w:rsidR="008F2F1A" w:rsidRPr="005C1B25" w:rsidTr="001E57BB">
        <w:trPr>
          <w:trHeight w:val="298"/>
        </w:trPr>
        <w:tc>
          <w:tcPr>
            <w:tcW w:w="4868" w:type="dxa"/>
          </w:tcPr>
          <w:p w:rsidR="008F2F1A" w:rsidRPr="005C1B25" w:rsidRDefault="008F2F1A" w:rsidP="001E57BB">
            <w:pPr>
              <w:pStyle w:val="6"/>
              <w:shd w:val="clear" w:color="auto" w:fill="auto"/>
              <w:spacing w:line="250" w:lineRule="exact"/>
              <w:ind w:firstLine="0"/>
              <w:jc w:val="center"/>
              <w:rPr>
                <w:sz w:val="24"/>
                <w:szCs w:val="24"/>
              </w:rPr>
            </w:pPr>
            <w:r w:rsidRPr="005C1B25">
              <w:rPr>
                <w:rStyle w:val="ae"/>
                <w:sz w:val="24"/>
                <w:szCs w:val="24"/>
              </w:rPr>
              <w:t>Учреждение</w:t>
            </w:r>
          </w:p>
        </w:tc>
        <w:tc>
          <w:tcPr>
            <w:tcW w:w="4868" w:type="dxa"/>
          </w:tcPr>
          <w:p w:rsidR="008F2F1A" w:rsidRPr="005C1B25" w:rsidRDefault="008F2F1A" w:rsidP="001E57BB">
            <w:pPr>
              <w:pStyle w:val="6"/>
              <w:shd w:val="clear" w:color="auto" w:fill="auto"/>
              <w:spacing w:line="250" w:lineRule="exact"/>
              <w:ind w:firstLine="0"/>
              <w:jc w:val="center"/>
              <w:rPr>
                <w:sz w:val="24"/>
                <w:szCs w:val="24"/>
              </w:rPr>
            </w:pPr>
            <w:r w:rsidRPr="005C1B25">
              <w:rPr>
                <w:rStyle w:val="ae"/>
                <w:sz w:val="24"/>
                <w:szCs w:val="24"/>
              </w:rPr>
              <w:t>Банк</w:t>
            </w:r>
          </w:p>
        </w:tc>
      </w:tr>
      <w:tr w:rsidR="008F2F1A" w:rsidRPr="0096521C" w:rsidTr="001E57BB">
        <w:trPr>
          <w:trHeight w:val="826"/>
        </w:trPr>
        <w:tc>
          <w:tcPr>
            <w:tcW w:w="4868" w:type="dxa"/>
          </w:tcPr>
          <w:p w:rsidR="008F2F1A" w:rsidRPr="005C1B25" w:rsidRDefault="008F2F1A" w:rsidP="001E57BB">
            <w:pPr>
              <w:rPr>
                <w:rFonts w:ascii="Times New Roman" w:hAnsi="Times New Roman" w:cs="Times New Roman"/>
                <w:sz w:val="20"/>
                <w:szCs w:val="20"/>
              </w:rPr>
            </w:pPr>
            <w:r w:rsidRPr="005C1B25">
              <w:rPr>
                <w:rFonts w:ascii="Times New Roman" w:hAnsi="Times New Roman" w:cs="Times New Roman"/>
                <w:sz w:val="20"/>
                <w:szCs w:val="20"/>
              </w:rPr>
              <w:t xml:space="preserve">Должность </w:t>
            </w:r>
          </w:p>
          <w:p w:rsidR="008F2F1A" w:rsidRPr="005C1B25" w:rsidRDefault="008F2F1A" w:rsidP="001E57BB">
            <w:pPr>
              <w:rPr>
                <w:rFonts w:ascii="Times New Roman" w:hAnsi="Times New Roman" w:cs="Times New Roman"/>
                <w:sz w:val="20"/>
                <w:szCs w:val="20"/>
              </w:rPr>
            </w:pPr>
            <w:r w:rsidRPr="005C1B25">
              <w:rPr>
                <w:rFonts w:ascii="Times New Roman" w:hAnsi="Times New Roman" w:cs="Times New Roman"/>
                <w:sz w:val="20"/>
                <w:szCs w:val="20"/>
              </w:rPr>
              <w:t>_____________________/_________________/</w:t>
            </w:r>
          </w:p>
          <w:p w:rsidR="008F2F1A" w:rsidRPr="005C1B25" w:rsidRDefault="008F2F1A" w:rsidP="001E57BB">
            <w:pPr>
              <w:pStyle w:val="6"/>
              <w:shd w:val="clear" w:color="auto" w:fill="auto"/>
              <w:spacing w:line="250" w:lineRule="exact"/>
              <w:ind w:firstLine="0"/>
              <w:jc w:val="left"/>
              <w:rPr>
                <w:sz w:val="24"/>
                <w:szCs w:val="24"/>
              </w:rPr>
            </w:pPr>
            <w:r w:rsidRPr="005C1B25">
              <w:rPr>
                <w:sz w:val="20"/>
                <w:szCs w:val="20"/>
              </w:rPr>
              <w:t>м.п.</w:t>
            </w:r>
          </w:p>
        </w:tc>
        <w:tc>
          <w:tcPr>
            <w:tcW w:w="4868" w:type="dxa"/>
          </w:tcPr>
          <w:p w:rsidR="008F2F1A" w:rsidRPr="005C1B25" w:rsidRDefault="008F2F1A" w:rsidP="001E57BB">
            <w:pPr>
              <w:rPr>
                <w:rFonts w:ascii="Times New Roman" w:hAnsi="Times New Roman" w:cs="Times New Roman"/>
                <w:sz w:val="20"/>
                <w:szCs w:val="20"/>
              </w:rPr>
            </w:pPr>
            <w:r w:rsidRPr="005C1B25">
              <w:rPr>
                <w:rFonts w:ascii="Times New Roman" w:hAnsi="Times New Roman" w:cs="Times New Roman"/>
                <w:sz w:val="20"/>
                <w:szCs w:val="20"/>
              </w:rPr>
              <w:t xml:space="preserve">Должность </w:t>
            </w:r>
          </w:p>
          <w:p w:rsidR="008F2F1A" w:rsidRPr="005C1B25" w:rsidRDefault="008F2F1A" w:rsidP="001E57BB">
            <w:pPr>
              <w:rPr>
                <w:rFonts w:ascii="Times New Roman" w:hAnsi="Times New Roman" w:cs="Times New Roman"/>
                <w:sz w:val="20"/>
                <w:szCs w:val="20"/>
              </w:rPr>
            </w:pPr>
            <w:r w:rsidRPr="005C1B25">
              <w:rPr>
                <w:rFonts w:ascii="Times New Roman" w:hAnsi="Times New Roman" w:cs="Times New Roman"/>
                <w:sz w:val="20"/>
                <w:szCs w:val="20"/>
              </w:rPr>
              <w:t>_____________________/_________________/</w:t>
            </w:r>
          </w:p>
          <w:p w:rsidR="008F2F1A" w:rsidRPr="003C3A43" w:rsidRDefault="008F2F1A" w:rsidP="001E57BB">
            <w:pPr>
              <w:pStyle w:val="6"/>
              <w:shd w:val="clear" w:color="auto" w:fill="auto"/>
              <w:spacing w:line="250" w:lineRule="exact"/>
              <w:ind w:firstLine="0"/>
              <w:jc w:val="left"/>
              <w:rPr>
                <w:b/>
                <w:bCs/>
                <w:color w:val="000000"/>
                <w:sz w:val="24"/>
                <w:szCs w:val="24"/>
                <w:shd w:val="clear" w:color="auto" w:fill="FFFFFF"/>
              </w:rPr>
            </w:pPr>
            <w:r w:rsidRPr="005C1B25">
              <w:rPr>
                <w:sz w:val="20"/>
                <w:szCs w:val="20"/>
              </w:rPr>
              <w:t>м.п.</w:t>
            </w:r>
          </w:p>
        </w:tc>
      </w:tr>
    </w:tbl>
    <w:p w:rsidR="008F2F1A" w:rsidRDefault="008F2F1A" w:rsidP="008F2F1A">
      <w:pPr>
        <w:pStyle w:val="20"/>
        <w:shd w:val="clear" w:color="auto" w:fill="auto"/>
        <w:spacing w:line="293" w:lineRule="exact"/>
        <w:jc w:val="left"/>
      </w:pPr>
    </w:p>
    <w:tbl>
      <w:tblPr>
        <w:tblStyle w:val="af"/>
        <w:tblW w:w="97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8"/>
        <w:gridCol w:w="4868"/>
      </w:tblGrid>
      <w:tr w:rsidR="008F2F1A" w:rsidTr="001E57BB">
        <w:tc>
          <w:tcPr>
            <w:tcW w:w="4868" w:type="dxa"/>
          </w:tcPr>
          <w:p w:rsidR="008F2F1A" w:rsidRDefault="008F2F1A" w:rsidP="001E57BB">
            <w:pPr>
              <w:pageBreakBefore/>
              <w:jc w:val="right"/>
              <w:rPr>
                <w:rFonts w:ascii="Times New Roman" w:eastAsia="Times New Roman" w:hAnsi="Times New Roman" w:cs="Times New Roman"/>
                <w:bCs/>
              </w:rPr>
            </w:pPr>
          </w:p>
        </w:tc>
        <w:tc>
          <w:tcPr>
            <w:tcW w:w="4868" w:type="dxa"/>
          </w:tcPr>
          <w:p w:rsidR="008F2F1A" w:rsidRPr="00FF3E98" w:rsidRDefault="008F2F1A" w:rsidP="001E57BB">
            <w:pPr>
              <w:pageBreakBefore/>
              <w:spacing w:line="240" w:lineRule="exact"/>
              <w:rPr>
                <w:rFonts w:ascii="Times New Roman" w:eastAsia="Times New Roman" w:hAnsi="Times New Roman" w:cs="Times New Roman"/>
                <w:b/>
                <w:bCs/>
              </w:rPr>
            </w:pPr>
            <w:r w:rsidRPr="00FF3E98">
              <w:rPr>
                <w:rFonts w:ascii="Times New Roman" w:eastAsia="Times New Roman" w:hAnsi="Times New Roman" w:cs="Times New Roman"/>
                <w:b/>
                <w:bCs/>
              </w:rPr>
              <w:t>Приложение № 3 к Договору</w:t>
            </w:r>
          </w:p>
          <w:p w:rsidR="008F2F1A" w:rsidRDefault="008F2F1A" w:rsidP="001E57BB">
            <w:pPr>
              <w:spacing w:line="240" w:lineRule="exact"/>
              <w:rPr>
                <w:rFonts w:ascii="Times New Roman" w:eastAsia="Times New Roman" w:hAnsi="Times New Roman" w:cs="Times New Roman"/>
                <w:bCs/>
              </w:rPr>
            </w:pPr>
          </w:p>
          <w:p w:rsidR="008F2F1A" w:rsidRPr="00EA1CB2" w:rsidRDefault="008F2F1A" w:rsidP="001E57BB">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F2F1A" w:rsidRPr="00EA1CB2" w:rsidRDefault="008F2F1A" w:rsidP="001E57BB">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F2F1A" w:rsidRDefault="008F2F1A" w:rsidP="001E57BB">
            <w:pPr>
              <w:pageBreakBefore/>
              <w:jc w:val="right"/>
              <w:rPr>
                <w:rFonts w:ascii="Times New Roman" w:eastAsia="Times New Roman" w:hAnsi="Times New Roman" w:cs="Times New Roman"/>
                <w:bCs/>
              </w:rPr>
            </w:pPr>
          </w:p>
        </w:tc>
      </w:tr>
    </w:tbl>
    <w:p w:rsidR="008F2F1A" w:rsidRPr="0096521C" w:rsidRDefault="008F2F1A" w:rsidP="008F2F1A">
      <w:pPr>
        <w:pStyle w:val="20"/>
        <w:shd w:val="clear" w:color="auto" w:fill="auto"/>
        <w:spacing w:line="293" w:lineRule="exact"/>
        <w:jc w:val="center"/>
        <w:rPr>
          <w:sz w:val="24"/>
          <w:szCs w:val="24"/>
        </w:rPr>
      </w:pPr>
      <w:r w:rsidRPr="0096521C">
        <w:rPr>
          <w:sz w:val="24"/>
          <w:szCs w:val="24"/>
        </w:rPr>
        <w:t>Форма распоряжения на Перевод денежных средств</w:t>
      </w:r>
    </w:p>
    <w:p w:rsidR="008F2F1A" w:rsidRPr="0096521C" w:rsidRDefault="008F2F1A" w:rsidP="008F2F1A">
      <w:pPr>
        <w:pStyle w:val="20"/>
        <w:shd w:val="clear" w:color="auto" w:fill="auto"/>
        <w:spacing w:line="293" w:lineRule="exact"/>
        <w:jc w:val="center"/>
        <w:rPr>
          <w:sz w:val="24"/>
          <w:szCs w:val="24"/>
        </w:rPr>
      </w:pPr>
    </w:p>
    <w:tbl>
      <w:tblPr>
        <w:tblStyle w:val="12"/>
        <w:tblW w:w="0" w:type="auto"/>
        <w:tblLook w:val="04A0" w:firstRow="1" w:lastRow="0" w:firstColumn="1" w:lastColumn="0" w:noHBand="0" w:noVBand="1"/>
      </w:tblPr>
      <w:tblGrid>
        <w:gridCol w:w="4815"/>
      </w:tblGrid>
      <w:tr w:rsidR="008F2F1A" w:rsidTr="001E57BB">
        <w:tc>
          <w:tcPr>
            <w:tcW w:w="4815" w:type="dxa"/>
          </w:tcPr>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eastAsia="Times New Roman" w:hAnsi="Times New Roman" w:cs="Times New Roman"/>
                <w:sz w:val="20"/>
                <w:szCs w:val="20"/>
              </w:rPr>
              <w:t>Заявление</w:t>
            </w:r>
            <w:r w:rsidRPr="00DB3E3E">
              <w:rPr>
                <w:rFonts w:ascii="Times New Roman" w:hAnsi="Times New Roman"/>
                <w:sz w:val="20"/>
                <w:szCs w:val="20"/>
              </w:rPr>
              <w:t xml:space="preserve"> на перевод денежных средств</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Прошу принять платеж с</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реквизитами</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ПОЛУЧАТЕЛЬ: </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ИНН/КПП: </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Р/СЧЕТ: </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БИК: </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УСЛУГА: </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КБК: </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ОКТМО/ОКАТО:</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ДОКУМЕНТ: </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Плата за: </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ФИО ПЛАТЕЛЬЩИКА: </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Вид документа: </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Номер документа: </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Гражданство: </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Назначение платежа:</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ПЛАТЕЛЬЩИК:</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ЗА:</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ИПГУ: </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Уникальный идентификатор платежа:</w:t>
            </w:r>
          </w:p>
          <w:p w:rsidR="008F2F1A" w:rsidRPr="00DB3E3E" w:rsidRDefault="008F2F1A" w:rsidP="001E57BB">
            <w:pPr>
              <w:autoSpaceDE w:val="0"/>
              <w:autoSpaceDN w:val="0"/>
              <w:adjustRightInd w:val="0"/>
              <w:ind w:firstLine="567"/>
              <w:rPr>
                <w:rFonts w:ascii="Times New Roman" w:hAnsi="Times New Roman"/>
                <w:sz w:val="20"/>
                <w:szCs w:val="20"/>
              </w:rPr>
            </w:pP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К ЗАЧИСЛЕНИЮ: 0.00</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КОМИССИЯ С КЛИЕНТА: 0.00</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ПОЛУЧЕНО: 0.00</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w:t>
            </w:r>
          </w:p>
          <w:p w:rsidR="008F2F1A" w:rsidRPr="00DB3E3E" w:rsidRDefault="008F2F1A" w:rsidP="001E57BB">
            <w:pPr>
              <w:autoSpaceDE w:val="0"/>
              <w:autoSpaceDN w:val="0"/>
              <w:adjustRightInd w:val="0"/>
              <w:ind w:firstLine="567"/>
              <w:rPr>
                <w:rFonts w:ascii="Times New Roman" w:hAnsi="Times New Roman"/>
                <w:sz w:val="20"/>
                <w:szCs w:val="20"/>
              </w:rPr>
            </w:pPr>
            <w:r w:rsidRPr="00DB3E3E">
              <w:rPr>
                <w:rFonts w:ascii="Times New Roman" w:hAnsi="Times New Roman"/>
                <w:sz w:val="20"/>
                <w:szCs w:val="20"/>
              </w:rPr>
              <w:t xml:space="preserve">Дата: </w:t>
            </w:r>
          </w:p>
          <w:p w:rsidR="008F2F1A" w:rsidRPr="0044604B" w:rsidRDefault="008F2F1A" w:rsidP="001E57BB">
            <w:pPr>
              <w:autoSpaceDE w:val="0"/>
              <w:autoSpaceDN w:val="0"/>
              <w:adjustRightInd w:val="0"/>
              <w:ind w:firstLine="567"/>
              <w:rPr>
                <w:rFonts w:ascii="Times New Roman" w:hAnsi="Times New Roman"/>
              </w:rPr>
            </w:pPr>
            <w:r w:rsidRPr="00DB3E3E">
              <w:rPr>
                <w:rFonts w:ascii="Times New Roman" w:hAnsi="Times New Roman"/>
                <w:sz w:val="20"/>
                <w:szCs w:val="20"/>
              </w:rPr>
              <w:t>Плательщик своей подписью подтверждает указанные в заявлении сумму и назначение платежа, а также корректность персональных данных, идентифицирующих</w:t>
            </w:r>
            <w:r w:rsidRPr="0044604B">
              <w:rPr>
                <w:rFonts w:ascii="Times New Roman" w:hAnsi="Times New Roman"/>
              </w:rPr>
              <w:t xml:space="preserve"> платеж </w:t>
            </w:r>
          </w:p>
          <w:p w:rsidR="008F2F1A" w:rsidRPr="0044604B" w:rsidRDefault="008F2F1A" w:rsidP="001E57BB">
            <w:pPr>
              <w:ind w:firstLine="567"/>
              <w:rPr>
                <w:rFonts w:ascii="Times New Roman" w:hAnsi="Times New Roman"/>
              </w:rPr>
            </w:pPr>
            <w:r w:rsidRPr="0044604B">
              <w:rPr>
                <w:rFonts w:ascii="Times New Roman" w:hAnsi="Times New Roman"/>
              </w:rPr>
              <w:t>Подпись:</w:t>
            </w:r>
          </w:p>
          <w:p w:rsidR="008F2F1A" w:rsidRDefault="008F2F1A" w:rsidP="001E57BB">
            <w:pPr>
              <w:pStyle w:val="20"/>
              <w:shd w:val="clear" w:color="auto" w:fill="auto"/>
              <w:spacing w:line="293" w:lineRule="exact"/>
              <w:jc w:val="left"/>
              <w:rPr>
                <w:sz w:val="24"/>
                <w:szCs w:val="24"/>
              </w:rPr>
            </w:pPr>
          </w:p>
        </w:tc>
      </w:tr>
    </w:tbl>
    <w:p w:rsidR="008F2F1A" w:rsidRDefault="008F2F1A" w:rsidP="008F2F1A">
      <w:pPr>
        <w:pStyle w:val="20"/>
        <w:shd w:val="clear" w:color="auto" w:fill="auto"/>
        <w:spacing w:line="293" w:lineRule="exact"/>
        <w:jc w:val="center"/>
        <w:rPr>
          <w:sz w:val="24"/>
          <w:szCs w:val="24"/>
        </w:rPr>
      </w:pPr>
    </w:p>
    <w:p w:rsidR="008F2F1A" w:rsidRDefault="008F2F1A" w:rsidP="008F2F1A">
      <w:pPr>
        <w:pStyle w:val="20"/>
        <w:shd w:val="clear" w:color="auto" w:fill="auto"/>
        <w:spacing w:line="293" w:lineRule="exact"/>
        <w:jc w:val="center"/>
        <w:rPr>
          <w:sz w:val="24"/>
          <w:szCs w:val="24"/>
        </w:rPr>
      </w:pPr>
      <w:r>
        <w:rPr>
          <w:sz w:val="24"/>
          <w:szCs w:val="24"/>
        </w:rPr>
        <w:t>Форма согласована</w:t>
      </w:r>
    </w:p>
    <w:tbl>
      <w:tblPr>
        <w:tblOverlap w:val="never"/>
        <w:tblW w:w="10478" w:type="dxa"/>
        <w:tblInd w:w="10" w:type="dxa"/>
        <w:tblLayout w:type="fixed"/>
        <w:tblCellMar>
          <w:left w:w="10" w:type="dxa"/>
          <w:right w:w="10" w:type="dxa"/>
        </w:tblCellMar>
        <w:tblLook w:val="04A0" w:firstRow="1" w:lastRow="0" w:firstColumn="1" w:lastColumn="0" w:noHBand="0" w:noVBand="1"/>
      </w:tblPr>
      <w:tblGrid>
        <w:gridCol w:w="5222"/>
        <w:gridCol w:w="5256"/>
      </w:tblGrid>
      <w:tr w:rsidR="008F2F1A" w:rsidRPr="0096521C" w:rsidTr="001E57BB">
        <w:trPr>
          <w:trHeight w:val="298"/>
        </w:trPr>
        <w:tc>
          <w:tcPr>
            <w:tcW w:w="5222" w:type="dxa"/>
            <w:tcBorders>
              <w:top w:val="single" w:sz="4" w:space="0" w:color="auto"/>
              <w:left w:val="single" w:sz="4" w:space="0" w:color="auto"/>
            </w:tcBorders>
            <w:shd w:val="clear" w:color="auto" w:fill="FFFFFF"/>
          </w:tcPr>
          <w:p w:rsidR="008F2F1A" w:rsidRPr="0096521C" w:rsidRDefault="008F2F1A" w:rsidP="001E57BB">
            <w:pPr>
              <w:pStyle w:val="6"/>
              <w:shd w:val="clear" w:color="auto" w:fill="auto"/>
              <w:spacing w:line="250" w:lineRule="exact"/>
              <w:ind w:firstLine="0"/>
              <w:jc w:val="center"/>
              <w:rPr>
                <w:sz w:val="24"/>
                <w:szCs w:val="24"/>
              </w:rPr>
            </w:pPr>
            <w:r w:rsidRPr="0096521C">
              <w:rPr>
                <w:rStyle w:val="ae"/>
                <w:sz w:val="24"/>
                <w:szCs w:val="24"/>
              </w:rPr>
              <w:t>Учреждение</w:t>
            </w:r>
          </w:p>
        </w:tc>
        <w:tc>
          <w:tcPr>
            <w:tcW w:w="5256" w:type="dxa"/>
            <w:tcBorders>
              <w:top w:val="single" w:sz="4" w:space="0" w:color="auto"/>
              <w:left w:val="single" w:sz="4" w:space="0" w:color="auto"/>
              <w:right w:val="single" w:sz="4" w:space="0" w:color="auto"/>
            </w:tcBorders>
            <w:shd w:val="clear" w:color="auto" w:fill="FFFFFF"/>
          </w:tcPr>
          <w:p w:rsidR="008F2F1A" w:rsidRPr="0096521C" w:rsidRDefault="008F2F1A" w:rsidP="001E57BB">
            <w:pPr>
              <w:pStyle w:val="6"/>
              <w:shd w:val="clear" w:color="auto" w:fill="auto"/>
              <w:spacing w:line="250" w:lineRule="exact"/>
              <w:ind w:firstLine="0"/>
              <w:jc w:val="center"/>
              <w:rPr>
                <w:sz w:val="24"/>
                <w:szCs w:val="24"/>
              </w:rPr>
            </w:pPr>
            <w:r w:rsidRPr="0096521C">
              <w:rPr>
                <w:rStyle w:val="ae"/>
                <w:sz w:val="24"/>
                <w:szCs w:val="24"/>
              </w:rPr>
              <w:t>Банк</w:t>
            </w:r>
          </w:p>
        </w:tc>
      </w:tr>
      <w:tr w:rsidR="008F2F1A" w:rsidRPr="0096521C" w:rsidTr="001E57BB">
        <w:trPr>
          <w:trHeight w:val="826"/>
        </w:trPr>
        <w:tc>
          <w:tcPr>
            <w:tcW w:w="5222" w:type="dxa"/>
            <w:tcBorders>
              <w:top w:val="single" w:sz="4" w:space="0" w:color="auto"/>
              <w:left w:val="single" w:sz="4" w:space="0" w:color="auto"/>
              <w:bottom w:val="single" w:sz="4" w:space="0" w:color="auto"/>
            </w:tcBorders>
            <w:shd w:val="clear" w:color="auto" w:fill="FFFFFF"/>
          </w:tcPr>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F2F1A" w:rsidRPr="0096521C" w:rsidRDefault="008F2F1A" w:rsidP="001E57BB">
            <w:pPr>
              <w:pStyle w:val="6"/>
              <w:shd w:val="clear" w:color="auto" w:fill="auto"/>
              <w:spacing w:line="250" w:lineRule="exact"/>
              <w:ind w:firstLine="0"/>
              <w:jc w:val="left"/>
              <w:rPr>
                <w:sz w:val="24"/>
                <w:szCs w:val="24"/>
              </w:rPr>
            </w:pPr>
            <w:r>
              <w:rPr>
                <w:sz w:val="20"/>
                <w:szCs w:val="20"/>
              </w:rPr>
              <w:t>м.п.</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F2F1A" w:rsidRPr="003C3A43" w:rsidRDefault="008F2F1A" w:rsidP="001E57BB">
            <w:pPr>
              <w:pStyle w:val="6"/>
              <w:shd w:val="clear" w:color="auto" w:fill="auto"/>
              <w:spacing w:line="250" w:lineRule="exact"/>
              <w:ind w:firstLine="0"/>
              <w:jc w:val="left"/>
              <w:rPr>
                <w:b/>
                <w:bCs/>
                <w:color w:val="000000"/>
                <w:sz w:val="24"/>
                <w:szCs w:val="24"/>
                <w:shd w:val="clear" w:color="auto" w:fill="FFFFFF"/>
              </w:rPr>
            </w:pPr>
            <w:r>
              <w:rPr>
                <w:sz w:val="20"/>
                <w:szCs w:val="20"/>
              </w:rPr>
              <w:t>м.п.</w:t>
            </w:r>
          </w:p>
        </w:tc>
      </w:tr>
    </w:tbl>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Pr="0096521C" w:rsidRDefault="008F2F1A" w:rsidP="008F2F1A">
      <w:pPr>
        <w:pStyle w:val="20"/>
        <w:shd w:val="clear" w:color="auto" w:fill="auto"/>
        <w:spacing w:line="293" w:lineRule="exact"/>
        <w:jc w:val="left"/>
        <w:rPr>
          <w:sz w:val="24"/>
          <w:szCs w:val="24"/>
        </w:rPr>
      </w:pPr>
    </w:p>
    <w:tbl>
      <w:tblPr>
        <w:tblStyle w:val="af"/>
        <w:tblW w:w="97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8"/>
        <w:gridCol w:w="4868"/>
      </w:tblGrid>
      <w:tr w:rsidR="008F2F1A" w:rsidTr="001E57BB">
        <w:tc>
          <w:tcPr>
            <w:tcW w:w="4868" w:type="dxa"/>
          </w:tcPr>
          <w:p w:rsidR="008F2F1A" w:rsidRDefault="008F2F1A" w:rsidP="001E57BB">
            <w:pPr>
              <w:pageBreakBefore/>
              <w:jc w:val="right"/>
              <w:rPr>
                <w:rFonts w:ascii="Times New Roman" w:eastAsia="Times New Roman" w:hAnsi="Times New Roman" w:cs="Times New Roman"/>
                <w:bCs/>
              </w:rPr>
            </w:pPr>
          </w:p>
        </w:tc>
        <w:tc>
          <w:tcPr>
            <w:tcW w:w="4868" w:type="dxa"/>
          </w:tcPr>
          <w:p w:rsidR="008F2F1A" w:rsidRPr="00320E75" w:rsidRDefault="008F2F1A" w:rsidP="001E57BB">
            <w:pPr>
              <w:pageBreakBefore/>
              <w:spacing w:line="240" w:lineRule="exact"/>
              <w:rPr>
                <w:rFonts w:ascii="Times New Roman" w:eastAsia="Times New Roman" w:hAnsi="Times New Roman" w:cs="Times New Roman"/>
                <w:b/>
                <w:bCs/>
              </w:rPr>
            </w:pPr>
            <w:r w:rsidRPr="00320E75">
              <w:rPr>
                <w:rFonts w:ascii="Times New Roman" w:eastAsia="Times New Roman" w:hAnsi="Times New Roman" w:cs="Times New Roman"/>
                <w:b/>
                <w:bCs/>
              </w:rPr>
              <w:t>Приложение №4 к Договору</w:t>
            </w:r>
          </w:p>
          <w:p w:rsidR="008F2F1A" w:rsidRDefault="008F2F1A" w:rsidP="001E57BB">
            <w:pPr>
              <w:spacing w:line="240" w:lineRule="exact"/>
              <w:rPr>
                <w:rFonts w:ascii="Times New Roman" w:eastAsia="Times New Roman" w:hAnsi="Times New Roman" w:cs="Times New Roman"/>
                <w:bCs/>
              </w:rPr>
            </w:pPr>
          </w:p>
          <w:p w:rsidR="008F2F1A" w:rsidRPr="00EA1CB2" w:rsidRDefault="008F2F1A" w:rsidP="001E57BB">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F2F1A" w:rsidRPr="00EA1CB2" w:rsidRDefault="008F2F1A" w:rsidP="001E57BB">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F2F1A" w:rsidRDefault="008F2F1A" w:rsidP="001E57BB">
            <w:pPr>
              <w:pageBreakBefore/>
              <w:jc w:val="right"/>
              <w:rPr>
                <w:rFonts w:ascii="Times New Roman" w:eastAsia="Times New Roman" w:hAnsi="Times New Roman" w:cs="Times New Roman"/>
                <w:bCs/>
              </w:rPr>
            </w:pPr>
            <w:r>
              <w:rPr>
                <w:rFonts w:ascii="Times New Roman" w:eastAsia="Times New Roman" w:hAnsi="Times New Roman" w:cs="Times New Roman"/>
                <w:bCs/>
              </w:rPr>
              <w:t>ФОРМА</w:t>
            </w:r>
          </w:p>
        </w:tc>
      </w:tr>
    </w:tbl>
    <w:p w:rsidR="008F2F1A" w:rsidRPr="0096521C" w:rsidRDefault="008F2F1A" w:rsidP="008F2F1A">
      <w:pPr>
        <w:pStyle w:val="20"/>
        <w:shd w:val="clear" w:color="auto" w:fill="auto"/>
        <w:spacing w:line="293" w:lineRule="exact"/>
        <w:jc w:val="center"/>
        <w:rPr>
          <w:sz w:val="24"/>
          <w:szCs w:val="24"/>
        </w:rPr>
      </w:pPr>
    </w:p>
    <w:p w:rsidR="008F2F1A" w:rsidRPr="00087E51" w:rsidRDefault="008F2F1A" w:rsidP="008F2F1A">
      <w:pPr>
        <w:pStyle w:val="20"/>
        <w:shd w:val="clear" w:color="auto" w:fill="auto"/>
        <w:spacing w:line="293" w:lineRule="exact"/>
        <w:jc w:val="center"/>
        <w:rPr>
          <w:sz w:val="24"/>
          <w:szCs w:val="24"/>
          <w:lang w:val="en-US"/>
        </w:rPr>
      </w:pPr>
      <w:r w:rsidRPr="00087E51">
        <w:rPr>
          <w:sz w:val="24"/>
          <w:szCs w:val="24"/>
        </w:rPr>
        <w:t>Акт ввода в эксплуатацию оборудования</w:t>
      </w:r>
    </w:p>
    <w:p w:rsidR="008F2F1A" w:rsidRPr="00087E51" w:rsidRDefault="008F2F1A" w:rsidP="008F2F1A">
      <w:pPr>
        <w:pStyle w:val="20"/>
        <w:shd w:val="clear" w:color="auto" w:fill="auto"/>
        <w:spacing w:line="293" w:lineRule="exact"/>
        <w:jc w:val="center"/>
        <w:rPr>
          <w:sz w:val="24"/>
          <w:szCs w:val="24"/>
        </w:rPr>
      </w:pPr>
    </w:p>
    <w:p w:rsidR="008F2F1A" w:rsidRPr="00087E51" w:rsidRDefault="008F2F1A" w:rsidP="008F2F1A">
      <w:pPr>
        <w:rPr>
          <w:rFonts w:ascii="Times New Roman" w:hAnsi="Times New Roman" w:cs="Times New Roman"/>
        </w:rPr>
      </w:pPr>
      <w:r w:rsidRPr="00087E51">
        <w:rPr>
          <w:rFonts w:ascii="Times New Roman" w:hAnsi="Times New Roman" w:cs="Times New Roman"/>
        </w:rPr>
        <w:t>г. ________________                                                                          «____» _____________20___ г.</w:t>
      </w:r>
    </w:p>
    <w:p w:rsidR="008F2F1A" w:rsidRPr="00087E51" w:rsidRDefault="008F2F1A" w:rsidP="008F2F1A">
      <w:pPr>
        <w:pStyle w:val="20"/>
        <w:shd w:val="clear" w:color="auto" w:fill="auto"/>
        <w:spacing w:line="293" w:lineRule="exact"/>
        <w:jc w:val="center"/>
        <w:rPr>
          <w:sz w:val="24"/>
          <w:szCs w:val="24"/>
        </w:rPr>
      </w:pPr>
    </w:p>
    <w:p w:rsidR="008F2F1A" w:rsidRPr="00087E51" w:rsidRDefault="008F2F1A" w:rsidP="008F2F1A">
      <w:pPr>
        <w:ind w:firstLine="709"/>
        <w:jc w:val="both"/>
        <w:rPr>
          <w:rFonts w:ascii="Times New Roman" w:hAnsi="Times New Roman" w:cs="Times New Roman"/>
        </w:rPr>
      </w:pPr>
      <w:r w:rsidRPr="00087E51">
        <w:rPr>
          <w:rFonts w:ascii="Times New Roman" w:hAnsi="Times New Roman" w:cs="Times New Roman"/>
        </w:rPr>
        <w:t>_______________________________________________________________________, именуемое в дальнейшем «Банк»,  в лице ________________________________, действующего на основании ____________________, с одной стороны, и ____________________________, именуемое в дальнейшем «Учреждение», в лице ___________________действующего на основании_________________________, настоящим подтверждаем следующее:</w:t>
      </w:r>
    </w:p>
    <w:p w:rsidR="008F2F1A" w:rsidRPr="00087E51" w:rsidRDefault="008F2F1A" w:rsidP="008F2F1A">
      <w:pPr>
        <w:ind w:firstLine="709"/>
        <w:jc w:val="both"/>
        <w:rPr>
          <w:rFonts w:ascii="Times New Roman" w:hAnsi="Times New Roman" w:cs="Times New Roman"/>
        </w:rPr>
      </w:pPr>
      <w:r w:rsidRPr="00087E51">
        <w:rPr>
          <w:rFonts w:ascii="Times New Roman" w:hAnsi="Times New Roman" w:cs="Times New Roman"/>
        </w:rPr>
        <w:t>1. По состоянию на «__» __________  г. Банк установил и ввел в эксплуатацию в Учреждении следующее оборудование:</w:t>
      </w:r>
    </w:p>
    <w:p w:rsidR="008F2F1A" w:rsidRPr="00087E51" w:rsidRDefault="008F2F1A" w:rsidP="008F2F1A">
      <w:pPr>
        <w:jc w:val="both"/>
        <w:rPr>
          <w:rFonts w:ascii="Times New Roman" w:hAnsi="Times New Roman" w:cs="Times New Roman"/>
        </w:rPr>
      </w:pPr>
      <w:r w:rsidRPr="00087E51">
        <w:rPr>
          <w:rFonts w:ascii="Times New Roman" w:hAnsi="Times New Roman" w:cs="Times New Roman"/>
        </w:rPr>
        <w:t xml:space="preserve">- электронные терминалы в количестве ______ (________________) штук, </w:t>
      </w:r>
    </w:p>
    <w:p w:rsidR="008F2F1A" w:rsidRPr="00087E51" w:rsidRDefault="008F2F1A" w:rsidP="008F2F1A">
      <w:pPr>
        <w:jc w:val="both"/>
        <w:rPr>
          <w:rFonts w:ascii="Times New Roman" w:hAnsi="Times New Roman" w:cs="Times New Roman"/>
        </w:rPr>
      </w:pPr>
      <w:r w:rsidRPr="00087E51">
        <w:rPr>
          <w:rFonts w:ascii="Times New Roman" w:hAnsi="Times New Roman" w:cs="Times New Roman"/>
        </w:rPr>
        <w:t>- Роутер в количестве ______ (________________) штук,</w:t>
      </w:r>
    </w:p>
    <w:p w:rsidR="008F2F1A" w:rsidRPr="00087E51" w:rsidRDefault="008F2F1A" w:rsidP="008F2F1A">
      <w:pPr>
        <w:jc w:val="both"/>
        <w:rPr>
          <w:rFonts w:ascii="Times New Roman" w:hAnsi="Times New Roman" w:cs="Times New Roman"/>
        </w:rPr>
      </w:pPr>
      <w:r w:rsidRPr="00087E51">
        <w:rPr>
          <w:rFonts w:ascii="Times New Roman" w:hAnsi="Times New Roman" w:cs="Times New Roman"/>
        </w:rPr>
        <w:t>- сетевое оборудование в количестве ______ (________________) штук,</w:t>
      </w:r>
    </w:p>
    <w:p w:rsidR="008F2F1A" w:rsidRPr="00087E51" w:rsidRDefault="008F2F1A" w:rsidP="008F2F1A">
      <w:pPr>
        <w:jc w:val="both"/>
        <w:rPr>
          <w:rFonts w:ascii="Times New Roman" w:hAnsi="Times New Roman" w:cs="Times New Roman"/>
        </w:rPr>
      </w:pPr>
      <w:r w:rsidRPr="00087E51">
        <w:rPr>
          <w:rFonts w:ascii="Times New Roman" w:hAnsi="Times New Roman" w:cs="Times New Roman"/>
        </w:rPr>
        <w:t>Стоимостью _________ (________________________) рублей, включая НДС</w:t>
      </w:r>
    </w:p>
    <w:p w:rsidR="008F2F1A" w:rsidRPr="00087E51" w:rsidRDefault="008F2F1A" w:rsidP="008F2F1A">
      <w:pPr>
        <w:pStyle w:val="a5"/>
        <w:ind w:left="1429"/>
        <w:jc w:val="both"/>
        <w:rPr>
          <w:rFonts w:ascii="Times New Roman" w:hAnsi="Times New Roman" w:cs="Times New Roman"/>
        </w:rPr>
      </w:pPr>
      <w:r w:rsidRPr="00087E51">
        <w:rPr>
          <w:rFonts w:ascii="Times New Roman" w:hAnsi="Times New Roman" w:cs="Times New Roman"/>
        </w:rPr>
        <w:t>_________ (________________________) рублей, каждый:</w:t>
      </w:r>
    </w:p>
    <w:p w:rsidR="008F2F1A" w:rsidRPr="00087E51" w:rsidRDefault="008F2F1A" w:rsidP="008F2F1A">
      <w:pPr>
        <w:pStyle w:val="a5"/>
        <w:ind w:left="1429"/>
        <w:jc w:val="both"/>
        <w:rPr>
          <w:rFonts w:ascii="Times New Roman" w:hAnsi="Times New Roman" w:cs="Times New Roman"/>
        </w:rPr>
      </w:pPr>
    </w:p>
    <w:p w:rsidR="008F2F1A" w:rsidRPr="00087E51" w:rsidRDefault="008F2F1A" w:rsidP="008F2F1A">
      <w:pPr>
        <w:pStyle w:val="a5"/>
        <w:widowControl w:val="0"/>
        <w:numPr>
          <w:ilvl w:val="0"/>
          <w:numId w:val="30"/>
        </w:numPr>
        <w:spacing w:after="0" w:line="240" w:lineRule="auto"/>
        <w:jc w:val="both"/>
        <w:rPr>
          <w:rFonts w:ascii="Times New Roman" w:hAnsi="Times New Roman" w:cs="Times New Roman"/>
        </w:rPr>
      </w:pPr>
      <w:r w:rsidRPr="00087E51">
        <w:rPr>
          <w:rFonts w:ascii="Times New Roman" w:hAnsi="Times New Roman" w:cs="Times New Roman"/>
        </w:rPr>
        <w:t>Модель терминала: ___________________________</w:t>
      </w:r>
    </w:p>
    <w:p w:rsidR="008F2F1A" w:rsidRPr="00087E51" w:rsidRDefault="008F2F1A" w:rsidP="008F2F1A">
      <w:pPr>
        <w:pStyle w:val="a5"/>
        <w:widowControl w:val="0"/>
        <w:numPr>
          <w:ilvl w:val="0"/>
          <w:numId w:val="30"/>
        </w:numPr>
        <w:spacing w:after="0" w:line="240" w:lineRule="auto"/>
        <w:jc w:val="both"/>
        <w:rPr>
          <w:rFonts w:ascii="Times New Roman" w:hAnsi="Times New Roman" w:cs="Times New Roman"/>
        </w:rPr>
      </w:pPr>
      <w:r w:rsidRPr="00087E51">
        <w:rPr>
          <w:rFonts w:ascii="Times New Roman" w:hAnsi="Times New Roman" w:cs="Times New Roman"/>
        </w:rPr>
        <w:t>Модель терминала: ___________________________</w:t>
      </w:r>
    </w:p>
    <w:p w:rsidR="008F2F1A" w:rsidRPr="00087E51" w:rsidRDefault="008F2F1A" w:rsidP="008F2F1A">
      <w:pPr>
        <w:pStyle w:val="a5"/>
        <w:widowControl w:val="0"/>
        <w:numPr>
          <w:ilvl w:val="0"/>
          <w:numId w:val="30"/>
        </w:numPr>
        <w:spacing w:after="0" w:line="240" w:lineRule="auto"/>
        <w:jc w:val="both"/>
        <w:rPr>
          <w:rFonts w:ascii="Times New Roman" w:hAnsi="Times New Roman" w:cs="Times New Roman"/>
        </w:rPr>
      </w:pPr>
      <w:r w:rsidRPr="00087E51">
        <w:rPr>
          <w:rFonts w:ascii="Times New Roman" w:hAnsi="Times New Roman" w:cs="Times New Roman"/>
        </w:rPr>
        <w:t>Модель терминала: ___________________________</w:t>
      </w:r>
    </w:p>
    <w:p w:rsidR="008F2F1A" w:rsidRPr="00087E51" w:rsidRDefault="008F2F1A" w:rsidP="008F2F1A">
      <w:pPr>
        <w:pStyle w:val="a5"/>
        <w:widowControl w:val="0"/>
        <w:numPr>
          <w:ilvl w:val="0"/>
          <w:numId w:val="30"/>
        </w:numPr>
        <w:spacing w:after="0" w:line="240" w:lineRule="auto"/>
        <w:jc w:val="both"/>
        <w:rPr>
          <w:rFonts w:ascii="Times New Roman" w:hAnsi="Times New Roman" w:cs="Times New Roman"/>
        </w:rPr>
      </w:pPr>
      <w:r w:rsidRPr="00087E51">
        <w:rPr>
          <w:rFonts w:ascii="Times New Roman" w:hAnsi="Times New Roman" w:cs="Times New Roman"/>
        </w:rPr>
        <w:t>Модель роутер: ______________________________</w:t>
      </w:r>
    </w:p>
    <w:p w:rsidR="008F2F1A" w:rsidRPr="00087E51" w:rsidRDefault="008F2F1A" w:rsidP="008F2F1A">
      <w:pPr>
        <w:pStyle w:val="a5"/>
        <w:widowControl w:val="0"/>
        <w:numPr>
          <w:ilvl w:val="0"/>
          <w:numId w:val="30"/>
        </w:numPr>
        <w:spacing w:after="0" w:line="240" w:lineRule="auto"/>
        <w:jc w:val="both"/>
        <w:rPr>
          <w:rFonts w:ascii="Times New Roman" w:hAnsi="Times New Roman" w:cs="Times New Roman"/>
        </w:rPr>
      </w:pPr>
      <w:r w:rsidRPr="00087E51">
        <w:rPr>
          <w:rFonts w:ascii="Times New Roman" w:hAnsi="Times New Roman" w:cs="Times New Roman"/>
        </w:rPr>
        <w:t>Сетевое оборудование: ________________________</w:t>
      </w:r>
    </w:p>
    <w:p w:rsidR="008F2F1A" w:rsidRDefault="008F2F1A" w:rsidP="008F2F1A">
      <w:pPr>
        <w:pStyle w:val="a5"/>
        <w:ind w:left="1429"/>
        <w:jc w:val="both"/>
        <w:rPr>
          <w:rFonts w:ascii="Times New Roman" w:hAnsi="Times New Roman" w:cs="Times New Roman"/>
        </w:rPr>
      </w:pPr>
    </w:p>
    <w:p w:rsidR="008F2F1A" w:rsidRPr="0096521C" w:rsidRDefault="008F2F1A" w:rsidP="008F2F1A">
      <w:pPr>
        <w:pStyle w:val="a5"/>
        <w:ind w:left="0" w:firstLine="709"/>
        <w:jc w:val="both"/>
        <w:rPr>
          <w:rFonts w:ascii="Times New Roman" w:hAnsi="Times New Roman" w:cs="Times New Roman"/>
        </w:rPr>
      </w:pPr>
      <w:r w:rsidRPr="0096521C">
        <w:rPr>
          <w:rFonts w:ascii="Times New Roman" w:hAnsi="Times New Roman" w:cs="Times New Roman"/>
        </w:rPr>
        <w:t>2. Электронные терминалы, являющиеся собственностью Банка, установлены в Учреждении на срок действия Договора. Электронные терминалы предназначены и могут быть использовании только для целей реализации Договора.</w:t>
      </w:r>
    </w:p>
    <w:p w:rsidR="008F2F1A" w:rsidRPr="0096521C" w:rsidRDefault="008F2F1A" w:rsidP="008F2F1A">
      <w:pPr>
        <w:pStyle w:val="a5"/>
        <w:ind w:left="0" w:firstLine="709"/>
        <w:jc w:val="both"/>
        <w:rPr>
          <w:rFonts w:ascii="Times New Roman" w:hAnsi="Times New Roman" w:cs="Times New Roman"/>
        </w:rPr>
      </w:pPr>
      <w:r w:rsidRPr="0096521C">
        <w:rPr>
          <w:rFonts w:ascii="Times New Roman" w:hAnsi="Times New Roman" w:cs="Times New Roman"/>
        </w:rPr>
        <w:t>3. Оборудование установлено и введено в эксплуатацию.</w:t>
      </w:r>
    </w:p>
    <w:p w:rsidR="008F2F1A" w:rsidRDefault="008F2F1A" w:rsidP="008F2F1A">
      <w:pPr>
        <w:pStyle w:val="20"/>
        <w:shd w:val="clear" w:color="auto" w:fill="auto"/>
        <w:spacing w:line="293" w:lineRule="exact"/>
        <w:jc w:val="center"/>
        <w:rPr>
          <w:sz w:val="24"/>
          <w:szCs w:val="24"/>
        </w:rPr>
      </w:pPr>
      <w:r>
        <w:t>Подписи сторон</w:t>
      </w:r>
    </w:p>
    <w:tbl>
      <w:tblPr>
        <w:tblStyle w:val="af"/>
        <w:tblW w:w="9736" w:type="dxa"/>
        <w:tblInd w:w="-5" w:type="dxa"/>
        <w:tblLayout w:type="fixed"/>
        <w:tblLook w:val="04A0" w:firstRow="1" w:lastRow="0" w:firstColumn="1" w:lastColumn="0" w:noHBand="0" w:noVBand="1"/>
      </w:tblPr>
      <w:tblGrid>
        <w:gridCol w:w="4868"/>
        <w:gridCol w:w="4868"/>
      </w:tblGrid>
      <w:tr w:rsidR="008F2F1A" w:rsidRPr="0096521C" w:rsidTr="001E57BB">
        <w:trPr>
          <w:trHeight w:val="298"/>
        </w:trPr>
        <w:tc>
          <w:tcPr>
            <w:tcW w:w="4868" w:type="dxa"/>
          </w:tcPr>
          <w:p w:rsidR="008F2F1A" w:rsidRPr="0096521C" w:rsidRDefault="008F2F1A" w:rsidP="001E57BB">
            <w:pPr>
              <w:pStyle w:val="6"/>
              <w:shd w:val="clear" w:color="auto" w:fill="auto"/>
              <w:spacing w:line="250" w:lineRule="exact"/>
              <w:ind w:firstLine="0"/>
              <w:jc w:val="center"/>
              <w:rPr>
                <w:sz w:val="24"/>
                <w:szCs w:val="24"/>
              </w:rPr>
            </w:pPr>
            <w:r w:rsidRPr="0096521C">
              <w:rPr>
                <w:rStyle w:val="ae"/>
                <w:sz w:val="24"/>
                <w:szCs w:val="24"/>
              </w:rPr>
              <w:t>Учреждение</w:t>
            </w:r>
          </w:p>
        </w:tc>
        <w:tc>
          <w:tcPr>
            <w:tcW w:w="4868" w:type="dxa"/>
          </w:tcPr>
          <w:p w:rsidR="008F2F1A" w:rsidRPr="0096521C" w:rsidRDefault="008F2F1A" w:rsidP="001E57BB">
            <w:pPr>
              <w:pStyle w:val="6"/>
              <w:shd w:val="clear" w:color="auto" w:fill="auto"/>
              <w:spacing w:line="250" w:lineRule="exact"/>
              <w:ind w:firstLine="0"/>
              <w:jc w:val="center"/>
              <w:rPr>
                <w:sz w:val="24"/>
                <w:szCs w:val="24"/>
              </w:rPr>
            </w:pPr>
            <w:r w:rsidRPr="0096521C">
              <w:rPr>
                <w:rStyle w:val="ae"/>
                <w:sz w:val="24"/>
                <w:szCs w:val="24"/>
              </w:rPr>
              <w:t>Банк</w:t>
            </w:r>
          </w:p>
        </w:tc>
      </w:tr>
      <w:tr w:rsidR="008F2F1A" w:rsidRPr="0096521C" w:rsidTr="001E57BB">
        <w:trPr>
          <w:trHeight w:val="826"/>
        </w:trPr>
        <w:tc>
          <w:tcPr>
            <w:tcW w:w="4868" w:type="dxa"/>
          </w:tcPr>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F2F1A" w:rsidRPr="0096521C" w:rsidRDefault="008F2F1A" w:rsidP="001E57BB">
            <w:pPr>
              <w:pStyle w:val="6"/>
              <w:shd w:val="clear" w:color="auto" w:fill="auto"/>
              <w:spacing w:line="250" w:lineRule="exact"/>
              <w:ind w:firstLine="0"/>
              <w:jc w:val="left"/>
              <w:rPr>
                <w:sz w:val="24"/>
                <w:szCs w:val="24"/>
              </w:rPr>
            </w:pPr>
            <w:r>
              <w:rPr>
                <w:sz w:val="20"/>
                <w:szCs w:val="20"/>
              </w:rPr>
              <w:t>м.п.</w:t>
            </w:r>
          </w:p>
        </w:tc>
        <w:tc>
          <w:tcPr>
            <w:tcW w:w="4868" w:type="dxa"/>
          </w:tcPr>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F2F1A" w:rsidRPr="003C3A43" w:rsidRDefault="008F2F1A" w:rsidP="001E57BB">
            <w:pPr>
              <w:pStyle w:val="6"/>
              <w:shd w:val="clear" w:color="auto" w:fill="auto"/>
              <w:spacing w:line="250" w:lineRule="exact"/>
              <w:ind w:firstLine="0"/>
              <w:jc w:val="left"/>
              <w:rPr>
                <w:b/>
                <w:bCs/>
                <w:color w:val="000000"/>
                <w:sz w:val="24"/>
                <w:szCs w:val="24"/>
                <w:shd w:val="clear" w:color="auto" w:fill="FFFFFF"/>
              </w:rPr>
            </w:pPr>
            <w:r>
              <w:rPr>
                <w:sz w:val="20"/>
                <w:szCs w:val="20"/>
              </w:rPr>
              <w:t>м.п.</w:t>
            </w:r>
          </w:p>
        </w:tc>
      </w:tr>
    </w:tbl>
    <w:p w:rsidR="008F2F1A" w:rsidRPr="00320E75" w:rsidRDefault="008F2F1A" w:rsidP="008F2F1A">
      <w:pPr>
        <w:spacing w:line="600" w:lineRule="exact"/>
        <w:jc w:val="center"/>
        <w:rPr>
          <w:rFonts w:ascii="Times New Roman" w:hAnsi="Times New Roman" w:cs="Times New Roman"/>
          <w:b/>
        </w:rPr>
      </w:pPr>
      <w:r w:rsidRPr="00320E75">
        <w:rPr>
          <w:rFonts w:ascii="Times New Roman" w:hAnsi="Times New Roman" w:cs="Times New Roman"/>
          <w:b/>
        </w:rPr>
        <w:t>Форма согласована</w:t>
      </w:r>
    </w:p>
    <w:tbl>
      <w:tblPr>
        <w:tblStyle w:val="af"/>
        <w:tblW w:w="9736" w:type="dxa"/>
        <w:tblInd w:w="-10" w:type="dxa"/>
        <w:tblLayout w:type="fixed"/>
        <w:tblLook w:val="04A0" w:firstRow="1" w:lastRow="0" w:firstColumn="1" w:lastColumn="0" w:noHBand="0" w:noVBand="1"/>
      </w:tblPr>
      <w:tblGrid>
        <w:gridCol w:w="4868"/>
        <w:gridCol w:w="4868"/>
      </w:tblGrid>
      <w:tr w:rsidR="008F2F1A" w:rsidRPr="0096521C" w:rsidTr="001E57BB">
        <w:trPr>
          <w:trHeight w:val="298"/>
        </w:trPr>
        <w:tc>
          <w:tcPr>
            <w:tcW w:w="4868" w:type="dxa"/>
          </w:tcPr>
          <w:p w:rsidR="008F2F1A" w:rsidRPr="0096521C" w:rsidRDefault="008F2F1A" w:rsidP="001E57BB">
            <w:pPr>
              <w:pStyle w:val="6"/>
              <w:shd w:val="clear" w:color="auto" w:fill="auto"/>
              <w:spacing w:line="250" w:lineRule="exact"/>
              <w:ind w:firstLine="0"/>
              <w:jc w:val="center"/>
              <w:rPr>
                <w:sz w:val="24"/>
                <w:szCs w:val="24"/>
              </w:rPr>
            </w:pPr>
            <w:r w:rsidRPr="0096521C">
              <w:rPr>
                <w:rStyle w:val="ae"/>
                <w:sz w:val="24"/>
                <w:szCs w:val="24"/>
              </w:rPr>
              <w:t>Учреждение</w:t>
            </w:r>
          </w:p>
        </w:tc>
        <w:tc>
          <w:tcPr>
            <w:tcW w:w="4868" w:type="dxa"/>
          </w:tcPr>
          <w:p w:rsidR="008F2F1A" w:rsidRPr="0096521C" w:rsidRDefault="008F2F1A" w:rsidP="001E57BB">
            <w:pPr>
              <w:pStyle w:val="6"/>
              <w:shd w:val="clear" w:color="auto" w:fill="auto"/>
              <w:spacing w:line="250" w:lineRule="exact"/>
              <w:ind w:firstLine="0"/>
              <w:jc w:val="center"/>
              <w:rPr>
                <w:sz w:val="24"/>
                <w:szCs w:val="24"/>
              </w:rPr>
            </w:pPr>
            <w:r w:rsidRPr="0096521C">
              <w:rPr>
                <w:rStyle w:val="ae"/>
                <w:sz w:val="24"/>
                <w:szCs w:val="24"/>
              </w:rPr>
              <w:t>Банк</w:t>
            </w:r>
          </w:p>
        </w:tc>
      </w:tr>
      <w:tr w:rsidR="008F2F1A" w:rsidRPr="0096521C" w:rsidTr="001E57BB">
        <w:trPr>
          <w:trHeight w:val="826"/>
        </w:trPr>
        <w:tc>
          <w:tcPr>
            <w:tcW w:w="4868" w:type="dxa"/>
          </w:tcPr>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F2F1A" w:rsidRPr="0096521C" w:rsidRDefault="008F2F1A" w:rsidP="001E57BB">
            <w:pPr>
              <w:pStyle w:val="6"/>
              <w:shd w:val="clear" w:color="auto" w:fill="auto"/>
              <w:spacing w:line="250" w:lineRule="exact"/>
              <w:ind w:firstLine="0"/>
              <w:jc w:val="left"/>
              <w:rPr>
                <w:sz w:val="24"/>
                <w:szCs w:val="24"/>
              </w:rPr>
            </w:pPr>
            <w:r>
              <w:rPr>
                <w:sz w:val="20"/>
                <w:szCs w:val="20"/>
              </w:rPr>
              <w:t>м.п.</w:t>
            </w:r>
          </w:p>
        </w:tc>
        <w:tc>
          <w:tcPr>
            <w:tcW w:w="4868" w:type="dxa"/>
          </w:tcPr>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F2F1A" w:rsidRPr="003C3A43" w:rsidRDefault="008F2F1A" w:rsidP="001E57BB">
            <w:pPr>
              <w:pStyle w:val="6"/>
              <w:shd w:val="clear" w:color="auto" w:fill="auto"/>
              <w:spacing w:line="250" w:lineRule="exact"/>
              <w:ind w:firstLine="0"/>
              <w:jc w:val="left"/>
              <w:rPr>
                <w:b/>
                <w:bCs/>
                <w:color w:val="000000"/>
                <w:sz w:val="24"/>
                <w:szCs w:val="24"/>
                <w:shd w:val="clear" w:color="auto" w:fill="FFFFFF"/>
              </w:rPr>
            </w:pPr>
            <w:r>
              <w:rPr>
                <w:sz w:val="20"/>
                <w:szCs w:val="20"/>
              </w:rPr>
              <w:t>м.п.</w:t>
            </w:r>
          </w:p>
        </w:tc>
      </w:tr>
      <w:tr w:rsidR="008F2F1A" w:rsidTr="001E57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8" w:type="dxa"/>
          </w:tcPr>
          <w:p w:rsidR="008F2F1A" w:rsidRDefault="008F2F1A" w:rsidP="001E57BB">
            <w:pPr>
              <w:pageBreakBefore/>
              <w:jc w:val="right"/>
              <w:rPr>
                <w:rFonts w:ascii="Times New Roman" w:eastAsia="Times New Roman" w:hAnsi="Times New Roman" w:cs="Times New Roman"/>
                <w:bCs/>
              </w:rPr>
            </w:pPr>
          </w:p>
        </w:tc>
        <w:tc>
          <w:tcPr>
            <w:tcW w:w="4868" w:type="dxa"/>
          </w:tcPr>
          <w:p w:rsidR="008F2F1A" w:rsidRPr="0041246A" w:rsidRDefault="008F2F1A" w:rsidP="001E57BB">
            <w:pPr>
              <w:pageBreakBefore/>
              <w:spacing w:line="240" w:lineRule="exact"/>
              <w:rPr>
                <w:rFonts w:ascii="Times New Roman" w:eastAsia="Times New Roman" w:hAnsi="Times New Roman" w:cs="Times New Roman"/>
                <w:bCs/>
              </w:rPr>
            </w:pPr>
            <w:r w:rsidRPr="0041246A">
              <w:rPr>
                <w:rFonts w:ascii="Times New Roman" w:eastAsia="Times New Roman" w:hAnsi="Times New Roman" w:cs="Times New Roman"/>
                <w:bCs/>
              </w:rPr>
              <w:t>Приложение №</w:t>
            </w:r>
            <w:r>
              <w:rPr>
                <w:rFonts w:ascii="Times New Roman" w:eastAsia="Times New Roman" w:hAnsi="Times New Roman" w:cs="Times New Roman"/>
                <w:bCs/>
              </w:rPr>
              <w:t xml:space="preserve"> 5</w:t>
            </w:r>
            <w:r w:rsidRPr="0041246A">
              <w:rPr>
                <w:rFonts w:ascii="Times New Roman" w:eastAsia="Times New Roman" w:hAnsi="Times New Roman" w:cs="Times New Roman"/>
                <w:bCs/>
              </w:rPr>
              <w:t xml:space="preserve"> к Договору</w:t>
            </w:r>
          </w:p>
          <w:p w:rsidR="008F2F1A" w:rsidRDefault="008F2F1A" w:rsidP="001E57BB">
            <w:pPr>
              <w:spacing w:line="240" w:lineRule="exact"/>
              <w:rPr>
                <w:rFonts w:ascii="Times New Roman" w:eastAsia="Times New Roman" w:hAnsi="Times New Roman" w:cs="Times New Roman"/>
                <w:bCs/>
              </w:rPr>
            </w:pPr>
          </w:p>
          <w:p w:rsidR="008F2F1A" w:rsidRPr="00EA1CB2" w:rsidRDefault="008F2F1A" w:rsidP="001E57BB">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F2F1A" w:rsidRPr="00EA1CB2" w:rsidRDefault="008F2F1A" w:rsidP="001E57BB">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F2F1A" w:rsidRDefault="008F2F1A" w:rsidP="001E57BB">
            <w:pPr>
              <w:pageBreakBefore/>
              <w:jc w:val="right"/>
              <w:rPr>
                <w:rFonts w:ascii="Times New Roman" w:eastAsia="Times New Roman" w:hAnsi="Times New Roman" w:cs="Times New Roman"/>
                <w:bCs/>
              </w:rPr>
            </w:pPr>
          </w:p>
        </w:tc>
      </w:tr>
    </w:tbl>
    <w:p w:rsidR="008F2F1A" w:rsidRPr="0092169F" w:rsidRDefault="008F2F1A" w:rsidP="008F2F1A">
      <w:pPr>
        <w:pStyle w:val="20"/>
        <w:shd w:val="clear" w:color="auto" w:fill="auto"/>
        <w:spacing w:line="293" w:lineRule="exact"/>
        <w:jc w:val="right"/>
        <w:rPr>
          <w:b w:val="0"/>
          <w:sz w:val="24"/>
          <w:szCs w:val="24"/>
        </w:rPr>
      </w:pPr>
      <w:r w:rsidRPr="00EA557F">
        <w:rPr>
          <w:b w:val="0"/>
          <w:sz w:val="24"/>
          <w:szCs w:val="24"/>
        </w:rPr>
        <w:t>ФОРМА</w:t>
      </w:r>
      <w:r>
        <w:rPr>
          <w:b w:val="0"/>
          <w:sz w:val="24"/>
          <w:szCs w:val="24"/>
        </w:rPr>
        <w:t xml:space="preserve"> </w:t>
      </w:r>
    </w:p>
    <w:p w:rsidR="008F2F1A" w:rsidRDefault="008F2F1A" w:rsidP="008F2F1A">
      <w:pPr>
        <w:pStyle w:val="20"/>
        <w:shd w:val="clear" w:color="auto" w:fill="auto"/>
        <w:spacing w:line="293" w:lineRule="exact"/>
        <w:jc w:val="center"/>
        <w:rPr>
          <w:sz w:val="24"/>
          <w:szCs w:val="24"/>
        </w:rPr>
      </w:pPr>
    </w:p>
    <w:p w:rsidR="008F2F1A" w:rsidRPr="0096521C" w:rsidRDefault="008F2F1A" w:rsidP="008F2F1A">
      <w:pPr>
        <w:pStyle w:val="20"/>
        <w:shd w:val="clear" w:color="auto" w:fill="auto"/>
        <w:spacing w:line="293" w:lineRule="exact"/>
        <w:jc w:val="center"/>
        <w:rPr>
          <w:sz w:val="24"/>
          <w:szCs w:val="24"/>
        </w:rPr>
      </w:pPr>
      <w:r w:rsidRPr="0096521C">
        <w:rPr>
          <w:sz w:val="24"/>
          <w:szCs w:val="24"/>
        </w:rPr>
        <w:t>Акт</w:t>
      </w:r>
      <w:r>
        <w:rPr>
          <w:sz w:val="24"/>
          <w:szCs w:val="24"/>
        </w:rPr>
        <w:t xml:space="preserve"> возврата </w:t>
      </w:r>
      <w:r w:rsidRPr="0096521C">
        <w:rPr>
          <w:sz w:val="24"/>
          <w:szCs w:val="24"/>
        </w:rPr>
        <w:t>оборудования</w:t>
      </w:r>
    </w:p>
    <w:p w:rsidR="008F2F1A" w:rsidRPr="0096521C" w:rsidRDefault="008F2F1A" w:rsidP="008F2F1A">
      <w:pPr>
        <w:pStyle w:val="20"/>
        <w:shd w:val="clear" w:color="auto" w:fill="auto"/>
        <w:spacing w:line="293" w:lineRule="exact"/>
        <w:jc w:val="center"/>
        <w:rPr>
          <w:sz w:val="24"/>
          <w:szCs w:val="24"/>
        </w:rPr>
      </w:pPr>
    </w:p>
    <w:p w:rsidR="008F2F1A" w:rsidRPr="0096521C" w:rsidRDefault="008F2F1A" w:rsidP="008F2F1A">
      <w:pPr>
        <w:rPr>
          <w:rFonts w:ascii="Times New Roman" w:hAnsi="Times New Roman" w:cs="Times New Roman"/>
        </w:rPr>
      </w:pPr>
      <w:r w:rsidRPr="0096521C">
        <w:rPr>
          <w:rFonts w:ascii="Times New Roman" w:hAnsi="Times New Roman" w:cs="Times New Roman"/>
        </w:rPr>
        <w:t xml:space="preserve">г. </w:t>
      </w:r>
      <w:r>
        <w:rPr>
          <w:rFonts w:ascii="Times New Roman" w:hAnsi="Times New Roman" w:cs="Times New Roman"/>
        </w:rPr>
        <w:t>_______________</w:t>
      </w:r>
      <w:r w:rsidRPr="0096521C">
        <w:rPr>
          <w:rFonts w:ascii="Times New Roman" w:hAnsi="Times New Roman" w:cs="Times New Roman"/>
        </w:rPr>
        <w:t xml:space="preserve">                                                      </w:t>
      </w:r>
      <w:r>
        <w:rPr>
          <w:rFonts w:ascii="Times New Roman" w:hAnsi="Times New Roman" w:cs="Times New Roman"/>
        </w:rPr>
        <w:t xml:space="preserve">                  </w:t>
      </w:r>
      <w:r w:rsidRPr="0096521C">
        <w:rPr>
          <w:rFonts w:ascii="Times New Roman" w:hAnsi="Times New Roman" w:cs="Times New Roman"/>
        </w:rPr>
        <w:t xml:space="preserve">  «____» _____________20___ г.</w:t>
      </w:r>
    </w:p>
    <w:p w:rsidR="008F2F1A" w:rsidRPr="0096521C" w:rsidRDefault="008F2F1A" w:rsidP="008F2F1A">
      <w:pPr>
        <w:pStyle w:val="20"/>
        <w:shd w:val="clear" w:color="auto" w:fill="auto"/>
        <w:spacing w:line="293" w:lineRule="exact"/>
        <w:jc w:val="center"/>
        <w:rPr>
          <w:sz w:val="24"/>
          <w:szCs w:val="24"/>
        </w:rPr>
      </w:pPr>
    </w:p>
    <w:p w:rsidR="008F2F1A" w:rsidRPr="00087E51" w:rsidRDefault="008F2F1A" w:rsidP="008F2F1A">
      <w:pPr>
        <w:ind w:firstLine="709"/>
        <w:jc w:val="both"/>
        <w:rPr>
          <w:rFonts w:ascii="Times New Roman" w:hAnsi="Times New Roman" w:cs="Times New Roman"/>
        </w:rPr>
      </w:pPr>
      <w:r w:rsidRPr="0096521C">
        <w:rPr>
          <w:rFonts w:ascii="Times New Roman" w:hAnsi="Times New Roman" w:cs="Times New Roman"/>
        </w:rPr>
        <w:t>Мы, нижеподписавшиеся</w:t>
      </w:r>
      <w:r>
        <w:rPr>
          <w:rFonts w:ascii="Times New Roman" w:hAnsi="Times New Roman" w:cs="Times New Roman"/>
        </w:rPr>
        <w:t>,</w:t>
      </w:r>
      <w:r w:rsidRPr="0096521C">
        <w:rPr>
          <w:rFonts w:ascii="Times New Roman" w:hAnsi="Times New Roman" w:cs="Times New Roman"/>
        </w:rPr>
        <w:t xml:space="preserve"> __________________________________________________, именуемое в дальнейшем «Банк»,  в лице _________________________________________________________, действующего на основании ____________________________________________________, с одной стороны, и </w:t>
      </w:r>
      <w:r>
        <w:rPr>
          <w:rFonts w:ascii="Times New Roman" w:hAnsi="Times New Roman" w:cs="Times New Roman"/>
        </w:rPr>
        <w:t>________________________________________________________________________________</w:t>
      </w:r>
      <w:r w:rsidRPr="0096521C">
        <w:rPr>
          <w:rFonts w:ascii="Times New Roman" w:hAnsi="Times New Roman" w:cs="Times New Roman"/>
        </w:rPr>
        <w:t>, именуемое в дальнейшем «</w:t>
      </w:r>
      <w:r w:rsidRPr="00087E51">
        <w:rPr>
          <w:rFonts w:ascii="Times New Roman" w:hAnsi="Times New Roman" w:cs="Times New Roman"/>
        </w:rPr>
        <w:t>Учреждение», в лице __________________________________________________, действующий на основании ___________________________________________, настоящим подтверждаем следующее:</w:t>
      </w:r>
    </w:p>
    <w:p w:rsidR="008F2F1A" w:rsidRPr="00087E51" w:rsidRDefault="008F2F1A" w:rsidP="008F2F1A">
      <w:pPr>
        <w:ind w:firstLine="709"/>
        <w:jc w:val="both"/>
        <w:rPr>
          <w:rFonts w:ascii="Times New Roman" w:hAnsi="Times New Roman" w:cs="Times New Roman"/>
          <w:color w:val="FF0000"/>
        </w:rPr>
      </w:pPr>
      <w:r w:rsidRPr="00087E51">
        <w:rPr>
          <w:rFonts w:ascii="Times New Roman" w:hAnsi="Times New Roman" w:cs="Times New Roman"/>
        </w:rPr>
        <w:t xml:space="preserve"> Учреждением осуществляется возврат Банку следующего оборудования – электронные терминалы</w:t>
      </w:r>
      <w:r w:rsidRPr="00087E51">
        <w:rPr>
          <w:rFonts w:ascii="Times New Roman" w:hAnsi="Times New Roman" w:cs="Times New Roman"/>
          <w:color w:val="FF0000"/>
        </w:rPr>
        <w:t>:</w:t>
      </w:r>
    </w:p>
    <w:tbl>
      <w:tblPr>
        <w:tblStyle w:val="af"/>
        <w:tblW w:w="0" w:type="auto"/>
        <w:tblLook w:val="04A0" w:firstRow="1" w:lastRow="0" w:firstColumn="1" w:lastColumn="0" w:noHBand="0" w:noVBand="1"/>
      </w:tblPr>
      <w:tblGrid>
        <w:gridCol w:w="687"/>
        <w:gridCol w:w="1374"/>
        <w:gridCol w:w="1787"/>
        <w:gridCol w:w="1530"/>
        <w:gridCol w:w="2501"/>
        <w:gridCol w:w="1607"/>
      </w:tblGrid>
      <w:tr w:rsidR="008F2F1A" w:rsidRPr="00087E51" w:rsidTr="001E57BB">
        <w:tc>
          <w:tcPr>
            <w:tcW w:w="704" w:type="dxa"/>
          </w:tcPr>
          <w:p w:rsidR="008F2F1A" w:rsidRPr="00087E51" w:rsidRDefault="008F2F1A" w:rsidP="001E57BB">
            <w:pPr>
              <w:jc w:val="both"/>
              <w:rPr>
                <w:rFonts w:ascii="Times New Roman" w:hAnsi="Times New Roman" w:cs="Times New Roman"/>
                <w:sz w:val="20"/>
                <w:szCs w:val="20"/>
              </w:rPr>
            </w:pPr>
            <w:r w:rsidRPr="00087E51">
              <w:rPr>
                <w:rFonts w:ascii="Times New Roman" w:hAnsi="Times New Roman" w:cs="Times New Roman"/>
                <w:sz w:val="20"/>
                <w:szCs w:val="20"/>
              </w:rPr>
              <w:t>№ п/п</w:t>
            </w:r>
          </w:p>
        </w:tc>
        <w:tc>
          <w:tcPr>
            <w:tcW w:w="1418" w:type="dxa"/>
          </w:tcPr>
          <w:p w:rsidR="008F2F1A" w:rsidRPr="00087E51" w:rsidRDefault="008F2F1A" w:rsidP="001E57BB">
            <w:pPr>
              <w:jc w:val="both"/>
              <w:rPr>
                <w:rFonts w:ascii="Times New Roman" w:hAnsi="Times New Roman" w:cs="Times New Roman"/>
                <w:sz w:val="20"/>
                <w:szCs w:val="20"/>
              </w:rPr>
            </w:pPr>
            <w:r w:rsidRPr="00087E51">
              <w:rPr>
                <w:rFonts w:ascii="Times New Roman" w:hAnsi="Times New Roman" w:cs="Times New Roman"/>
                <w:sz w:val="20"/>
                <w:szCs w:val="20"/>
              </w:rPr>
              <w:t>Марка, модель</w:t>
            </w:r>
          </w:p>
        </w:tc>
        <w:tc>
          <w:tcPr>
            <w:tcW w:w="1842" w:type="dxa"/>
          </w:tcPr>
          <w:p w:rsidR="008F2F1A" w:rsidRPr="00087E51" w:rsidRDefault="008F2F1A" w:rsidP="001E57BB">
            <w:pPr>
              <w:jc w:val="both"/>
              <w:rPr>
                <w:rFonts w:ascii="Times New Roman" w:hAnsi="Times New Roman" w:cs="Times New Roman"/>
                <w:sz w:val="20"/>
                <w:szCs w:val="20"/>
              </w:rPr>
            </w:pPr>
            <w:r w:rsidRPr="00087E51">
              <w:rPr>
                <w:rFonts w:ascii="Times New Roman" w:hAnsi="Times New Roman" w:cs="Times New Roman"/>
                <w:sz w:val="20"/>
                <w:szCs w:val="20"/>
              </w:rPr>
              <w:t>Серийный номер</w:t>
            </w:r>
          </w:p>
        </w:tc>
        <w:tc>
          <w:tcPr>
            <w:tcW w:w="1560" w:type="dxa"/>
          </w:tcPr>
          <w:p w:rsidR="008F2F1A" w:rsidRPr="00087E51" w:rsidRDefault="008F2F1A" w:rsidP="001E57BB">
            <w:pPr>
              <w:jc w:val="both"/>
              <w:rPr>
                <w:rFonts w:ascii="Times New Roman" w:hAnsi="Times New Roman" w:cs="Times New Roman"/>
                <w:sz w:val="20"/>
                <w:szCs w:val="20"/>
                <w:lang w:val="en-US"/>
              </w:rPr>
            </w:pPr>
            <w:r w:rsidRPr="00087E51">
              <w:rPr>
                <w:rFonts w:ascii="Times New Roman" w:hAnsi="Times New Roman" w:cs="Times New Roman"/>
                <w:sz w:val="20"/>
                <w:szCs w:val="20"/>
                <w:lang w:val="en-US"/>
              </w:rPr>
              <w:t>TerminalID</w:t>
            </w:r>
          </w:p>
        </w:tc>
        <w:tc>
          <w:tcPr>
            <w:tcW w:w="2589" w:type="dxa"/>
          </w:tcPr>
          <w:p w:rsidR="008F2F1A" w:rsidRPr="00087E51" w:rsidRDefault="008F2F1A" w:rsidP="001E57BB">
            <w:pPr>
              <w:jc w:val="both"/>
              <w:rPr>
                <w:rFonts w:ascii="Times New Roman" w:hAnsi="Times New Roman" w:cs="Times New Roman"/>
                <w:sz w:val="20"/>
                <w:szCs w:val="20"/>
              </w:rPr>
            </w:pPr>
            <w:r w:rsidRPr="00087E51">
              <w:rPr>
                <w:rFonts w:ascii="Times New Roman" w:hAnsi="Times New Roman" w:cs="Times New Roman"/>
                <w:sz w:val="20"/>
                <w:szCs w:val="20"/>
              </w:rPr>
              <w:t>Адрес размещения оборудования</w:t>
            </w:r>
          </w:p>
        </w:tc>
        <w:tc>
          <w:tcPr>
            <w:tcW w:w="1623" w:type="dxa"/>
          </w:tcPr>
          <w:p w:rsidR="008F2F1A" w:rsidRPr="00087E51" w:rsidRDefault="008F2F1A" w:rsidP="001E57BB">
            <w:pPr>
              <w:jc w:val="both"/>
              <w:rPr>
                <w:rFonts w:ascii="Times New Roman" w:hAnsi="Times New Roman" w:cs="Times New Roman"/>
                <w:sz w:val="20"/>
                <w:szCs w:val="20"/>
              </w:rPr>
            </w:pPr>
            <w:r w:rsidRPr="00087E51">
              <w:rPr>
                <w:rFonts w:ascii="Times New Roman" w:hAnsi="Times New Roman" w:cs="Times New Roman"/>
                <w:sz w:val="20"/>
                <w:szCs w:val="20"/>
              </w:rPr>
              <w:t>Балансовая стоимость оборудования</w:t>
            </w:r>
          </w:p>
        </w:tc>
      </w:tr>
      <w:tr w:rsidR="008F2F1A" w:rsidRPr="00087E51" w:rsidTr="001E57BB">
        <w:tc>
          <w:tcPr>
            <w:tcW w:w="704" w:type="dxa"/>
          </w:tcPr>
          <w:p w:rsidR="008F2F1A" w:rsidRPr="00087E51" w:rsidRDefault="008F2F1A" w:rsidP="001E57BB">
            <w:pPr>
              <w:jc w:val="both"/>
              <w:rPr>
                <w:rFonts w:ascii="Times New Roman" w:hAnsi="Times New Roman" w:cs="Times New Roman"/>
                <w:sz w:val="20"/>
                <w:szCs w:val="20"/>
              </w:rPr>
            </w:pPr>
            <w:r w:rsidRPr="00087E51">
              <w:rPr>
                <w:rFonts w:ascii="Times New Roman" w:hAnsi="Times New Roman" w:cs="Times New Roman"/>
                <w:sz w:val="20"/>
                <w:szCs w:val="20"/>
              </w:rPr>
              <w:t>1</w:t>
            </w:r>
          </w:p>
        </w:tc>
        <w:tc>
          <w:tcPr>
            <w:tcW w:w="1418" w:type="dxa"/>
          </w:tcPr>
          <w:p w:rsidR="008F2F1A" w:rsidRPr="00087E51" w:rsidRDefault="008F2F1A" w:rsidP="001E57BB">
            <w:pPr>
              <w:jc w:val="both"/>
            </w:pPr>
          </w:p>
        </w:tc>
        <w:tc>
          <w:tcPr>
            <w:tcW w:w="1842" w:type="dxa"/>
          </w:tcPr>
          <w:p w:rsidR="008F2F1A" w:rsidRPr="00087E51" w:rsidRDefault="008F2F1A" w:rsidP="001E57BB">
            <w:pPr>
              <w:jc w:val="both"/>
            </w:pPr>
          </w:p>
        </w:tc>
        <w:tc>
          <w:tcPr>
            <w:tcW w:w="1560" w:type="dxa"/>
          </w:tcPr>
          <w:p w:rsidR="008F2F1A" w:rsidRPr="00087E51" w:rsidRDefault="008F2F1A" w:rsidP="001E57BB">
            <w:pPr>
              <w:jc w:val="both"/>
            </w:pPr>
          </w:p>
        </w:tc>
        <w:tc>
          <w:tcPr>
            <w:tcW w:w="2589" w:type="dxa"/>
          </w:tcPr>
          <w:p w:rsidR="008F2F1A" w:rsidRPr="00087E51" w:rsidRDefault="008F2F1A" w:rsidP="001E57BB">
            <w:pPr>
              <w:jc w:val="both"/>
            </w:pPr>
          </w:p>
        </w:tc>
        <w:tc>
          <w:tcPr>
            <w:tcW w:w="1623" w:type="dxa"/>
          </w:tcPr>
          <w:p w:rsidR="008F2F1A" w:rsidRPr="00087E51" w:rsidRDefault="008F2F1A" w:rsidP="001E57BB">
            <w:pPr>
              <w:jc w:val="both"/>
            </w:pPr>
          </w:p>
        </w:tc>
      </w:tr>
      <w:tr w:rsidR="008F2F1A" w:rsidRPr="00087E51" w:rsidTr="001E57BB">
        <w:tc>
          <w:tcPr>
            <w:tcW w:w="704" w:type="dxa"/>
          </w:tcPr>
          <w:p w:rsidR="008F2F1A" w:rsidRPr="00087E51" w:rsidRDefault="008F2F1A" w:rsidP="001E57BB">
            <w:pPr>
              <w:jc w:val="both"/>
              <w:rPr>
                <w:rFonts w:ascii="Times New Roman" w:hAnsi="Times New Roman" w:cs="Times New Roman"/>
                <w:sz w:val="20"/>
                <w:szCs w:val="20"/>
              </w:rPr>
            </w:pPr>
            <w:r w:rsidRPr="00087E51">
              <w:rPr>
                <w:rFonts w:ascii="Times New Roman" w:hAnsi="Times New Roman" w:cs="Times New Roman"/>
                <w:sz w:val="20"/>
                <w:szCs w:val="20"/>
              </w:rPr>
              <w:t>2</w:t>
            </w:r>
          </w:p>
        </w:tc>
        <w:tc>
          <w:tcPr>
            <w:tcW w:w="1418" w:type="dxa"/>
          </w:tcPr>
          <w:p w:rsidR="008F2F1A" w:rsidRPr="00087E51" w:rsidRDefault="008F2F1A" w:rsidP="001E57BB">
            <w:pPr>
              <w:jc w:val="both"/>
            </w:pPr>
          </w:p>
        </w:tc>
        <w:tc>
          <w:tcPr>
            <w:tcW w:w="1842" w:type="dxa"/>
          </w:tcPr>
          <w:p w:rsidR="008F2F1A" w:rsidRPr="00087E51" w:rsidRDefault="008F2F1A" w:rsidP="001E57BB">
            <w:pPr>
              <w:jc w:val="both"/>
            </w:pPr>
          </w:p>
        </w:tc>
        <w:tc>
          <w:tcPr>
            <w:tcW w:w="1560" w:type="dxa"/>
          </w:tcPr>
          <w:p w:rsidR="008F2F1A" w:rsidRPr="00087E51" w:rsidRDefault="008F2F1A" w:rsidP="001E57BB">
            <w:pPr>
              <w:jc w:val="both"/>
            </w:pPr>
          </w:p>
        </w:tc>
        <w:tc>
          <w:tcPr>
            <w:tcW w:w="2589" w:type="dxa"/>
          </w:tcPr>
          <w:p w:rsidR="008F2F1A" w:rsidRPr="00087E51" w:rsidRDefault="008F2F1A" w:rsidP="001E57BB">
            <w:pPr>
              <w:jc w:val="both"/>
            </w:pPr>
          </w:p>
        </w:tc>
        <w:tc>
          <w:tcPr>
            <w:tcW w:w="1623" w:type="dxa"/>
          </w:tcPr>
          <w:p w:rsidR="008F2F1A" w:rsidRPr="00087E51" w:rsidRDefault="008F2F1A" w:rsidP="001E57BB">
            <w:pPr>
              <w:jc w:val="both"/>
            </w:pPr>
          </w:p>
        </w:tc>
      </w:tr>
      <w:tr w:rsidR="008F2F1A" w:rsidRPr="00087E51" w:rsidTr="001E57BB">
        <w:tc>
          <w:tcPr>
            <w:tcW w:w="704" w:type="dxa"/>
          </w:tcPr>
          <w:p w:rsidR="008F2F1A" w:rsidRPr="00087E51" w:rsidRDefault="008F2F1A" w:rsidP="001E57BB">
            <w:pPr>
              <w:jc w:val="both"/>
              <w:rPr>
                <w:rFonts w:ascii="Times New Roman" w:hAnsi="Times New Roman" w:cs="Times New Roman"/>
                <w:sz w:val="20"/>
                <w:szCs w:val="20"/>
              </w:rPr>
            </w:pPr>
            <w:r w:rsidRPr="00087E51">
              <w:rPr>
                <w:rFonts w:ascii="Times New Roman" w:hAnsi="Times New Roman" w:cs="Times New Roman"/>
                <w:sz w:val="20"/>
                <w:szCs w:val="20"/>
              </w:rPr>
              <w:t>…</w:t>
            </w:r>
          </w:p>
        </w:tc>
        <w:tc>
          <w:tcPr>
            <w:tcW w:w="1418" w:type="dxa"/>
          </w:tcPr>
          <w:p w:rsidR="008F2F1A" w:rsidRPr="00087E51" w:rsidRDefault="008F2F1A" w:rsidP="001E57BB">
            <w:pPr>
              <w:jc w:val="both"/>
            </w:pPr>
          </w:p>
        </w:tc>
        <w:tc>
          <w:tcPr>
            <w:tcW w:w="1842" w:type="dxa"/>
          </w:tcPr>
          <w:p w:rsidR="008F2F1A" w:rsidRPr="00087E51" w:rsidRDefault="008F2F1A" w:rsidP="001E57BB">
            <w:pPr>
              <w:jc w:val="both"/>
            </w:pPr>
          </w:p>
        </w:tc>
        <w:tc>
          <w:tcPr>
            <w:tcW w:w="1560" w:type="dxa"/>
          </w:tcPr>
          <w:p w:rsidR="008F2F1A" w:rsidRPr="00087E51" w:rsidRDefault="008F2F1A" w:rsidP="001E57BB">
            <w:pPr>
              <w:jc w:val="both"/>
            </w:pPr>
          </w:p>
        </w:tc>
        <w:tc>
          <w:tcPr>
            <w:tcW w:w="2589" w:type="dxa"/>
          </w:tcPr>
          <w:p w:rsidR="008F2F1A" w:rsidRPr="00087E51" w:rsidRDefault="008F2F1A" w:rsidP="001E57BB">
            <w:pPr>
              <w:jc w:val="both"/>
            </w:pPr>
          </w:p>
        </w:tc>
        <w:tc>
          <w:tcPr>
            <w:tcW w:w="1623" w:type="dxa"/>
          </w:tcPr>
          <w:p w:rsidR="008F2F1A" w:rsidRPr="00087E51" w:rsidRDefault="008F2F1A" w:rsidP="001E57BB">
            <w:pPr>
              <w:jc w:val="both"/>
            </w:pPr>
          </w:p>
        </w:tc>
      </w:tr>
    </w:tbl>
    <w:p w:rsidR="008F2F1A" w:rsidRPr="00087E51" w:rsidRDefault="008F2F1A" w:rsidP="008F2F1A">
      <w:pPr>
        <w:ind w:firstLine="709"/>
        <w:jc w:val="both"/>
      </w:pPr>
    </w:p>
    <w:p w:rsidR="008F2F1A" w:rsidRPr="00087E51" w:rsidRDefault="008F2F1A" w:rsidP="008F2F1A">
      <w:pPr>
        <w:pStyle w:val="20"/>
        <w:shd w:val="clear" w:color="auto" w:fill="auto"/>
        <w:spacing w:line="293" w:lineRule="exact"/>
        <w:jc w:val="left"/>
        <w:rPr>
          <w:b w:val="0"/>
        </w:rPr>
      </w:pPr>
      <w:r w:rsidRPr="00087E51">
        <w:rPr>
          <w:b w:val="0"/>
        </w:rPr>
        <w:t>Оборудование возвращено Банку:</w:t>
      </w:r>
    </w:p>
    <w:p w:rsidR="008F2F1A" w:rsidRPr="00087E51" w:rsidRDefault="008F2F1A" w:rsidP="008F2F1A">
      <w:pPr>
        <w:pStyle w:val="20"/>
        <w:shd w:val="clear" w:color="auto" w:fill="auto"/>
        <w:spacing w:line="293" w:lineRule="exact"/>
        <w:jc w:val="left"/>
        <w:rPr>
          <w:b w:val="0"/>
        </w:rPr>
      </w:pPr>
      <w:r w:rsidRPr="00087E51">
        <w:rPr>
          <w:b w:val="0"/>
        </w:rPr>
        <w:t>ИТОГО количество электронных терминалов ___ (_____________________) штук ________________________________________________________________________</w:t>
      </w:r>
    </w:p>
    <w:p w:rsidR="008F2F1A" w:rsidRPr="00087E51" w:rsidRDefault="008F2F1A" w:rsidP="008F2F1A">
      <w:pPr>
        <w:pStyle w:val="20"/>
        <w:shd w:val="clear" w:color="auto" w:fill="auto"/>
        <w:spacing w:line="293" w:lineRule="exact"/>
        <w:jc w:val="left"/>
        <w:rPr>
          <w:b w:val="0"/>
          <w:sz w:val="20"/>
          <w:szCs w:val="20"/>
        </w:rPr>
      </w:pPr>
      <w:r w:rsidRPr="00087E51">
        <w:rPr>
          <w:b w:val="0"/>
          <w:sz w:val="20"/>
          <w:szCs w:val="20"/>
        </w:rPr>
        <w:t>(в полном комплекте в исправном состоянии с учетом естественного износа, наличие дефектов, непригодность к использованию, потеряно и прочее)</w:t>
      </w:r>
    </w:p>
    <w:p w:rsidR="008F2F1A" w:rsidRPr="00087E51" w:rsidRDefault="008F2F1A" w:rsidP="008F2F1A">
      <w:pPr>
        <w:pStyle w:val="20"/>
        <w:shd w:val="clear" w:color="auto" w:fill="auto"/>
        <w:spacing w:line="293" w:lineRule="exact"/>
        <w:jc w:val="center"/>
        <w:rPr>
          <w:b w:val="0"/>
          <w:sz w:val="20"/>
          <w:szCs w:val="20"/>
        </w:rPr>
      </w:pPr>
    </w:p>
    <w:p w:rsidR="008F2F1A" w:rsidRPr="00087E51" w:rsidRDefault="008F2F1A" w:rsidP="008F2F1A">
      <w:pPr>
        <w:pStyle w:val="20"/>
        <w:shd w:val="clear" w:color="auto" w:fill="auto"/>
        <w:spacing w:line="293" w:lineRule="exact"/>
        <w:jc w:val="center"/>
        <w:rPr>
          <w:b w:val="0"/>
        </w:rPr>
      </w:pPr>
    </w:p>
    <w:p w:rsidR="008F2F1A" w:rsidRPr="00087E51" w:rsidRDefault="008F2F1A" w:rsidP="008F2F1A">
      <w:pPr>
        <w:pStyle w:val="20"/>
        <w:shd w:val="clear" w:color="auto" w:fill="auto"/>
        <w:spacing w:line="293" w:lineRule="exact"/>
        <w:jc w:val="center"/>
        <w:rPr>
          <w:sz w:val="24"/>
          <w:szCs w:val="24"/>
        </w:rPr>
      </w:pPr>
      <w:r w:rsidRPr="00087E51">
        <w:t>Подписи сторон</w:t>
      </w:r>
    </w:p>
    <w:tbl>
      <w:tblPr>
        <w:tblStyle w:val="af"/>
        <w:tblW w:w="9736" w:type="dxa"/>
        <w:tblInd w:w="-5" w:type="dxa"/>
        <w:tblLayout w:type="fixed"/>
        <w:tblLook w:val="04A0" w:firstRow="1" w:lastRow="0" w:firstColumn="1" w:lastColumn="0" w:noHBand="0" w:noVBand="1"/>
      </w:tblPr>
      <w:tblGrid>
        <w:gridCol w:w="4868"/>
        <w:gridCol w:w="4868"/>
      </w:tblGrid>
      <w:tr w:rsidR="008F2F1A" w:rsidRPr="00087E51" w:rsidTr="001E57BB">
        <w:trPr>
          <w:trHeight w:val="298"/>
        </w:trPr>
        <w:tc>
          <w:tcPr>
            <w:tcW w:w="4868" w:type="dxa"/>
          </w:tcPr>
          <w:p w:rsidR="008F2F1A" w:rsidRPr="00087E51" w:rsidRDefault="008F2F1A" w:rsidP="001E57BB">
            <w:pPr>
              <w:pStyle w:val="6"/>
              <w:shd w:val="clear" w:color="auto" w:fill="auto"/>
              <w:spacing w:line="250" w:lineRule="exact"/>
              <w:ind w:firstLine="0"/>
              <w:jc w:val="center"/>
              <w:rPr>
                <w:sz w:val="24"/>
                <w:szCs w:val="24"/>
              </w:rPr>
            </w:pPr>
            <w:r w:rsidRPr="00087E51">
              <w:rPr>
                <w:rStyle w:val="ae"/>
                <w:sz w:val="24"/>
                <w:szCs w:val="24"/>
              </w:rPr>
              <w:t>Учреждение</w:t>
            </w:r>
          </w:p>
        </w:tc>
        <w:tc>
          <w:tcPr>
            <w:tcW w:w="4868" w:type="dxa"/>
          </w:tcPr>
          <w:p w:rsidR="008F2F1A" w:rsidRPr="00087E51" w:rsidRDefault="008F2F1A" w:rsidP="001E57BB">
            <w:pPr>
              <w:pStyle w:val="6"/>
              <w:shd w:val="clear" w:color="auto" w:fill="auto"/>
              <w:spacing w:line="250" w:lineRule="exact"/>
              <w:ind w:firstLine="0"/>
              <w:jc w:val="center"/>
              <w:rPr>
                <w:sz w:val="24"/>
                <w:szCs w:val="24"/>
              </w:rPr>
            </w:pPr>
            <w:r w:rsidRPr="00087E51">
              <w:rPr>
                <w:rStyle w:val="ae"/>
                <w:sz w:val="24"/>
                <w:szCs w:val="24"/>
              </w:rPr>
              <w:t>Банк</w:t>
            </w:r>
          </w:p>
        </w:tc>
      </w:tr>
      <w:tr w:rsidR="008F2F1A" w:rsidRPr="00087E51" w:rsidTr="001E57BB">
        <w:trPr>
          <w:trHeight w:val="826"/>
        </w:trPr>
        <w:tc>
          <w:tcPr>
            <w:tcW w:w="4868" w:type="dxa"/>
          </w:tcPr>
          <w:p w:rsidR="008F2F1A" w:rsidRPr="00087E51" w:rsidRDefault="008F2F1A" w:rsidP="001E57BB">
            <w:pPr>
              <w:rPr>
                <w:rFonts w:ascii="Times New Roman" w:hAnsi="Times New Roman" w:cs="Times New Roman"/>
                <w:sz w:val="20"/>
                <w:szCs w:val="20"/>
              </w:rPr>
            </w:pPr>
            <w:r w:rsidRPr="00087E51">
              <w:rPr>
                <w:rFonts w:ascii="Times New Roman" w:hAnsi="Times New Roman" w:cs="Times New Roman"/>
                <w:sz w:val="20"/>
                <w:szCs w:val="20"/>
              </w:rPr>
              <w:t xml:space="preserve">Должность </w:t>
            </w:r>
          </w:p>
          <w:p w:rsidR="008F2F1A" w:rsidRPr="00087E51" w:rsidRDefault="008F2F1A" w:rsidP="001E57BB">
            <w:pPr>
              <w:rPr>
                <w:rFonts w:ascii="Times New Roman" w:hAnsi="Times New Roman" w:cs="Times New Roman"/>
                <w:sz w:val="20"/>
                <w:szCs w:val="20"/>
              </w:rPr>
            </w:pPr>
            <w:r w:rsidRPr="00087E51">
              <w:rPr>
                <w:rFonts w:ascii="Times New Roman" w:hAnsi="Times New Roman" w:cs="Times New Roman"/>
                <w:sz w:val="20"/>
                <w:szCs w:val="20"/>
              </w:rPr>
              <w:t>_____________________/_________________/</w:t>
            </w:r>
          </w:p>
          <w:p w:rsidR="008F2F1A" w:rsidRPr="00087E51" w:rsidRDefault="008F2F1A" w:rsidP="001E57BB">
            <w:pPr>
              <w:pStyle w:val="6"/>
              <w:shd w:val="clear" w:color="auto" w:fill="auto"/>
              <w:spacing w:line="250" w:lineRule="exact"/>
              <w:ind w:firstLine="0"/>
              <w:jc w:val="left"/>
              <w:rPr>
                <w:sz w:val="24"/>
                <w:szCs w:val="24"/>
              </w:rPr>
            </w:pPr>
            <w:r w:rsidRPr="00087E51">
              <w:rPr>
                <w:sz w:val="20"/>
                <w:szCs w:val="20"/>
              </w:rPr>
              <w:t>м.п.</w:t>
            </w:r>
          </w:p>
        </w:tc>
        <w:tc>
          <w:tcPr>
            <w:tcW w:w="4868" w:type="dxa"/>
          </w:tcPr>
          <w:p w:rsidR="008F2F1A" w:rsidRPr="00087E51" w:rsidRDefault="008F2F1A" w:rsidP="001E57BB">
            <w:pPr>
              <w:rPr>
                <w:rFonts w:ascii="Times New Roman" w:hAnsi="Times New Roman" w:cs="Times New Roman"/>
                <w:sz w:val="20"/>
                <w:szCs w:val="20"/>
              </w:rPr>
            </w:pPr>
            <w:r w:rsidRPr="00087E51">
              <w:rPr>
                <w:rFonts w:ascii="Times New Roman" w:hAnsi="Times New Roman" w:cs="Times New Roman"/>
                <w:sz w:val="20"/>
                <w:szCs w:val="20"/>
              </w:rPr>
              <w:t xml:space="preserve">Должность </w:t>
            </w:r>
          </w:p>
          <w:p w:rsidR="008F2F1A" w:rsidRPr="00087E51" w:rsidRDefault="008F2F1A" w:rsidP="001E57BB">
            <w:pPr>
              <w:rPr>
                <w:rFonts w:ascii="Times New Roman" w:hAnsi="Times New Roman" w:cs="Times New Roman"/>
                <w:sz w:val="20"/>
                <w:szCs w:val="20"/>
              </w:rPr>
            </w:pPr>
            <w:r w:rsidRPr="00087E51">
              <w:rPr>
                <w:rFonts w:ascii="Times New Roman" w:hAnsi="Times New Roman" w:cs="Times New Roman"/>
                <w:sz w:val="20"/>
                <w:szCs w:val="20"/>
              </w:rPr>
              <w:t>_____________________/_________________/</w:t>
            </w:r>
          </w:p>
          <w:p w:rsidR="008F2F1A" w:rsidRPr="00087E51" w:rsidRDefault="008F2F1A" w:rsidP="001E57BB">
            <w:pPr>
              <w:pStyle w:val="6"/>
              <w:shd w:val="clear" w:color="auto" w:fill="auto"/>
              <w:spacing w:line="250" w:lineRule="exact"/>
              <w:ind w:firstLine="0"/>
              <w:jc w:val="left"/>
              <w:rPr>
                <w:b/>
                <w:bCs/>
                <w:color w:val="000000"/>
                <w:sz w:val="24"/>
                <w:szCs w:val="24"/>
                <w:shd w:val="clear" w:color="auto" w:fill="FFFFFF"/>
              </w:rPr>
            </w:pPr>
            <w:r w:rsidRPr="00087E51">
              <w:rPr>
                <w:sz w:val="20"/>
                <w:szCs w:val="20"/>
              </w:rPr>
              <w:t>м.п.</w:t>
            </w:r>
          </w:p>
        </w:tc>
      </w:tr>
    </w:tbl>
    <w:p w:rsidR="008F2F1A" w:rsidRPr="00087E51" w:rsidRDefault="008F2F1A" w:rsidP="008F2F1A">
      <w:pPr>
        <w:spacing w:line="600" w:lineRule="exact"/>
        <w:jc w:val="center"/>
        <w:rPr>
          <w:rFonts w:ascii="Times New Roman" w:hAnsi="Times New Roman" w:cs="Times New Roman"/>
          <w:b/>
        </w:rPr>
      </w:pPr>
      <w:r w:rsidRPr="00087E51">
        <w:rPr>
          <w:rFonts w:ascii="Times New Roman" w:hAnsi="Times New Roman" w:cs="Times New Roman"/>
          <w:b/>
        </w:rPr>
        <w:t>Форма согласована</w:t>
      </w:r>
    </w:p>
    <w:tbl>
      <w:tblPr>
        <w:tblStyle w:val="af"/>
        <w:tblW w:w="9741" w:type="dxa"/>
        <w:tblInd w:w="-10" w:type="dxa"/>
        <w:tblLayout w:type="fixed"/>
        <w:tblLook w:val="04A0" w:firstRow="1" w:lastRow="0" w:firstColumn="1" w:lastColumn="0" w:noHBand="0" w:noVBand="1"/>
      </w:tblPr>
      <w:tblGrid>
        <w:gridCol w:w="4870"/>
        <w:gridCol w:w="4871"/>
      </w:tblGrid>
      <w:tr w:rsidR="008F2F1A" w:rsidRPr="00087E51" w:rsidTr="001E57BB">
        <w:trPr>
          <w:trHeight w:val="298"/>
        </w:trPr>
        <w:tc>
          <w:tcPr>
            <w:tcW w:w="4868" w:type="dxa"/>
          </w:tcPr>
          <w:p w:rsidR="008F2F1A" w:rsidRPr="00087E51" w:rsidRDefault="008F2F1A" w:rsidP="001E57BB">
            <w:pPr>
              <w:pStyle w:val="6"/>
              <w:shd w:val="clear" w:color="auto" w:fill="auto"/>
              <w:spacing w:line="250" w:lineRule="exact"/>
              <w:ind w:firstLine="0"/>
              <w:jc w:val="center"/>
              <w:rPr>
                <w:sz w:val="24"/>
                <w:szCs w:val="24"/>
              </w:rPr>
            </w:pPr>
            <w:r w:rsidRPr="00087E51">
              <w:rPr>
                <w:rStyle w:val="ae"/>
                <w:sz w:val="24"/>
                <w:szCs w:val="24"/>
              </w:rPr>
              <w:t>Учреждение</w:t>
            </w:r>
          </w:p>
        </w:tc>
        <w:tc>
          <w:tcPr>
            <w:tcW w:w="4868" w:type="dxa"/>
          </w:tcPr>
          <w:p w:rsidR="008F2F1A" w:rsidRPr="00087E51" w:rsidRDefault="008F2F1A" w:rsidP="001E57BB">
            <w:pPr>
              <w:pStyle w:val="6"/>
              <w:shd w:val="clear" w:color="auto" w:fill="auto"/>
              <w:spacing w:line="250" w:lineRule="exact"/>
              <w:ind w:firstLine="0"/>
              <w:jc w:val="center"/>
              <w:rPr>
                <w:sz w:val="24"/>
                <w:szCs w:val="24"/>
              </w:rPr>
            </w:pPr>
            <w:r w:rsidRPr="00087E51">
              <w:rPr>
                <w:rStyle w:val="ae"/>
                <w:sz w:val="24"/>
                <w:szCs w:val="24"/>
              </w:rPr>
              <w:t>Банк</w:t>
            </w:r>
          </w:p>
        </w:tc>
      </w:tr>
      <w:tr w:rsidR="008F2F1A" w:rsidRPr="0096521C" w:rsidTr="001E57BB">
        <w:trPr>
          <w:trHeight w:val="826"/>
        </w:trPr>
        <w:tc>
          <w:tcPr>
            <w:tcW w:w="4868" w:type="dxa"/>
          </w:tcPr>
          <w:p w:rsidR="008F2F1A" w:rsidRPr="00087E51" w:rsidRDefault="008F2F1A" w:rsidP="001E57BB">
            <w:pPr>
              <w:rPr>
                <w:rFonts w:ascii="Times New Roman" w:hAnsi="Times New Roman" w:cs="Times New Roman"/>
                <w:sz w:val="20"/>
                <w:szCs w:val="20"/>
              </w:rPr>
            </w:pPr>
            <w:r w:rsidRPr="00087E51">
              <w:rPr>
                <w:rFonts w:ascii="Times New Roman" w:hAnsi="Times New Roman" w:cs="Times New Roman"/>
                <w:sz w:val="20"/>
                <w:szCs w:val="20"/>
              </w:rPr>
              <w:t xml:space="preserve">Должность </w:t>
            </w:r>
          </w:p>
          <w:p w:rsidR="008F2F1A" w:rsidRPr="00087E51" w:rsidRDefault="008F2F1A" w:rsidP="001E57BB">
            <w:pPr>
              <w:rPr>
                <w:rFonts w:ascii="Times New Roman" w:hAnsi="Times New Roman" w:cs="Times New Roman"/>
                <w:sz w:val="20"/>
                <w:szCs w:val="20"/>
              </w:rPr>
            </w:pPr>
            <w:r w:rsidRPr="00087E51">
              <w:rPr>
                <w:rFonts w:ascii="Times New Roman" w:hAnsi="Times New Roman" w:cs="Times New Roman"/>
                <w:sz w:val="20"/>
                <w:szCs w:val="20"/>
              </w:rPr>
              <w:t>_____________________/_________________/</w:t>
            </w:r>
          </w:p>
          <w:p w:rsidR="008F2F1A" w:rsidRPr="00087E51" w:rsidRDefault="008F2F1A" w:rsidP="001E57BB">
            <w:pPr>
              <w:pStyle w:val="6"/>
              <w:shd w:val="clear" w:color="auto" w:fill="auto"/>
              <w:spacing w:line="250" w:lineRule="exact"/>
              <w:ind w:firstLine="0"/>
              <w:jc w:val="left"/>
              <w:rPr>
                <w:sz w:val="24"/>
                <w:szCs w:val="24"/>
              </w:rPr>
            </w:pPr>
            <w:r w:rsidRPr="00087E51">
              <w:rPr>
                <w:sz w:val="20"/>
                <w:szCs w:val="20"/>
              </w:rPr>
              <w:t>м.п.</w:t>
            </w:r>
          </w:p>
        </w:tc>
        <w:tc>
          <w:tcPr>
            <w:tcW w:w="4868" w:type="dxa"/>
          </w:tcPr>
          <w:p w:rsidR="008F2F1A" w:rsidRPr="00087E51" w:rsidRDefault="008F2F1A" w:rsidP="001E57BB">
            <w:pPr>
              <w:rPr>
                <w:rFonts w:ascii="Times New Roman" w:hAnsi="Times New Roman" w:cs="Times New Roman"/>
                <w:sz w:val="20"/>
                <w:szCs w:val="20"/>
              </w:rPr>
            </w:pPr>
            <w:r w:rsidRPr="00087E51">
              <w:rPr>
                <w:rFonts w:ascii="Times New Roman" w:hAnsi="Times New Roman" w:cs="Times New Roman"/>
                <w:sz w:val="20"/>
                <w:szCs w:val="20"/>
              </w:rPr>
              <w:t xml:space="preserve">Должность </w:t>
            </w:r>
          </w:p>
          <w:p w:rsidR="008F2F1A" w:rsidRPr="00087E51" w:rsidRDefault="008F2F1A" w:rsidP="001E57BB">
            <w:pPr>
              <w:rPr>
                <w:rFonts w:ascii="Times New Roman" w:hAnsi="Times New Roman" w:cs="Times New Roman"/>
                <w:sz w:val="20"/>
                <w:szCs w:val="20"/>
              </w:rPr>
            </w:pPr>
            <w:r w:rsidRPr="00087E51">
              <w:rPr>
                <w:rFonts w:ascii="Times New Roman" w:hAnsi="Times New Roman" w:cs="Times New Roman"/>
                <w:sz w:val="20"/>
                <w:szCs w:val="20"/>
              </w:rPr>
              <w:t>_____________________/_________________/</w:t>
            </w:r>
          </w:p>
          <w:p w:rsidR="008F2F1A" w:rsidRPr="003C3A43" w:rsidRDefault="008F2F1A" w:rsidP="001E57BB">
            <w:pPr>
              <w:pStyle w:val="6"/>
              <w:shd w:val="clear" w:color="auto" w:fill="auto"/>
              <w:spacing w:line="250" w:lineRule="exact"/>
              <w:ind w:firstLine="0"/>
              <w:jc w:val="left"/>
              <w:rPr>
                <w:b/>
                <w:bCs/>
                <w:color w:val="000000"/>
                <w:sz w:val="24"/>
                <w:szCs w:val="24"/>
                <w:shd w:val="clear" w:color="auto" w:fill="FFFFFF"/>
              </w:rPr>
            </w:pPr>
            <w:r w:rsidRPr="00087E51">
              <w:rPr>
                <w:sz w:val="20"/>
                <w:szCs w:val="20"/>
              </w:rPr>
              <w:t>м.п.</w:t>
            </w:r>
          </w:p>
        </w:tc>
      </w:tr>
      <w:tr w:rsidR="008F2F1A" w:rsidTr="001E57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8" w:type="dxa"/>
          </w:tcPr>
          <w:p w:rsidR="008F2F1A" w:rsidRDefault="008F2F1A" w:rsidP="001E57BB">
            <w:pPr>
              <w:pageBreakBefore/>
              <w:jc w:val="right"/>
              <w:rPr>
                <w:rFonts w:ascii="Times New Roman" w:eastAsia="Times New Roman" w:hAnsi="Times New Roman" w:cs="Times New Roman"/>
                <w:bCs/>
              </w:rPr>
            </w:pPr>
          </w:p>
        </w:tc>
        <w:tc>
          <w:tcPr>
            <w:tcW w:w="4868" w:type="dxa"/>
          </w:tcPr>
          <w:p w:rsidR="008F2F1A" w:rsidRPr="00E97ED8" w:rsidRDefault="008F2F1A" w:rsidP="001E57BB">
            <w:pPr>
              <w:pageBreakBefore/>
              <w:spacing w:line="240" w:lineRule="exact"/>
              <w:rPr>
                <w:rFonts w:ascii="Times New Roman" w:eastAsia="Times New Roman" w:hAnsi="Times New Roman" w:cs="Times New Roman"/>
                <w:b/>
                <w:bCs/>
              </w:rPr>
            </w:pPr>
            <w:r w:rsidRPr="00E97ED8">
              <w:rPr>
                <w:rFonts w:ascii="Times New Roman" w:eastAsia="Times New Roman" w:hAnsi="Times New Roman" w:cs="Times New Roman"/>
                <w:b/>
                <w:bCs/>
              </w:rPr>
              <w:t>Приложение № 6 к Договору</w:t>
            </w:r>
          </w:p>
          <w:p w:rsidR="008F2F1A" w:rsidRDefault="008F2F1A" w:rsidP="001E57BB">
            <w:pPr>
              <w:spacing w:line="240" w:lineRule="exact"/>
              <w:rPr>
                <w:rFonts w:ascii="Times New Roman" w:eastAsia="Times New Roman" w:hAnsi="Times New Roman" w:cs="Times New Roman"/>
                <w:bCs/>
              </w:rPr>
            </w:pPr>
          </w:p>
          <w:p w:rsidR="008F2F1A" w:rsidRPr="00EA1CB2" w:rsidRDefault="008F2F1A" w:rsidP="001E57BB">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F2F1A" w:rsidRPr="00EA1CB2" w:rsidRDefault="008F2F1A" w:rsidP="001E57BB">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F2F1A" w:rsidRDefault="008F2F1A" w:rsidP="001E57BB">
            <w:pPr>
              <w:pageBreakBefore/>
              <w:jc w:val="right"/>
              <w:rPr>
                <w:rFonts w:ascii="Times New Roman" w:eastAsia="Times New Roman" w:hAnsi="Times New Roman" w:cs="Times New Roman"/>
                <w:bCs/>
              </w:rPr>
            </w:pPr>
          </w:p>
        </w:tc>
      </w:tr>
    </w:tbl>
    <w:p w:rsidR="008F2F1A" w:rsidRPr="005C1B25" w:rsidRDefault="008F2F1A" w:rsidP="008F2F1A">
      <w:pPr>
        <w:pStyle w:val="20"/>
        <w:shd w:val="clear" w:color="auto" w:fill="auto"/>
        <w:spacing w:line="293" w:lineRule="exact"/>
        <w:jc w:val="right"/>
        <w:rPr>
          <w:b w:val="0"/>
        </w:rPr>
      </w:pPr>
      <w:r w:rsidRPr="005C1B25">
        <w:rPr>
          <w:b w:val="0"/>
        </w:rPr>
        <w:t>ФОРМА</w:t>
      </w:r>
    </w:p>
    <w:p w:rsidR="008F2F1A" w:rsidRDefault="008F2F1A" w:rsidP="008F2F1A">
      <w:pPr>
        <w:pStyle w:val="20"/>
        <w:shd w:val="clear" w:color="auto" w:fill="auto"/>
        <w:spacing w:line="293" w:lineRule="exact"/>
        <w:jc w:val="center"/>
      </w:pPr>
      <w:r>
        <w:t>Акт проведения инструктажа персонала Учреждения</w:t>
      </w:r>
    </w:p>
    <w:p w:rsidR="008F2F1A" w:rsidRDefault="008F2F1A" w:rsidP="008F2F1A">
      <w:pPr>
        <w:pStyle w:val="20"/>
        <w:shd w:val="clear" w:color="auto" w:fill="auto"/>
        <w:spacing w:line="293" w:lineRule="exact"/>
        <w:jc w:val="center"/>
      </w:pPr>
    </w:p>
    <w:p w:rsidR="008F2F1A" w:rsidRPr="00406F02" w:rsidRDefault="008F2F1A" w:rsidP="008F2F1A">
      <w:pPr>
        <w:ind w:firstLine="567"/>
        <w:jc w:val="center"/>
        <w:rPr>
          <w:rFonts w:ascii="Times New Roman" w:eastAsia="Times New Roman" w:hAnsi="Times New Roman" w:cs="Times New Roman"/>
          <w:b/>
          <w:bCs/>
          <w:smallCaps/>
        </w:rPr>
      </w:pPr>
      <w:r w:rsidRPr="0044604B">
        <w:rPr>
          <w:rFonts w:ascii="Times New Roman" w:hAnsi="Times New Roman"/>
          <w:b/>
        </w:rPr>
        <w:t>Акт о проведении инструктажа персонала Учреждения</w:t>
      </w:r>
      <w:r w:rsidRPr="00406F02">
        <w:rPr>
          <w:rFonts w:ascii="Times New Roman" w:eastAsia="Times New Roman" w:hAnsi="Times New Roman" w:cs="Times New Roman"/>
          <w:b/>
          <w:bCs/>
          <w:smallCaps/>
        </w:rPr>
        <w:t xml:space="preserve"> №____</w:t>
      </w:r>
      <w:r w:rsidRPr="005C1B25">
        <w:rPr>
          <w:rFonts w:ascii="Times New Roman" w:eastAsia="Times New Roman" w:hAnsi="Times New Roman" w:cs="Times New Roman"/>
          <w:bCs/>
          <w:smallCaps/>
          <w:vertAlign w:val="superscript"/>
        </w:rPr>
        <w:footnoteReference w:id="3"/>
      </w:r>
    </w:p>
    <w:p w:rsidR="008F2F1A" w:rsidRPr="0044604B" w:rsidRDefault="008F2F1A" w:rsidP="008F2F1A">
      <w:pPr>
        <w:ind w:firstLine="567"/>
        <w:jc w:val="center"/>
        <w:rPr>
          <w:rFonts w:ascii="Times New Roman" w:hAnsi="Times New Roman"/>
          <w:b/>
          <w:smallCaps/>
        </w:rPr>
      </w:pPr>
    </w:p>
    <w:p w:rsidR="008F2F1A" w:rsidRPr="00E97ED8" w:rsidRDefault="008F2F1A" w:rsidP="008F2F1A">
      <w:pPr>
        <w:keepNext/>
        <w:keepLines/>
        <w:ind w:firstLine="567"/>
        <w:jc w:val="both"/>
        <w:rPr>
          <w:rFonts w:ascii="Times New Roman" w:eastAsia="Times New Roman" w:hAnsi="Times New Roman" w:cs="Times New Roman"/>
          <w:bCs/>
        </w:rPr>
      </w:pPr>
      <w:r w:rsidRPr="00E97ED8">
        <w:rPr>
          <w:rFonts w:ascii="Times New Roman" w:eastAsia="Times New Roman" w:hAnsi="Times New Roman" w:cs="Times New Roman"/>
          <w:bCs/>
        </w:rPr>
        <w:t xml:space="preserve">г. </w:t>
      </w:r>
      <w:r>
        <w:rPr>
          <w:rFonts w:ascii="Times New Roman" w:eastAsia="Times New Roman" w:hAnsi="Times New Roman" w:cs="Times New Roman"/>
          <w:bCs/>
        </w:rPr>
        <w:t>________________</w:t>
      </w:r>
      <w:r w:rsidRPr="00E97ED8">
        <w:rPr>
          <w:rFonts w:ascii="Times New Roman" w:eastAsia="Times New Roman" w:hAnsi="Times New Roman" w:cs="Times New Roman"/>
          <w:bCs/>
        </w:rPr>
        <w:t xml:space="preserve">                                                       </w:t>
      </w:r>
      <w:r w:rsidRPr="00E97ED8">
        <w:rPr>
          <w:rFonts w:ascii="Times New Roman" w:eastAsia="Times New Roman" w:hAnsi="Times New Roman" w:cs="Times New Roman"/>
          <w:bCs/>
        </w:rPr>
        <w:tab/>
        <w:t xml:space="preserve">    </w:t>
      </w:r>
      <w:r>
        <w:rPr>
          <w:rFonts w:ascii="Times New Roman" w:eastAsia="Times New Roman" w:hAnsi="Times New Roman" w:cs="Times New Roman"/>
          <w:bCs/>
        </w:rPr>
        <w:t xml:space="preserve">             </w:t>
      </w:r>
      <w:r w:rsidRPr="00E97ED8">
        <w:rPr>
          <w:rFonts w:ascii="Times New Roman" w:eastAsia="Times New Roman" w:hAnsi="Times New Roman" w:cs="Times New Roman"/>
          <w:bCs/>
        </w:rPr>
        <w:t>«____» _______________ 20___г</w:t>
      </w:r>
    </w:p>
    <w:p w:rsidR="008F2F1A" w:rsidRPr="00E97ED8" w:rsidRDefault="008F2F1A" w:rsidP="008F2F1A">
      <w:pPr>
        <w:keepNext/>
        <w:keepLines/>
        <w:ind w:firstLine="567"/>
        <w:jc w:val="both"/>
        <w:rPr>
          <w:rFonts w:ascii="Times New Roman" w:eastAsia="Times New Roman" w:hAnsi="Times New Roman" w:cs="Times New Roman"/>
          <w:bCs/>
        </w:rPr>
      </w:pPr>
    </w:p>
    <w:p w:rsidR="008F2F1A" w:rsidRPr="006D6D42" w:rsidRDefault="008F2F1A" w:rsidP="008F2F1A">
      <w:pPr>
        <w:ind w:firstLine="567"/>
        <w:jc w:val="both"/>
        <w:rPr>
          <w:rFonts w:ascii="Times New Roman" w:hAnsi="Times New Roman"/>
        </w:rPr>
      </w:pPr>
      <w:r w:rsidRPr="0044604B">
        <w:rPr>
          <w:rFonts w:ascii="Times New Roman" w:hAnsi="Times New Roman"/>
        </w:rPr>
        <w:t xml:space="preserve">Мы, нижеподписавшиеся, </w:t>
      </w:r>
      <w:r>
        <w:rPr>
          <w:rFonts w:ascii="Times New Roman" w:hAnsi="Times New Roman"/>
        </w:rPr>
        <w:t>_____________________________________________________</w:t>
      </w:r>
      <w:r w:rsidRPr="00406F02">
        <w:rPr>
          <w:rFonts w:ascii="Times New Roman" w:eastAsia="Times New Roman" w:hAnsi="Times New Roman" w:cs="Times New Roman"/>
        </w:rPr>
        <w:t>,</w:t>
      </w:r>
      <w:r w:rsidRPr="0044604B">
        <w:rPr>
          <w:rFonts w:ascii="Times New Roman" w:hAnsi="Times New Roman"/>
        </w:rPr>
        <w:t xml:space="preserve"> именуемое в дальнейшем «Банк», в лице </w:t>
      </w:r>
      <w:r w:rsidRPr="006D6D42">
        <w:rPr>
          <w:rFonts w:ascii="Times New Roman" w:eastAsia="Times New Roman" w:hAnsi="Times New Roman" w:cs="Times New Roman"/>
        </w:rPr>
        <w:t>________________________________, действующего на основании ___________________</w:t>
      </w:r>
      <w:r w:rsidRPr="006D6D42">
        <w:rPr>
          <w:rFonts w:ascii="Times New Roman" w:hAnsi="Times New Roman"/>
        </w:rPr>
        <w:t xml:space="preserve"> и </w:t>
      </w:r>
      <w:r w:rsidRPr="006D6D42">
        <w:rPr>
          <w:rFonts w:ascii="Times New Roman" w:eastAsia="Times New Roman" w:hAnsi="Times New Roman" w:cs="Times New Roman"/>
        </w:rPr>
        <w:t>__________________________________________,</w:t>
      </w:r>
      <w:r w:rsidRPr="006D6D42">
        <w:rPr>
          <w:rFonts w:ascii="Times New Roman" w:hAnsi="Times New Roman"/>
        </w:rPr>
        <w:t xml:space="preserve"> именуемое в дальнейшем «Учреждение</w:t>
      </w:r>
      <w:r w:rsidRPr="006D6D42">
        <w:rPr>
          <w:rFonts w:ascii="Times New Roman" w:hAnsi="Times New Roman"/>
          <w:b/>
        </w:rPr>
        <w:t>»</w:t>
      </w:r>
      <w:r w:rsidRPr="006D6D42">
        <w:rPr>
          <w:rFonts w:ascii="Times New Roman" w:eastAsia="Times New Roman" w:hAnsi="Times New Roman" w:cs="Times New Roman"/>
        </w:rPr>
        <w:t>,</w:t>
      </w:r>
      <w:r w:rsidRPr="006D6D42">
        <w:rPr>
          <w:rFonts w:ascii="Times New Roman" w:hAnsi="Times New Roman"/>
        </w:rPr>
        <w:t xml:space="preserve"> в лице </w:t>
      </w:r>
      <w:r w:rsidRPr="006D6D42">
        <w:rPr>
          <w:rFonts w:ascii="Times New Roman" w:eastAsia="Times New Roman" w:hAnsi="Times New Roman" w:cs="Times New Roman"/>
        </w:rPr>
        <w:t>____________________________________, действующего на основании _________________________________,</w:t>
      </w:r>
      <w:r w:rsidRPr="006D6D42">
        <w:rPr>
          <w:rFonts w:ascii="Times New Roman" w:hAnsi="Times New Roman"/>
        </w:rPr>
        <w:t xml:space="preserve"> настоящим подтверждаем следующее:</w:t>
      </w:r>
    </w:p>
    <w:p w:rsidR="008F2F1A" w:rsidRDefault="008F2F1A" w:rsidP="008F2F1A">
      <w:pPr>
        <w:ind w:firstLine="567"/>
        <w:jc w:val="both"/>
        <w:rPr>
          <w:rFonts w:ascii="Times New Roman" w:eastAsia="Times New Roman" w:hAnsi="Times New Roman" w:cs="Times New Roman"/>
          <w:bCs/>
        </w:rPr>
      </w:pPr>
      <w:r w:rsidRPr="006D6D42">
        <w:rPr>
          <w:rFonts w:ascii="Times New Roman" w:hAnsi="Times New Roman"/>
        </w:rPr>
        <w:t xml:space="preserve">1. </w:t>
      </w:r>
      <w:r w:rsidRPr="006D6D42">
        <w:rPr>
          <w:rFonts w:ascii="Times New Roman" w:eastAsia="Times New Roman" w:hAnsi="Times New Roman" w:cs="Times New Roman"/>
          <w:bCs/>
        </w:rPr>
        <w:t>Учреждение организовало для работников, указанных в п.3 настоящего Акта</w:t>
      </w:r>
      <w:r w:rsidRPr="00E97ED8">
        <w:rPr>
          <w:rFonts w:ascii="Times New Roman" w:eastAsia="Times New Roman" w:hAnsi="Times New Roman" w:cs="Times New Roman"/>
          <w:bCs/>
        </w:rPr>
        <w:t>, проведение инструктажа по использованию электронных терминалов и установленного программно-аппаратного комплекса.</w:t>
      </w:r>
    </w:p>
    <w:p w:rsidR="008F2F1A" w:rsidRDefault="008F2F1A" w:rsidP="008F2F1A">
      <w:pPr>
        <w:ind w:firstLine="567"/>
        <w:jc w:val="both"/>
        <w:rPr>
          <w:rFonts w:ascii="Times New Roman" w:eastAsia="Times New Roman" w:hAnsi="Times New Roman" w:cs="Times New Roman"/>
          <w:bCs/>
        </w:rPr>
      </w:pPr>
      <w:r>
        <w:rPr>
          <w:rFonts w:ascii="Times New Roman" w:eastAsia="Times New Roman" w:hAnsi="Times New Roman" w:cs="Times New Roman"/>
          <w:bCs/>
        </w:rPr>
        <w:t xml:space="preserve">2. </w:t>
      </w:r>
      <w:r w:rsidRPr="00E97ED8">
        <w:rPr>
          <w:rFonts w:ascii="Times New Roman" w:eastAsia="Times New Roman" w:hAnsi="Times New Roman" w:cs="Times New Roman"/>
          <w:bCs/>
        </w:rPr>
        <w:t>Банк провел инструктаж работников Учреждения по использованию электронных терминалов и установленного программно-аппаратного комплекса, передал необходимые инструкции по работе в АРМ.</w:t>
      </w:r>
    </w:p>
    <w:p w:rsidR="008F2F1A" w:rsidRDefault="008F2F1A" w:rsidP="008F2F1A">
      <w:pPr>
        <w:ind w:firstLine="567"/>
        <w:jc w:val="both"/>
        <w:rPr>
          <w:rFonts w:ascii="Times New Roman" w:eastAsia="Times New Roman" w:hAnsi="Times New Roman" w:cs="Times New Roman"/>
          <w:bCs/>
        </w:rPr>
      </w:pPr>
      <w:r>
        <w:rPr>
          <w:rFonts w:ascii="Times New Roman" w:eastAsia="Times New Roman" w:hAnsi="Times New Roman" w:cs="Times New Roman"/>
          <w:bCs/>
        </w:rPr>
        <w:t xml:space="preserve">3. </w:t>
      </w:r>
      <w:r w:rsidRPr="00E97ED8">
        <w:rPr>
          <w:rFonts w:ascii="Times New Roman" w:eastAsia="Times New Roman" w:hAnsi="Times New Roman" w:cs="Times New Roman"/>
          <w:bCs/>
        </w:rPr>
        <w:t>Нижеперечисленные работники Учреждения прошли инструктаж, ознакомлены и получили описание защитных элементов карт, руководство по использованию электронного терминала (Приложение</w:t>
      </w:r>
      <w:r w:rsidRPr="00406F02">
        <w:rPr>
          <w:rFonts w:ascii="Times New Roman" w:eastAsia="Times New Roman" w:hAnsi="Times New Roman" w:cs="Times New Roman"/>
          <w:bCs/>
        </w:rPr>
        <w:t xml:space="preserve"> 7 к Договору) и имеют право на использование электронных терминалов и программно-аппаратного комплекса Банка, установленного в Учреждении:</w:t>
      </w:r>
    </w:p>
    <w:p w:rsidR="008F2F1A" w:rsidRDefault="008F2F1A" w:rsidP="008F2F1A">
      <w:pPr>
        <w:ind w:firstLine="567"/>
        <w:jc w:val="both"/>
        <w:rPr>
          <w:rFonts w:ascii="Times New Roman" w:eastAsia="Times New Roman" w:hAnsi="Times New Roman" w:cs="Times New Roman"/>
          <w:bCs/>
        </w:rPr>
      </w:pPr>
    </w:p>
    <w:tbl>
      <w:tblPr>
        <w:tblStyle w:val="af"/>
        <w:tblW w:w="0" w:type="auto"/>
        <w:tblLook w:val="04A0" w:firstRow="1" w:lastRow="0" w:firstColumn="1" w:lastColumn="0" w:noHBand="0" w:noVBand="1"/>
      </w:tblPr>
      <w:tblGrid>
        <w:gridCol w:w="696"/>
        <w:gridCol w:w="2324"/>
        <w:gridCol w:w="1944"/>
        <w:gridCol w:w="1935"/>
        <w:gridCol w:w="2587"/>
      </w:tblGrid>
      <w:tr w:rsidR="008F2F1A" w:rsidTr="001E57BB">
        <w:tc>
          <w:tcPr>
            <w:tcW w:w="704" w:type="dxa"/>
          </w:tcPr>
          <w:p w:rsidR="008F2F1A" w:rsidRPr="00E97ED8" w:rsidRDefault="008F2F1A" w:rsidP="001E57BB">
            <w:pPr>
              <w:jc w:val="center"/>
              <w:rPr>
                <w:rFonts w:ascii="Times New Roman" w:eastAsia="Times New Roman" w:hAnsi="Times New Roman" w:cs="Times New Roman"/>
                <w:bCs/>
                <w:sz w:val="20"/>
                <w:szCs w:val="20"/>
              </w:rPr>
            </w:pPr>
            <w:r w:rsidRPr="00E97ED8">
              <w:rPr>
                <w:rFonts w:ascii="Times New Roman" w:eastAsia="Times New Roman" w:hAnsi="Times New Roman" w:cs="Times New Roman"/>
                <w:bCs/>
                <w:sz w:val="20"/>
                <w:szCs w:val="20"/>
              </w:rPr>
              <w:t>№ п/п</w:t>
            </w:r>
          </w:p>
        </w:tc>
        <w:tc>
          <w:tcPr>
            <w:tcW w:w="2410" w:type="dxa"/>
          </w:tcPr>
          <w:p w:rsidR="008F2F1A" w:rsidRPr="00E97ED8" w:rsidRDefault="008F2F1A" w:rsidP="001E57BB">
            <w:pPr>
              <w:jc w:val="center"/>
              <w:rPr>
                <w:rFonts w:ascii="Times New Roman" w:eastAsia="Times New Roman" w:hAnsi="Times New Roman" w:cs="Times New Roman"/>
                <w:bCs/>
                <w:sz w:val="20"/>
                <w:szCs w:val="20"/>
              </w:rPr>
            </w:pPr>
            <w:r w:rsidRPr="00E97ED8">
              <w:rPr>
                <w:rFonts w:ascii="Times New Roman" w:eastAsia="Times New Roman" w:hAnsi="Times New Roman" w:cs="Times New Roman"/>
                <w:bCs/>
                <w:sz w:val="20"/>
                <w:szCs w:val="20"/>
              </w:rPr>
              <w:t>ФИО</w:t>
            </w:r>
          </w:p>
        </w:tc>
        <w:tc>
          <w:tcPr>
            <w:tcW w:w="1984" w:type="dxa"/>
          </w:tcPr>
          <w:p w:rsidR="008F2F1A" w:rsidRPr="00E97ED8" w:rsidRDefault="008F2F1A" w:rsidP="001E57BB">
            <w:pPr>
              <w:jc w:val="center"/>
              <w:rPr>
                <w:rFonts w:ascii="Times New Roman" w:eastAsia="Times New Roman" w:hAnsi="Times New Roman" w:cs="Times New Roman"/>
                <w:bCs/>
                <w:sz w:val="20"/>
                <w:szCs w:val="20"/>
              </w:rPr>
            </w:pPr>
            <w:r w:rsidRPr="00E97ED8">
              <w:rPr>
                <w:rFonts w:ascii="Times New Roman" w:eastAsia="Times New Roman" w:hAnsi="Times New Roman" w:cs="Times New Roman"/>
                <w:bCs/>
                <w:sz w:val="20"/>
                <w:szCs w:val="20"/>
              </w:rPr>
              <w:t>Должность</w:t>
            </w:r>
          </w:p>
        </w:tc>
        <w:tc>
          <w:tcPr>
            <w:tcW w:w="1985" w:type="dxa"/>
          </w:tcPr>
          <w:p w:rsidR="008F2F1A" w:rsidRPr="00E97ED8" w:rsidRDefault="008F2F1A" w:rsidP="001E57BB">
            <w:pPr>
              <w:jc w:val="center"/>
              <w:rPr>
                <w:rFonts w:ascii="Times New Roman" w:eastAsia="Times New Roman" w:hAnsi="Times New Roman" w:cs="Times New Roman"/>
                <w:bCs/>
                <w:sz w:val="20"/>
                <w:szCs w:val="20"/>
              </w:rPr>
            </w:pPr>
            <w:r w:rsidRPr="00E97ED8">
              <w:rPr>
                <w:rFonts w:ascii="Times New Roman" w:eastAsia="Times New Roman" w:hAnsi="Times New Roman" w:cs="Times New Roman"/>
                <w:bCs/>
                <w:sz w:val="20"/>
                <w:szCs w:val="20"/>
              </w:rPr>
              <w:t>Подпись</w:t>
            </w:r>
          </w:p>
        </w:tc>
        <w:tc>
          <w:tcPr>
            <w:tcW w:w="2653" w:type="dxa"/>
          </w:tcPr>
          <w:p w:rsidR="008F2F1A" w:rsidRPr="00E97ED8" w:rsidRDefault="008F2F1A" w:rsidP="001E57BB">
            <w:pPr>
              <w:jc w:val="center"/>
              <w:rPr>
                <w:rFonts w:ascii="Times New Roman" w:eastAsia="Times New Roman" w:hAnsi="Times New Roman" w:cs="Times New Roman"/>
                <w:bCs/>
                <w:sz w:val="20"/>
                <w:szCs w:val="20"/>
              </w:rPr>
            </w:pPr>
            <w:r w:rsidRPr="00E97ED8">
              <w:rPr>
                <w:rFonts w:ascii="Times New Roman" w:eastAsia="Times New Roman" w:hAnsi="Times New Roman" w:cs="Times New Roman"/>
                <w:bCs/>
                <w:sz w:val="20"/>
                <w:szCs w:val="20"/>
              </w:rPr>
              <w:t>Дата проведения инструктажа</w:t>
            </w:r>
          </w:p>
        </w:tc>
      </w:tr>
      <w:tr w:rsidR="008F2F1A" w:rsidTr="001E57BB">
        <w:tc>
          <w:tcPr>
            <w:tcW w:w="704" w:type="dxa"/>
          </w:tcPr>
          <w:p w:rsidR="008F2F1A" w:rsidRDefault="008F2F1A" w:rsidP="001E57BB">
            <w:pPr>
              <w:jc w:val="center"/>
              <w:rPr>
                <w:rFonts w:ascii="Times New Roman" w:eastAsia="Times New Roman" w:hAnsi="Times New Roman" w:cs="Times New Roman"/>
                <w:bCs/>
              </w:rPr>
            </w:pPr>
            <w:r>
              <w:rPr>
                <w:rFonts w:ascii="Times New Roman" w:eastAsia="Times New Roman" w:hAnsi="Times New Roman" w:cs="Times New Roman"/>
                <w:bCs/>
              </w:rPr>
              <w:t>1</w:t>
            </w:r>
          </w:p>
        </w:tc>
        <w:tc>
          <w:tcPr>
            <w:tcW w:w="2410" w:type="dxa"/>
          </w:tcPr>
          <w:p w:rsidR="008F2F1A" w:rsidRDefault="008F2F1A" w:rsidP="001E57BB">
            <w:pPr>
              <w:jc w:val="both"/>
              <w:rPr>
                <w:rFonts w:ascii="Times New Roman" w:eastAsia="Times New Roman" w:hAnsi="Times New Roman" w:cs="Times New Roman"/>
                <w:bCs/>
              </w:rPr>
            </w:pPr>
          </w:p>
        </w:tc>
        <w:tc>
          <w:tcPr>
            <w:tcW w:w="1984" w:type="dxa"/>
          </w:tcPr>
          <w:p w:rsidR="008F2F1A" w:rsidRDefault="008F2F1A" w:rsidP="001E57BB">
            <w:pPr>
              <w:jc w:val="both"/>
              <w:rPr>
                <w:rFonts w:ascii="Times New Roman" w:eastAsia="Times New Roman" w:hAnsi="Times New Roman" w:cs="Times New Roman"/>
                <w:bCs/>
              </w:rPr>
            </w:pPr>
          </w:p>
        </w:tc>
        <w:tc>
          <w:tcPr>
            <w:tcW w:w="1985" w:type="dxa"/>
          </w:tcPr>
          <w:p w:rsidR="008F2F1A" w:rsidRDefault="008F2F1A" w:rsidP="001E57BB">
            <w:pPr>
              <w:jc w:val="both"/>
              <w:rPr>
                <w:rFonts w:ascii="Times New Roman" w:eastAsia="Times New Roman" w:hAnsi="Times New Roman" w:cs="Times New Roman"/>
                <w:bCs/>
              </w:rPr>
            </w:pPr>
          </w:p>
        </w:tc>
        <w:tc>
          <w:tcPr>
            <w:tcW w:w="2653" w:type="dxa"/>
          </w:tcPr>
          <w:p w:rsidR="008F2F1A" w:rsidRDefault="008F2F1A" w:rsidP="001E57BB">
            <w:pPr>
              <w:jc w:val="both"/>
              <w:rPr>
                <w:rFonts w:ascii="Times New Roman" w:eastAsia="Times New Roman" w:hAnsi="Times New Roman" w:cs="Times New Roman"/>
                <w:bCs/>
              </w:rPr>
            </w:pPr>
          </w:p>
        </w:tc>
      </w:tr>
      <w:tr w:rsidR="008F2F1A" w:rsidTr="001E57BB">
        <w:tc>
          <w:tcPr>
            <w:tcW w:w="704" w:type="dxa"/>
          </w:tcPr>
          <w:p w:rsidR="008F2F1A" w:rsidRDefault="008F2F1A" w:rsidP="001E57BB">
            <w:pPr>
              <w:jc w:val="center"/>
              <w:rPr>
                <w:rFonts w:ascii="Times New Roman" w:eastAsia="Times New Roman" w:hAnsi="Times New Roman" w:cs="Times New Roman"/>
                <w:bCs/>
              </w:rPr>
            </w:pPr>
            <w:r>
              <w:rPr>
                <w:rFonts w:ascii="Times New Roman" w:eastAsia="Times New Roman" w:hAnsi="Times New Roman" w:cs="Times New Roman"/>
                <w:bCs/>
              </w:rPr>
              <w:t>2</w:t>
            </w:r>
          </w:p>
        </w:tc>
        <w:tc>
          <w:tcPr>
            <w:tcW w:w="2410" w:type="dxa"/>
          </w:tcPr>
          <w:p w:rsidR="008F2F1A" w:rsidRDefault="008F2F1A" w:rsidP="001E57BB">
            <w:pPr>
              <w:jc w:val="both"/>
              <w:rPr>
                <w:rFonts w:ascii="Times New Roman" w:eastAsia="Times New Roman" w:hAnsi="Times New Roman" w:cs="Times New Roman"/>
                <w:bCs/>
              </w:rPr>
            </w:pPr>
          </w:p>
        </w:tc>
        <w:tc>
          <w:tcPr>
            <w:tcW w:w="1984" w:type="dxa"/>
          </w:tcPr>
          <w:p w:rsidR="008F2F1A" w:rsidRDefault="008F2F1A" w:rsidP="001E57BB">
            <w:pPr>
              <w:jc w:val="both"/>
              <w:rPr>
                <w:rFonts w:ascii="Times New Roman" w:eastAsia="Times New Roman" w:hAnsi="Times New Roman" w:cs="Times New Roman"/>
                <w:bCs/>
              </w:rPr>
            </w:pPr>
          </w:p>
        </w:tc>
        <w:tc>
          <w:tcPr>
            <w:tcW w:w="1985" w:type="dxa"/>
          </w:tcPr>
          <w:p w:rsidR="008F2F1A" w:rsidRDefault="008F2F1A" w:rsidP="001E57BB">
            <w:pPr>
              <w:jc w:val="both"/>
              <w:rPr>
                <w:rFonts w:ascii="Times New Roman" w:eastAsia="Times New Roman" w:hAnsi="Times New Roman" w:cs="Times New Roman"/>
                <w:bCs/>
              </w:rPr>
            </w:pPr>
          </w:p>
        </w:tc>
        <w:tc>
          <w:tcPr>
            <w:tcW w:w="2653" w:type="dxa"/>
          </w:tcPr>
          <w:p w:rsidR="008F2F1A" w:rsidRDefault="008F2F1A" w:rsidP="001E57BB">
            <w:pPr>
              <w:jc w:val="both"/>
              <w:rPr>
                <w:rFonts w:ascii="Times New Roman" w:eastAsia="Times New Roman" w:hAnsi="Times New Roman" w:cs="Times New Roman"/>
                <w:bCs/>
              </w:rPr>
            </w:pPr>
          </w:p>
        </w:tc>
      </w:tr>
      <w:tr w:rsidR="008F2F1A" w:rsidTr="001E57BB">
        <w:tc>
          <w:tcPr>
            <w:tcW w:w="704" w:type="dxa"/>
          </w:tcPr>
          <w:p w:rsidR="008F2F1A" w:rsidRDefault="008F2F1A" w:rsidP="001E57BB">
            <w:pPr>
              <w:jc w:val="both"/>
              <w:rPr>
                <w:rFonts w:ascii="Times New Roman" w:eastAsia="Times New Roman" w:hAnsi="Times New Roman" w:cs="Times New Roman"/>
                <w:bCs/>
              </w:rPr>
            </w:pPr>
            <w:r>
              <w:rPr>
                <w:rFonts w:ascii="Times New Roman" w:eastAsia="Times New Roman" w:hAnsi="Times New Roman" w:cs="Times New Roman"/>
                <w:bCs/>
              </w:rPr>
              <w:t>…..</w:t>
            </w:r>
          </w:p>
        </w:tc>
        <w:tc>
          <w:tcPr>
            <w:tcW w:w="2410" w:type="dxa"/>
          </w:tcPr>
          <w:p w:rsidR="008F2F1A" w:rsidRDefault="008F2F1A" w:rsidP="001E57BB">
            <w:pPr>
              <w:jc w:val="both"/>
              <w:rPr>
                <w:rFonts w:ascii="Times New Roman" w:eastAsia="Times New Roman" w:hAnsi="Times New Roman" w:cs="Times New Roman"/>
                <w:bCs/>
              </w:rPr>
            </w:pPr>
          </w:p>
        </w:tc>
        <w:tc>
          <w:tcPr>
            <w:tcW w:w="1984" w:type="dxa"/>
          </w:tcPr>
          <w:p w:rsidR="008F2F1A" w:rsidRDefault="008F2F1A" w:rsidP="001E57BB">
            <w:pPr>
              <w:jc w:val="both"/>
              <w:rPr>
                <w:rFonts w:ascii="Times New Roman" w:eastAsia="Times New Roman" w:hAnsi="Times New Roman" w:cs="Times New Roman"/>
                <w:bCs/>
              </w:rPr>
            </w:pPr>
          </w:p>
        </w:tc>
        <w:tc>
          <w:tcPr>
            <w:tcW w:w="1985" w:type="dxa"/>
          </w:tcPr>
          <w:p w:rsidR="008F2F1A" w:rsidRDefault="008F2F1A" w:rsidP="001E57BB">
            <w:pPr>
              <w:jc w:val="both"/>
              <w:rPr>
                <w:rFonts w:ascii="Times New Roman" w:eastAsia="Times New Roman" w:hAnsi="Times New Roman" w:cs="Times New Roman"/>
                <w:bCs/>
              </w:rPr>
            </w:pPr>
          </w:p>
        </w:tc>
        <w:tc>
          <w:tcPr>
            <w:tcW w:w="2653" w:type="dxa"/>
          </w:tcPr>
          <w:p w:rsidR="008F2F1A" w:rsidRDefault="008F2F1A" w:rsidP="001E57BB">
            <w:pPr>
              <w:jc w:val="both"/>
              <w:rPr>
                <w:rFonts w:ascii="Times New Roman" w:eastAsia="Times New Roman" w:hAnsi="Times New Roman" w:cs="Times New Roman"/>
                <w:bCs/>
              </w:rPr>
            </w:pPr>
          </w:p>
        </w:tc>
      </w:tr>
    </w:tbl>
    <w:p w:rsidR="008F2F1A" w:rsidRPr="005C1B25" w:rsidRDefault="008F2F1A" w:rsidP="008F2F1A">
      <w:pPr>
        <w:ind w:firstLine="567"/>
        <w:jc w:val="both"/>
        <w:rPr>
          <w:rFonts w:ascii="Times New Roman" w:eastAsia="Times New Roman" w:hAnsi="Times New Roman" w:cs="Times New Roman"/>
          <w:bCs/>
        </w:rPr>
      </w:pPr>
      <w:r w:rsidRPr="00406F02">
        <w:rPr>
          <w:rFonts w:ascii="Times New Roman" w:eastAsia="Times New Roman" w:hAnsi="Times New Roman" w:cs="Times New Roman"/>
        </w:rPr>
        <w:t>Должность, Ф.И.О. работника Банка, проводившего инструктаж __________________________________________</w:t>
      </w:r>
    </w:p>
    <w:p w:rsidR="008F2F1A" w:rsidRPr="00406F02" w:rsidRDefault="008F2F1A" w:rsidP="008F2F1A">
      <w:pPr>
        <w:ind w:firstLine="567"/>
        <w:rPr>
          <w:rFonts w:ascii="Times New Roman" w:eastAsia="Times New Roman" w:hAnsi="Times New Roman" w:cs="Times New Roman"/>
        </w:rPr>
      </w:pPr>
    </w:p>
    <w:p w:rsidR="008F2F1A" w:rsidRPr="005C1B25" w:rsidRDefault="008F2F1A" w:rsidP="008F2F1A">
      <w:pPr>
        <w:ind w:firstLine="567"/>
        <w:rPr>
          <w:rFonts w:ascii="Times New Roman" w:eastAsia="Times New Roman" w:hAnsi="Times New Roman" w:cs="Times New Roman"/>
          <w:sz w:val="20"/>
          <w:szCs w:val="20"/>
        </w:rPr>
      </w:pPr>
      <w:r w:rsidRPr="005C1B25">
        <w:rPr>
          <w:rFonts w:ascii="Times New Roman" w:eastAsia="Times New Roman" w:hAnsi="Times New Roman" w:cs="Times New Roman"/>
          <w:sz w:val="20"/>
          <w:szCs w:val="20"/>
        </w:rPr>
        <w:t>подпись___________________________   дата «___» _________________20___г.</w:t>
      </w:r>
    </w:p>
    <w:p w:rsidR="008F2F1A" w:rsidRDefault="008F2F1A" w:rsidP="008F2F1A">
      <w:pPr>
        <w:pStyle w:val="20"/>
        <w:shd w:val="clear" w:color="auto" w:fill="auto"/>
        <w:spacing w:line="293" w:lineRule="exact"/>
        <w:jc w:val="center"/>
        <w:rPr>
          <w:b w:val="0"/>
          <w:highlight w:val="green"/>
        </w:rPr>
      </w:pPr>
    </w:p>
    <w:p w:rsidR="008F2F1A" w:rsidRDefault="008F2F1A" w:rsidP="008F2F1A">
      <w:pPr>
        <w:pStyle w:val="20"/>
        <w:shd w:val="clear" w:color="auto" w:fill="auto"/>
        <w:spacing w:line="293" w:lineRule="exact"/>
        <w:jc w:val="center"/>
        <w:rPr>
          <w:b w:val="0"/>
          <w:highlight w:val="green"/>
        </w:rPr>
      </w:pPr>
    </w:p>
    <w:p w:rsidR="008F2F1A" w:rsidRDefault="008F2F1A" w:rsidP="008F2F1A">
      <w:pPr>
        <w:pStyle w:val="20"/>
        <w:shd w:val="clear" w:color="auto" w:fill="auto"/>
        <w:spacing w:line="293" w:lineRule="exact"/>
        <w:jc w:val="center"/>
        <w:rPr>
          <w:b w:val="0"/>
          <w:highlight w:val="green"/>
        </w:rPr>
      </w:pPr>
    </w:p>
    <w:p w:rsidR="008F2F1A" w:rsidRPr="00E97ED8" w:rsidRDefault="008F2F1A" w:rsidP="008F2F1A">
      <w:pPr>
        <w:pStyle w:val="20"/>
        <w:shd w:val="clear" w:color="auto" w:fill="auto"/>
        <w:spacing w:line="293" w:lineRule="exact"/>
        <w:jc w:val="center"/>
        <w:rPr>
          <w:b w:val="0"/>
          <w:highlight w:val="green"/>
        </w:rPr>
      </w:pPr>
    </w:p>
    <w:p w:rsidR="008F2F1A" w:rsidRPr="005C1B25" w:rsidRDefault="008F2F1A" w:rsidP="008F2F1A">
      <w:pPr>
        <w:pStyle w:val="20"/>
        <w:shd w:val="clear" w:color="auto" w:fill="auto"/>
        <w:spacing w:line="293" w:lineRule="exact"/>
        <w:jc w:val="center"/>
        <w:rPr>
          <w:sz w:val="24"/>
          <w:szCs w:val="24"/>
        </w:rPr>
      </w:pPr>
      <w:r w:rsidRPr="005C1B25">
        <w:t>Подписи сторон</w:t>
      </w:r>
    </w:p>
    <w:tbl>
      <w:tblPr>
        <w:tblStyle w:val="af"/>
        <w:tblW w:w="9736" w:type="dxa"/>
        <w:tblInd w:w="-5" w:type="dxa"/>
        <w:tblLayout w:type="fixed"/>
        <w:tblLook w:val="04A0" w:firstRow="1" w:lastRow="0" w:firstColumn="1" w:lastColumn="0" w:noHBand="0" w:noVBand="1"/>
      </w:tblPr>
      <w:tblGrid>
        <w:gridCol w:w="4868"/>
        <w:gridCol w:w="4868"/>
      </w:tblGrid>
      <w:tr w:rsidR="008F2F1A" w:rsidRPr="005C1B25" w:rsidTr="001E57BB">
        <w:trPr>
          <w:trHeight w:val="298"/>
        </w:trPr>
        <w:tc>
          <w:tcPr>
            <w:tcW w:w="4868" w:type="dxa"/>
          </w:tcPr>
          <w:p w:rsidR="008F2F1A" w:rsidRPr="005C1B25" w:rsidRDefault="008F2F1A" w:rsidP="001E57BB">
            <w:pPr>
              <w:pStyle w:val="6"/>
              <w:shd w:val="clear" w:color="auto" w:fill="auto"/>
              <w:spacing w:line="250" w:lineRule="exact"/>
              <w:ind w:firstLine="0"/>
              <w:jc w:val="center"/>
              <w:rPr>
                <w:sz w:val="24"/>
                <w:szCs w:val="24"/>
              </w:rPr>
            </w:pPr>
            <w:r w:rsidRPr="005C1B25">
              <w:rPr>
                <w:rStyle w:val="ae"/>
                <w:sz w:val="24"/>
                <w:szCs w:val="24"/>
              </w:rPr>
              <w:t>Учреждение</w:t>
            </w:r>
          </w:p>
        </w:tc>
        <w:tc>
          <w:tcPr>
            <w:tcW w:w="4868" w:type="dxa"/>
          </w:tcPr>
          <w:p w:rsidR="008F2F1A" w:rsidRPr="005C1B25" w:rsidRDefault="008F2F1A" w:rsidP="001E57BB">
            <w:pPr>
              <w:pStyle w:val="6"/>
              <w:shd w:val="clear" w:color="auto" w:fill="auto"/>
              <w:spacing w:line="250" w:lineRule="exact"/>
              <w:ind w:firstLine="0"/>
              <w:jc w:val="center"/>
              <w:rPr>
                <w:sz w:val="24"/>
                <w:szCs w:val="24"/>
              </w:rPr>
            </w:pPr>
            <w:r w:rsidRPr="005C1B25">
              <w:rPr>
                <w:rStyle w:val="ae"/>
                <w:sz w:val="24"/>
                <w:szCs w:val="24"/>
              </w:rPr>
              <w:t>Банк</w:t>
            </w:r>
          </w:p>
        </w:tc>
      </w:tr>
      <w:tr w:rsidR="008F2F1A" w:rsidRPr="005C1B25" w:rsidTr="001E57BB">
        <w:trPr>
          <w:trHeight w:val="826"/>
        </w:trPr>
        <w:tc>
          <w:tcPr>
            <w:tcW w:w="4868" w:type="dxa"/>
          </w:tcPr>
          <w:p w:rsidR="008F2F1A" w:rsidRPr="005C1B25" w:rsidRDefault="008F2F1A" w:rsidP="001E57BB">
            <w:pPr>
              <w:rPr>
                <w:rFonts w:ascii="Times New Roman" w:hAnsi="Times New Roman" w:cs="Times New Roman"/>
                <w:sz w:val="20"/>
                <w:szCs w:val="20"/>
              </w:rPr>
            </w:pPr>
            <w:r w:rsidRPr="005C1B25">
              <w:rPr>
                <w:rFonts w:ascii="Times New Roman" w:hAnsi="Times New Roman" w:cs="Times New Roman"/>
                <w:sz w:val="20"/>
                <w:szCs w:val="20"/>
              </w:rPr>
              <w:t xml:space="preserve">Должность </w:t>
            </w:r>
          </w:p>
          <w:p w:rsidR="008F2F1A" w:rsidRPr="005C1B25" w:rsidRDefault="008F2F1A" w:rsidP="001E57BB">
            <w:pPr>
              <w:rPr>
                <w:rFonts w:ascii="Times New Roman" w:hAnsi="Times New Roman" w:cs="Times New Roman"/>
                <w:sz w:val="20"/>
                <w:szCs w:val="20"/>
              </w:rPr>
            </w:pPr>
            <w:r w:rsidRPr="005C1B25">
              <w:rPr>
                <w:rFonts w:ascii="Times New Roman" w:hAnsi="Times New Roman" w:cs="Times New Roman"/>
                <w:sz w:val="20"/>
                <w:szCs w:val="20"/>
              </w:rPr>
              <w:t>_____________________/_________________/</w:t>
            </w:r>
          </w:p>
          <w:p w:rsidR="008F2F1A" w:rsidRPr="005C1B25" w:rsidRDefault="008F2F1A" w:rsidP="001E57BB">
            <w:pPr>
              <w:pStyle w:val="6"/>
              <w:shd w:val="clear" w:color="auto" w:fill="auto"/>
              <w:spacing w:line="250" w:lineRule="exact"/>
              <w:ind w:firstLine="0"/>
              <w:jc w:val="left"/>
              <w:rPr>
                <w:sz w:val="24"/>
                <w:szCs w:val="24"/>
              </w:rPr>
            </w:pPr>
            <w:r w:rsidRPr="005C1B25">
              <w:rPr>
                <w:sz w:val="20"/>
                <w:szCs w:val="20"/>
              </w:rPr>
              <w:t>м.п.</w:t>
            </w:r>
          </w:p>
        </w:tc>
        <w:tc>
          <w:tcPr>
            <w:tcW w:w="4868" w:type="dxa"/>
          </w:tcPr>
          <w:p w:rsidR="008F2F1A" w:rsidRPr="005C1B25" w:rsidRDefault="008F2F1A" w:rsidP="001E57BB">
            <w:pPr>
              <w:rPr>
                <w:rFonts w:ascii="Times New Roman" w:hAnsi="Times New Roman" w:cs="Times New Roman"/>
                <w:sz w:val="20"/>
                <w:szCs w:val="20"/>
              </w:rPr>
            </w:pPr>
            <w:r w:rsidRPr="005C1B25">
              <w:rPr>
                <w:rFonts w:ascii="Times New Roman" w:hAnsi="Times New Roman" w:cs="Times New Roman"/>
                <w:sz w:val="20"/>
                <w:szCs w:val="20"/>
              </w:rPr>
              <w:t xml:space="preserve">Должность </w:t>
            </w:r>
          </w:p>
          <w:p w:rsidR="008F2F1A" w:rsidRPr="005C1B25" w:rsidRDefault="008F2F1A" w:rsidP="001E57BB">
            <w:pPr>
              <w:rPr>
                <w:rFonts w:ascii="Times New Roman" w:hAnsi="Times New Roman" w:cs="Times New Roman"/>
                <w:sz w:val="20"/>
                <w:szCs w:val="20"/>
              </w:rPr>
            </w:pPr>
            <w:r w:rsidRPr="005C1B25">
              <w:rPr>
                <w:rFonts w:ascii="Times New Roman" w:hAnsi="Times New Roman" w:cs="Times New Roman"/>
                <w:sz w:val="20"/>
                <w:szCs w:val="20"/>
              </w:rPr>
              <w:t>_____________________/_________________/</w:t>
            </w:r>
          </w:p>
          <w:p w:rsidR="008F2F1A" w:rsidRPr="005C1B25" w:rsidRDefault="008F2F1A" w:rsidP="001E57BB">
            <w:pPr>
              <w:pStyle w:val="6"/>
              <w:shd w:val="clear" w:color="auto" w:fill="auto"/>
              <w:spacing w:line="250" w:lineRule="exact"/>
              <w:ind w:firstLine="0"/>
              <w:jc w:val="left"/>
              <w:rPr>
                <w:b/>
                <w:bCs/>
                <w:color w:val="000000"/>
                <w:sz w:val="24"/>
                <w:szCs w:val="24"/>
                <w:shd w:val="clear" w:color="auto" w:fill="FFFFFF"/>
              </w:rPr>
            </w:pPr>
            <w:r w:rsidRPr="005C1B25">
              <w:rPr>
                <w:sz w:val="20"/>
                <w:szCs w:val="20"/>
              </w:rPr>
              <w:t>м.п.</w:t>
            </w:r>
          </w:p>
        </w:tc>
      </w:tr>
    </w:tbl>
    <w:p w:rsidR="008F2F1A" w:rsidRPr="005C1B25" w:rsidRDefault="008F2F1A" w:rsidP="008F2F1A">
      <w:pPr>
        <w:spacing w:line="600" w:lineRule="exact"/>
        <w:jc w:val="center"/>
        <w:rPr>
          <w:rFonts w:ascii="Times New Roman" w:hAnsi="Times New Roman" w:cs="Times New Roman"/>
          <w:b/>
        </w:rPr>
      </w:pPr>
      <w:r w:rsidRPr="005C1B25">
        <w:rPr>
          <w:rFonts w:ascii="Times New Roman" w:hAnsi="Times New Roman" w:cs="Times New Roman"/>
          <w:b/>
        </w:rPr>
        <w:t>Форма согласована</w:t>
      </w:r>
    </w:p>
    <w:tbl>
      <w:tblPr>
        <w:tblStyle w:val="af"/>
        <w:tblW w:w="9736" w:type="dxa"/>
        <w:tblInd w:w="-10" w:type="dxa"/>
        <w:tblLayout w:type="fixed"/>
        <w:tblLook w:val="04A0" w:firstRow="1" w:lastRow="0" w:firstColumn="1" w:lastColumn="0" w:noHBand="0" w:noVBand="1"/>
      </w:tblPr>
      <w:tblGrid>
        <w:gridCol w:w="4868"/>
        <w:gridCol w:w="4868"/>
      </w:tblGrid>
      <w:tr w:rsidR="008F2F1A" w:rsidRPr="005C1B25" w:rsidTr="001E57BB">
        <w:trPr>
          <w:trHeight w:val="298"/>
        </w:trPr>
        <w:tc>
          <w:tcPr>
            <w:tcW w:w="4868" w:type="dxa"/>
          </w:tcPr>
          <w:p w:rsidR="008F2F1A" w:rsidRPr="005C1B25" w:rsidRDefault="008F2F1A" w:rsidP="001E57BB">
            <w:pPr>
              <w:pStyle w:val="6"/>
              <w:shd w:val="clear" w:color="auto" w:fill="auto"/>
              <w:spacing w:line="250" w:lineRule="exact"/>
              <w:ind w:firstLine="0"/>
              <w:jc w:val="center"/>
              <w:rPr>
                <w:sz w:val="24"/>
                <w:szCs w:val="24"/>
              </w:rPr>
            </w:pPr>
            <w:r w:rsidRPr="005C1B25">
              <w:rPr>
                <w:rStyle w:val="ae"/>
                <w:sz w:val="24"/>
                <w:szCs w:val="24"/>
              </w:rPr>
              <w:t>Учреждение</w:t>
            </w:r>
          </w:p>
        </w:tc>
        <w:tc>
          <w:tcPr>
            <w:tcW w:w="4868" w:type="dxa"/>
          </w:tcPr>
          <w:p w:rsidR="008F2F1A" w:rsidRPr="005C1B25" w:rsidRDefault="008F2F1A" w:rsidP="001E57BB">
            <w:pPr>
              <w:pStyle w:val="6"/>
              <w:shd w:val="clear" w:color="auto" w:fill="auto"/>
              <w:spacing w:line="250" w:lineRule="exact"/>
              <w:ind w:firstLine="0"/>
              <w:jc w:val="center"/>
              <w:rPr>
                <w:sz w:val="24"/>
                <w:szCs w:val="24"/>
              </w:rPr>
            </w:pPr>
            <w:r w:rsidRPr="005C1B25">
              <w:rPr>
                <w:rStyle w:val="ae"/>
                <w:sz w:val="24"/>
                <w:szCs w:val="24"/>
              </w:rPr>
              <w:t>Банк</w:t>
            </w:r>
          </w:p>
        </w:tc>
      </w:tr>
      <w:tr w:rsidR="008F2F1A" w:rsidRPr="0096521C" w:rsidTr="001E57BB">
        <w:trPr>
          <w:trHeight w:val="826"/>
        </w:trPr>
        <w:tc>
          <w:tcPr>
            <w:tcW w:w="4868" w:type="dxa"/>
          </w:tcPr>
          <w:p w:rsidR="008F2F1A" w:rsidRPr="005C1B25" w:rsidRDefault="008F2F1A" w:rsidP="001E57BB">
            <w:pPr>
              <w:rPr>
                <w:rFonts w:ascii="Times New Roman" w:hAnsi="Times New Roman" w:cs="Times New Roman"/>
                <w:sz w:val="20"/>
                <w:szCs w:val="20"/>
              </w:rPr>
            </w:pPr>
            <w:r w:rsidRPr="005C1B25">
              <w:rPr>
                <w:rFonts w:ascii="Times New Roman" w:hAnsi="Times New Roman" w:cs="Times New Roman"/>
                <w:sz w:val="20"/>
                <w:szCs w:val="20"/>
              </w:rPr>
              <w:t xml:space="preserve">Должность </w:t>
            </w:r>
          </w:p>
          <w:p w:rsidR="008F2F1A" w:rsidRPr="005C1B25" w:rsidRDefault="008F2F1A" w:rsidP="001E57BB">
            <w:pPr>
              <w:rPr>
                <w:rFonts w:ascii="Times New Roman" w:hAnsi="Times New Roman" w:cs="Times New Roman"/>
                <w:sz w:val="20"/>
                <w:szCs w:val="20"/>
              </w:rPr>
            </w:pPr>
            <w:r w:rsidRPr="005C1B25">
              <w:rPr>
                <w:rFonts w:ascii="Times New Roman" w:hAnsi="Times New Roman" w:cs="Times New Roman"/>
                <w:sz w:val="20"/>
                <w:szCs w:val="20"/>
              </w:rPr>
              <w:t>_____________________/_________________/</w:t>
            </w:r>
          </w:p>
          <w:p w:rsidR="008F2F1A" w:rsidRPr="005C1B25" w:rsidRDefault="008F2F1A" w:rsidP="001E57BB">
            <w:pPr>
              <w:pStyle w:val="6"/>
              <w:shd w:val="clear" w:color="auto" w:fill="auto"/>
              <w:spacing w:line="250" w:lineRule="exact"/>
              <w:ind w:firstLine="0"/>
              <w:jc w:val="left"/>
              <w:rPr>
                <w:sz w:val="24"/>
                <w:szCs w:val="24"/>
              </w:rPr>
            </w:pPr>
            <w:r w:rsidRPr="005C1B25">
              <w:rPr>
                <w:sz w:val="20"/>
                <w:szCs w:val="20"/>
              </w:rPr>
              <w:t>м.п.</w:t>
            </w:r>
          </w:p>
        </w:tc>
        <w:tc>
          <w:tcPr>
            <w:tcW w:w="4868" w:type="dxa"/>
          </w:tcPr>
          <w:p w:rsidR="008F2F1A" w:rsidRPr="005C1B25" w:rsidRDefault="008F2F1A" w:rsidP="001E57BB">
            <w:pPr>
              <w:rPr>
                <w:rFonts w:ascii="Times New Roman" w:hAnsi="Times New Roman" w:cs="Times New Roman"/>
                <w:sz w:val="20"/>
                <w:szCs w:val="20"/>
              </w:rPr>
            </w:pPr>
            <w:r w:rsidRPr="005C1B25">
              <w:rPr>
                <w:rFonts w:ascii="Times New Roman" w:hAnsi="Times New Roman" w:cs="Times New Roman"/>
                <w:sz w:val="20"/>
                <w:szCs w:val="20"/>
              </w:rPr>
              <w:t xml:space="preserve">Должность </w:t>
            </w:r>
          </w:p>
          <w:p w:rsidR="008F2F1A" w:rsidRPr="005C1B25" w:rsidRDefault="008F2F1A" w:rsidP="001E57BB">
            <w:pPr>
              <w:rPr>
                <w:rFonts w:ascii="Times New Roman" w:hAnsi="Times New Roman" w:cs="Times New Roman"/>
                <w:sz w:val="20"/>
                <w:szCs w:val="20"/>
              </w:rPr>
            </w:pPr>
            <w:r w:rsidRPr="005C1B25">
              <w:rPr>
                <w:rFonts w:ascii="Times New Roman" w:hAnsi="Times New Roman" w:cs="Times New Roman"/>
                <w:sz w:val="20"/>
                <w:szCs w:val="20"/>
              </w:rPr>
              <w:t>_____________________/_________________/</w:t>
            </w:r>
          </w:p>
          <w:p w:rsidR="008F2F1A" w:rsidRPr="003C3A43" w:rsidRDefault="008F2F1A" w:rsidP="001E57BB">
            <w:pPr>
              <w:pStyle w:val="6"/>
              <w:shd w:val="clear" w:color="auto" w:fill="auto"/>
              <w:spacing w:line="250" w:lineRule="exact"/>
              <w:ind w:firstLine="0"/>
              <w:jc w:val="left"/>
              <w:rPr>
                <w:b/>
                <w:bCs/>
                <w:color w:val="000000"/>
                <w:sz w:val="24"/>
                <w:szCs w:val="24"/>
                <w:shd w:val="clear" w:color="auto" w:fill="FFFFFF"/>
              </w:rPr>
            </w:pPr>
            <w:r w:rsidRPr="005C1B25">
              <w:rPr>
                <w:sz w:val="20"/>
                <w:szCs w:val="20"/>
              </w:rPr>
              <w:t>м.п.</w:t>
            </w:r>
          </w:p>
        </w:tc>
      </w:tr>
    </w:tbl>
    <w:p w:rsidR="008F2F1A" w:rsidRDefault="008F2F1A" w:rsidP="008F2F1A">
      <w:pPr>
        <w:pStyle w:val="20"/>
        <w:shd w:val="clear" w:color="auto" w:fill="auto"/>
        <w:spacing w:line="293" w:lineRule="exact"/>
        <w:jc w:val="cente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gridCol w:w="4775"/>
      </w:tblGrid>
      <w:tr w:rsidR="008F2F1A" w:rsidTr="001E57BB">
        <w:tc>
          <w:tcPr>
            <w:tcW w:w="4868" w:type="dxa"/>
          </w:tcPr>
          <w:p w:rsidR="008F2F1A" w:rsidRDefault="008F2F1A" w:rsidP="001E57BB">
            <w:pPr>
              <w:pageBreakBefore/>
              <w:jc w:val="right"/>
              <w:rPr>
                <w:rFonts w:ascii="Times New Roman" w:eastAsia="Times New Roman" w:hAnsi="Times New Roman" w:cs="Times New Roman"/>
                <w:bCs/>
              </w:rPr>
            </w:pPr>
          </w:p>
        </w:tc>
        <w:tc>
          <w:tcPr>
            <w:tcW w:w="4868" w:type="dxa"/>
          </w:tcPr>
          <w:p w:rsidR="008F2F1A" w:rsidRPr="005C1B25" w:rsidRDefault="008F2F1A" w:rsidP="001E57BB">
            <w:pPr>
              <w:pageBreakBefore/>
              <w:spacing w:line="240" w:lineRule="exact"/>
              <w:rPr>
                <w:rFonts w:ascii="Times New Roman" w:eastAsia="Times New Roman" w:hAnsi="Times New Roman" w:cs="Times New Roman"/>
                <w:b/>
                <w:bCs/>
              </w:rPr>
            </w:pPr>
            <w:r w:rsidRPr="005C1B25">
              <w:rPr>
                <w:rFonts w:ascii="Times New Roman" w:eastAsia="Times New Roman" w:hAnsi="Times New Roman" w:cs="Times New Roman"/>
                <w:b/>
                <w:bCs/>
              </w:rPr>
              <w:t>Приложение №</w:t>
            </w:r>
            <w:r>
              <w:rPr>
                <w:rFonts w:ascii="Times New Roman" w:eastAsia="Times New Roman" w:hAnsi="Times New Roman" w:cs="Times New Roman"/>
                <w:b/>
                <w:bCs/>
              </w:rPr>
              <w:t xml:space="preserve"> </w:t>
            </w:r>
            <w:r w:rsidRPr="005C1B25">
              <w:rPr>
                <w:rFonts w:ascii="Times New Roman" w:eastAsia="Times New Roman" w:hAnsi="Times New Roman" w:cs="Times New Roman"/>
                <w:b/>
                <w:bCs/>
              </w:rPr>
              <w:t>7 к Договору</w:t>
            </w:r>
          </w:p>
          <w:p w:rsidR="008F2F1A" w:rsidRDefault="008F2F1A" w:rsidP="001E57BB">
            <w:pPr>
              <w:spacing w:line="240" w:lineRule="exact"/>
              <w:rPr>
                <w:rFonts w:ascii="Times New Roman" w:eastAsia="Times New Roman" w:hAnsi="Times New Roman" w:cs="Times New Roman"/>
                <w:bCs/>
              </w:rPr>
            </w:pPr>
          </w:p>
          <w:p w:rsidR="008F2F1A" w:rsidRPr="00EA1CB2" w:rsidRDefault="008F2F1A" w:rsidP="001E57BB">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F2F1A" w:rsidRPr="00EA1CB2" w:rsidRDefault="008F2F1A" w:rsidP="001E57BB">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F2F1A" w:rsidRDefault="008F2F1A" w:rsidP="001E57BB">
            <w:pPr>
              <w:pageBreakBefore/>
              <w:jc w:val="right"/>
              <w:rPr>
                <w:rFonts w:ascii="Times New Roman" w:eastAsia="Times New Roman" w:hAnsi="Times New Roman" w:cs="Times New Roman"/>
                <w:bCs/>
              </w:rPr>
            </w:pPr>
          </w:p>
        </w:tc>
      </w:tr>
    </w:tbl>
    <w:p w:rsidR="008F2F1A" w:rsidRDefault="008F2F1A" w:rsidP="008F2F1A">
      <w:pPr>
        <w:pStyle w:val="20"/>
        <w:shd w:val="clear" w:color="auto" w:fill="auto"/>
        <w:spacing w:line="293" w:lineRule="exact"/>
        <w:jc w:val="center"/>
      </w:pPr>
    </w:p>
    <w:p w:rsidR="008F2F1A" w:rsidRDefault="008F2F1A" w:rsidP="008F2F1A">
      <w:pPr>
        <w:pStyle w:val="20"/>
        <w:shd w:val="clear" w:color="auto" w:fill="auto"/>
        <w:spacing w:line="293" w:lineRule="exact"/>
        <w:jc w:val="center"/>
      </w:pPr>
    </w:p>
    <w:p w:rsidR="008F2F1A" w:rsidRDefault="008F2F1A" w:rsidP="008F2F1A">
      <w:pPr>
        <w:pStyle w:val="20"/>
        <w:shd w:val="clear" w:color="auto" w:fill="auto"/>
        <w:spacing w:line="293" w:lineRule="exact"/>
        <w:jc w:val="center"/>
      </w:pPr>
    </w:p>
    <w:p w:rsidR="008F2F1A" w:rsidRDefault="008F2F1A" w:rsidP="008F2F1A">
      <w:pPr>
        <w:pStyle w:val="20"/>
        <w:shd w:val="clear" w:color="auto" w:fill="auto"/>
        <w:spacing w:line="293" w:lineRule="exact"/>
        <w:jc w:val="center"/>
      </w:pPr>
      <w:r>
        <w:t>Настройки подключения Электронных терминалов</w:t>
      </w:r>
    </w:p>
    <w:p w:rsidR="008F2F1A" w:rsidRDefault="008F2F1A" w:rsidP="008F2F1A">
      <w:pPr>
        <w:pStyle w:val="20"/>
        <w:shd w:val="clear" w:color="auto" w:fill="auto"/>
        <w:spacing w:line="293" w:lineRule="exact"/>
        <w:jc w:val="center"/>
      </w:pPr>
    </w:p>
    <w:p w:rsidR="008F2F1A" w:rsidRDefault="008F2F1A" w:rsidP="008F2F1A">
      <w:pPr>
        <w:pStyle w:val="20"/>
        <w:shd w:val="clear" w:color="auto" w:fill="auto"/>
        <w:spacing w:line="293" w:lineRule="exact"/>
        <w:jc w:val="center"/>
      </w:pPr>
    </w:p>
    <w:p w:rsidR="008F2F1A" w:rsidRDefault="008F2F1A" w:rsidP="008F2F1A">
      <w:pPr>
        <w:pStyle w:val="20"/>
        <w:shd w:val="clear" w:color="auto" w:fill="auto"/>
        <w:spacing w:line="293" w:lineRule="exact"/>
        <w:jc w:val="center"/>
      </w:pPr>
    </w:p>
    <w:p w:rsidR="008F2F1A" w:rsidRDefault="008F2F1A" w:rsidP="008F2F1A">
      <w:pPr>
        <w:pStyle w:val="20"/>
        <w:shd w:val="clear" w:color="auto" w:fill="auto"/>
        <w:spacing w:line="293" w:lineRule="exact"/>
        <w:jc w:val="center"/>
      </w:pPr>
    </w:p>
    <w:p w:rsidR="008F2F1A" w:rsidRDefault="008F2F1A" w:rsidP="008F2F1A">
      <w:pPr>
        <w:pStyle w:val="20"/>
        <w:shd w:val="clear" w:color="auto" w:fill="auto"/>
        <w:spacing w:line="293" w:lineRule="exact"/>
        <w:jc w:val="left"/>
        <w:rPr>
          <w:lang w:val="en-US"/>
        </w:rPr>
      </w:pPr>
      <w:r>
        <w:rPr>
          <w:lang w:val="en-US"/>
        </w:rPr>
        <w:t>IP</w:t>
      </w:r>
    </w:p>
    <w:p w:rsidR="008F2F1A" w:rsidRPr="0019646B" w:rsidRDefault="008F2F1A" w:rsidP="008F2F1A">
      <w:pPr>
        <w:pStyle w:val="20"/>
        <w:shd w:val="clear" w:color="auto" w:fill="auto"/>
        <w:spacing w:line="293" w:lineRule="exact"/>
      </w:pPr>
      <w:r>
        <w:t>Код агента</w:t>
      </w:r>
    </w:p>
    <w:p w:rsidR="008F2F1A" w:rsidRPr="0019646B" w:rsidRDefault="008F2F1A" w:rsidP="008F2F1A">
      <w:pPr>
        <w:pStyle w:val="20"/>
        <w:shd w:val="clear" w:color="auto" w:fill="auto"/>
        <w:spacing w:line="293" w:lineRule="exact"/>
        <w:jc w:val="center"/>
        <w:rPr>
          <w:lang w:val="en-US"/>
        </w:rPr>
      </w:pPr>
    </w:p>
    <w:p w:rsidR="008F2F1A" w:rsidRDefault="008F2F1A" w:rsidP="008F2F1A">
      <w:pPr>
        <w:pStyle w:val="20"/>
        <w:shd w:val="clear" w:color="auto" w:fill="auto"/>
        <w:spacing w:line="293" w:lineRule="exact"/>
        <w:jc w:val="center"/>
      </w:pPr>
    </w:p>
    <w:p w:rsidR="008F2F1A" w:rsidRDefault="008F2F1A" w:rsidP="008F2F1A">
      <w:pPr>
        <w:pStyle w:val="20"/>
        <w:shd w:val="clear" w:color="auto" w:fill="auto"/>
        <w:spacing w:line="293" w:lineRule="exact"/>
        <w:jc w:val="center"/>
      </w:pPr>
    </w:p>
    <w:p w:rsidR="008F2F1A" w:rsidRDefault="008F2F1A" w:rsidP="008F2F1A">
      <w:pPr>
        <w:pStyle w:val="20"/>
        <w:shd w:val="clear" w:color="auto" w:fill="auto"/>
        <w:spacing w:line="293" w:lineRule="exact"/>
        <w:jc w:val="center"/>
      </w:pPr>
    </w:p>
    <w:p w:rsidR="008F2F1A" w:rsidRDefault="008F2F1A" w:rsidP="008F2F1A">
      <w:pPr>
        <w:pStyle w:val="20"/>
        <w:shd w:val="clear" w:color="auto" w:fill="auto"/>
        <w:spacing w:line="293" w:lineRule="exact"/>
        <w:jc w:val="center"/>
      </w:pPr>
    </w:p>
    <w:p w:rsidR="008F2F1A" w:rsidRDefault="008F2F1A" w:rsidP="008F2F1A">
      <w:pPr>
        <w:pStyle w:val="20"/>
        <w:shd w:val="clear" w:color="auto" w:fill="auto"/>
        <w:spacing w:line="293" w:lineRule="exact"/>
        <w:jc w:val="center"/>
      </w:pPr>
    </w:p>
    <w:p w:rsidR="008F2F1A" w:rsidRDefault="008F2F1A" w:rsidP="008F2F1A">
      <w:pPr>
        <w:pStyle w:val="20"/>
        <w:shd w:val="clear" w:color="auto" w:fill="auto"/>
        <w:spacing w:line="293" w:lineRule="exact"/>
        <w:jc w:val="center"/>
      </w:pPr>
    </w:p>
    <w:p w:rsidR="008F2F1A" w:rsidRDefault="008F2F1A" w:rsidP="008F2F1A">
      <w:pPr>
        <w:pStyle w:val="20"/>
        <w:shd w:val="clear" w:color="auto" w:fill="auto"/>
        <w:spacing w:line="293" w:lineRule="exact"/>
        <w:jc w:val="center"/>
      </w:pPr>
    </w:p>
    <w:p w:rsidR="008F2F1A" w:rsidRDefault="008F2F1A" w:rsidP="008F2F1A">
      <w:pPr>
        <w:pStyle w:val="20"/>
        <w:shd w:val="clear" w:color="auto" w:fill="auto"/>
        <w:spacing w:line="293" w:lineRule="exact"/>
        <w:jc w:val="center"/>
      </w:pPr>
    </w:p>
    <w:p w:rsidR="008F2F1A" w:rsidRDefault="008F2F1A" w:rsidP="008F2F1A">
      <w:pPr>
        <w:pStyle w:val="20"/>
        <w:shd w:val="clear" w:color="auto" w:fill="auto"/>
        <w:spacing w:line="293" w:lineRule="exact"/>
        <w:jc w:val="center"/>
      </w:pPr>
    </w:p>
    <w:p w:rsidR="008F2F1A" w:rsidRDefault="008F2F1A" w:rsidP="008F2F1A">
      <w:pPr>
        <w:pStyle w:val="20"/>
        <w:shd w:val="clear" w:color="auto" w:fill="auto"/>
        <w:spacing w:line="293" w:lineRule="exact"/>
        <w:jc w:val="center"/>
      </w:pPr>
    </w:p>
    <w:p w:rsidR="008F2F1A" w:rsidRDefault="008F2F1A" w:rsidP="008F2F1A">
      <w:pPr>
        <w:pStyle w:val="20"/>
        <w:shd w:val="clear" w:color="auto" w:fill="auto"/>
        <w:spacing w:line="293" w:lineRule="exact"/>
        <w:jc w:val="center"/>
      </w:pPr>
    </w:p>
    <w:p w:rsidR="008F2F1A" w:rsidRDefault="008F2F1A" w:rsidP="008F2F1A">
      <w:pPr>
        <w:pStyle w:val="20"/>
        <w:shd w:val="clear" w:color="auto" w:fill="auto"/>
        <w:spacing w:line="293" w:lineRule="exact"/>
        <w:jc w:val="center"/>
      </w:pPr>
    </w:p>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right"/>
        <w:rPr>
          <w:sz w:val="24"/>
          <w:szCs w:val="24"/>
        </w:rPr>
      </w:pPr>
    </w:p>
    <w:p w:rsidR="008F2F1A" w:rsidRDefault="008F2F1A" w:rsidP="008F2F1A">
      <w:pPr>
        <w:pStyle w:val="20"/>
        <w:shd w:val="clear" w:color="auto" w:fill="auto"/>
        <w:spacing w:line="293" w:lineRule="exact"/>
        <w:jc w:val="left"/>
      </w:pPr>
    </w:p>
    <w:tbl>
      <w:tblPr>
        <w:tblOverlap w:val="never"/>
        <w:tblW w:w="10478" w:type="dxa"/>
        <w:tblInd w:w="10" w:type="dxa"/>
        <w:tblLayout w:type="fixed"/>
        <w:tblCellMar>
          <w:left w:w="10" w:type="dxa"/>
          <w:right w:w="10" w:type="dxa"/>
        </w:tblCellMar>
        <w:tblLook w:val="04A0" w:firstRow="1" w:lastRow="0" w:firstColumn="1" w:lastColumn="0" w:noHBand="0" w:noVBand="1"/>
      </w:tblPr>
      <w:tblGrid>
        <w:gridCol w:w="5222"/>
        <w:gridCol w:w="5256"/>
      </w:tblGrid>
      <w:tr w:rsidR="008F2F1A" w:rsidRPr="0096521C" w:rsidTr="001E57BB">
        <w:trPr>
          <w:trHeight w:val="298"/>
        </w:trPr>
        <w:tc>
          <w:tcPr>
            <w:tcW w:w="5222" w:type="dxa"/>
            <w:tcBorders>
              <w:top w:val="single" w:sz="4" w:space="0" w:color="auto"/>
              <w:left w:val="single" w:sz="4" w:space="0" w:color="auto"/>
            </w:tcBorders>
            <w:shd w:val="clear" w:color="auto" w:fill="FFFFFF"/>
          </w:tcPr>
          <w:p w:rsidR="008F2F1A" w:rsidRPr="0096521C" w:rsidRDefault="008F2F1A" w:rsidP="001E57BB">
            <w:pPr>
              <w:pStyle w:val="6"/>
              <w:shd w:val="clear" w:color="auto" w:fill="auto"/>
              <w:spacing w:line="250" w:lineRule="exact"/>
              <w:ind w:firstLine="0"/>
              <w:jc w:val="center"/>
              <w:rPr>
                <w:sz w:val="24"/>
                <w:szCs w:val="24"/>
              </w:rPr>
            </w:pPr>
            <w:r w:rsidRPr="0096521C">
              <w:rPr>
                <w:rStyle w:val="ae"/>
                <w:sz w:val="24"/>
                <w:szCs w:val="24"/>
              </w:rPr>
              <w:t>Учреждение</w:t>
            </w:r>
          </w:p>
        </w:tc>
        <w:tc>
          <w:tcPr>
            <w:tcW w:w="5256" w:type="dxa"/>
            <w:tcBorders>
              <w:top w:val="single" w:sz="4" w:space="0" w:color="auto"/>
              <w:left w:val="single" w:sz="4" w:space="0" w:color="auto"/>
              <w:right w:val="single" w:sz="4" w:space="0" w:color="auto"/>
            </w:tcBorders>
            <w:shd w:val="clear" w:color="auto" w:fill="FFFFFF"/>
          </w:tcPr>
          <w:p w:rsidR="008F2F1A" w:rsidRPr="0096521C" w:rsidRDefault="008F2F1A" w:rsidP="001E57BB">
            <w:pPr>
              <w:pStyle w:val="6"/>
              <w:shd w:val="clear" w:color="auto" w:fill="auto"/>
              <w:spacing w:line="250" w:lineRule="exact"/>
              <w:ind w:firstLine="0"/>
              <w:jc w:val="center"/>
              <w:rPr>
                <w:sz w:val="24"/>
                <w:szCs w:val="24"/>
              </w:rPr>
            </w:pPr>
            <w:r w:rsidRPr="0096521C">
              <w:rPr>
                <w:rStyle w:val="ae"/>
                <w:sz w:val="24"/>
                <w:szCs w:val="24"/>
              </w:rPr>
              <w:t>Банк</w:t>
            </w:r>
          </w:p>
        </w:tc>
      </w:tr>
      <w:tr w:rsidR="008F2F1A" w:rsidRPr="0096521C" w:rsidTr="001E57BB">
        <w:trPr>
          <w:trHeight w:val="826"/>
        </w:trPr>
        <w:tc>
          <w:tcPr>
            <w:tcW w:w="5222" w:type="dxa"/>
            <w:tcBorders>
              <w:top w:val="single" w:sz="4" w:space="0" w:color="auto"/>
              <w:left w:val="single" w:sz="4" w:space="0" w:color="auto"/>
              <w:bottom w:val="single" w:sz="4" w:space="0" w:color="auto"/>
            </w:tcBorders>
            <w:shd w:val="clear" w:color="auto" w:fill="FFFFFF"/>
          </w:tcPr>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F2F1A" w:rsidRPr="0096521C" w:rsidRDefault="008F2F1A" w:rsidP="001E57BB">
            <w:pPr>
              <w:pStyle w:val="6"/>
              <w:shd w:val="clear" w:color="auto" w:fill="auto"/>
              <w:spacing w:line="250" w:lineRule="exact"/>
              <w:ind w:firstLine="0"/>
              <w:jc w:val="left"/>
              <w:rPr>
                <w:sz w:val="24"/>
                <w:szCs w:val="24"/>
              </w:rPr>
            </w:pPr>
            <w:r>
              <w:rPr>
                <w:sz w:val="20"/>
                <w:szCs w:val="20"/>
              </w:rPr>
              <w:t>м.п.</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F2F1A" w:rsidRPr="003C3A43" w:rsidRDefault="008F2F1A" w:rsidP="001E57BB">
            <w:pPr>
              <w:pStyle w:val="6"/>
              <w:shd w:val="clear" w:color="auto" w:fill="auto"/>
              <w:spacing w:line="250" w:lineRule="exact"/>
              <w:ind w:firstLine="0"/>
              <w:jc w:val="left"/>
              <w:rPr>
                <w:b/>
                <w:bCs/>
                <w:color w:val="000000"/>
                <w:sz w:val="24"/>
                <w:szCs w:val="24"/>
                <w:shd w:val="clear" w:color="auto" w:fill="FFFFFF"/>
              </w:rPr>
            </w:pPr>
            <w:r>
              <w:rPr>
                <w:sz w:val="20"/>
                <w:szCs w:val="20"/>
              </w:rPr>
              <w:t>м.п.</w:t>
            </w:r>
          </w:p>
        </w:tc>
      </w:tr>
    </w:tbl>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gridCol w:w="4775"/>
      </w:tblGrid>
      <w:tr w:rsidR="008F2F1A" w:rsidTr="001E57BB">
        <w:tc>
          <w:tcPr>
            <w:tcW w:w="4868" w:type="dxa"/>
          </w:tcPr>
          <w:p w:rsidR="008F2F1A" w:rsidRDefault="008F2F1A" w:rsidP="001E57BB">
            <w:pPr>
              <w:pageBreakBefore/>
              <w:jc w:val="right"/>
              <w:rPr>
                <w:rFonts w:ascii="Times New Roman" w:eastAsia="Times New Roman" w:hAnsi="Times New Roman" w:cs="Times New Roman"/>
                <w:bCs/>
              </w:rPr>
            </w:pPr>
          </w:p>
        </w:tc>
        <w:tc>
          <w:tcPr>
            <w:tcW w:w="4868" w:type="dxa"/>
          </w:tcPr>
          <w:p w:rsidR="008F2F1A" w:rsidRPr="00045DEB" w:rsidRDefault="008F2F1A" w:rsidP="001E57BB">
            <w:pPr>
              <w:pageBreakBefore/>
              <w:spacing w:line="240" w:lineRule="exact"/>
              <w:rPr>
                <w:rFonts w:ascii="Times New Roman" w:eastAsia="Times New Roman" w:hAnsi="Times New Roman" w:cs="Times New Roman"/>
                <w:b/>
                <w:bCs/>
              </w:rPr>
            </w:pPr>
            <w:r w:rsidRPr="00045DEB">
              <w:rPr>
                <w:rFonts w:ascii="Times New Roman" w:eastAsia="Times New Roman" w:hAnsi="Times New Roman" w:cs="Times New Roman"/>
                <w:b/>
                <w:bCs/>
              </w:rPr>
              <w:t>Приложение №</w:t>
            </w:r>
            <w:r>
              <w:rPr>
                <w:rFonts w:ascii="Times New Roman" w:eastAsia="Times New Roman" w:hAnsi="Times New Roman" w:cs="Times New Roman"/>
                <w:b/>
                <w:bCs/>
              </w:rPr>
              <w:t xml:space="preserve"> </w:t>
            </w:r>
            <w:r w:rsidRPr="00045DEB">
              <w:rPr>
                <w:rFonts w:ascii="Times New Roman" w:eastAsia="Times New Roman" w:hAnsi="Times New Roman" w:cs="Times New Roman"/>
                <w:b/>
                <w:bCs/>
              </w:rPr>
              <w:t>8 к Договору</w:t>
            </w:r>
          </w:p>
          <w:p w:rsidR="008F2F1A" w:rsidRDefault="008F2F1A" w:rsidP="001E57BB">
            <w:pPr>
              <w:spacing w:line="240" w:lineRule="exact"/>
              <w:rPr>
                <w:rFonts w:ascii="Times New Roman" w:eastAsia="Times New Roman" w:hAnsi="Times New Roman" w:cs="Times New Roman"/>
                <w:bCs/>
              </w:rPr>
            </w:pPr>
          </w:p>
          <w:p w:rsidR="008F2F1A" w:rsidRPr="00EA1CB2" w:rsidRDefault="008F2F1A" w:rsidP="001E57BB">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F2F1A" w:rsidRPr="00EA1CB2" w:rsidRDefault="008F2F1A" w:rsidP="001E57BB">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F2F1A" w:rsidRDefault="008F2F1A" w:rsidP="001E57BB">
            <w:pPr>
              <w:pageBreakBefore/>
              <w:jc w:val="right"/>
              <w:rPr>
                <w:rFonts w:ascii="Times New Roman" w:eastAsia="Times New Roman" w:hAnsi="Times New Roman" w:cs="Times New Roman"/>
                <w:bCs/>
              </w:rPr>
            </w:pPr>
          </w:p>
        </w:tc>
      </w:tr>
    </w:tbl>
    <w:p w:rsidR="008F2F1A" w:rsidRPr="003D4F66" w:rsidRDefault="008F2F1A" w:rsidP="008F2F1A">
      <w:pPr>
        <w:autoSpaceDE w:val="0"/>
        <w:autoSpaceDN w:val="0"/>
        <w:ind w:firstLine="567"/>
        <w:jc w:val="center"/>
        <w:rPr>
          <w:rFonts w:ascii="Times New Roman" w:eastAsia="Times New Roman" w:hAnsi="Times New Roman" w:cs="Times New Roman"/>
          <w:b/>
          <w:bCs/>
          <w:sz w:val="18"/>
          <w:szCs w:val="18"/>
        </w:rPr>
      </w:pPr>
    </w:p>
    <w:p w:rsidR="008F2F1A" w:rsidRPr="003D4F66" w:rsidRDefault="008F2F1A" w:rsidP="008F2F1A">
      <w:pPr>
        <w:autoSpaceDE w:val="0"/>
        <w:autoSpaceDN w:val="0"/>
        <w:ind w:firstLine="567"/>
        <w:jc w:val="center"/>
        <w:rPr>
          <w:rFonts w:ascii="Times New Roman" w:eastAsia="Times New Roman" w:hAnsi="Times New Roman" w:cs="Times New Roman"/>
          <w:b/>
          <w:bCs/>
          <w:sz w:val="18"/>
          <w:szCs w:val="18"/>
        </w:rPr>
      </w:pPr>
    </w:p>
    <w:p w:rsidR="008F2F1A" w:rsidRPr="003D4F66" w:rsidRDefault="008F2F1A" w:rsidP="008F2F1A">
      <w:pPr>
        <w:autoSpaceDE w:val="0"/>
        <w:autoSpaceDN w:val="0"/>
        <w:ind w:firstLine="567"/>
        <w:jc w:val="center"/>
        <w:rPr>
          <w:rFonts w:ascii="Times New Roman" w:eastAsia="Times New Roman" w:hAnsi="Times New Roman" w:cs="Times New Roman"/>
          <w:b/>
          <w:bCs/>
          <w:sz w:val="18"/>
          <w:szCs w:val="18"/>
        </w:rPr>
      </w:pPr>
    </w:p>
    <w:p w:rsidR="008F2F1A" w:rsidRPr="003D4F66" w:rsidRDefault="008F2F1A" w:rsidP="008F2F1A">
      <w:pPr>
        <w:autoSpaceDE w:val="0"/>
        <w:autoSpaceDN w:val="0"/>
        <w:ind w:firstLine="567"/>
        <w:jc w:val="center"/>
        <w:rPr>
          <w:rFonts w:ascii="Times New Roman" w:eastAsia="Times New Roman" w:hAnsi="Times New Roman" w:cs="Times New Roman"/>
          <w:b/>
          <w:bCs/>
          <w:sz w:val="18"/>
          <w:szCs w:val="18"/>
        </w:rPr>
      </w:pPr>
    </w:p>
    <w:p w:rsidR="008F2F1A" w:rsidRPr="003D4F66" w:rsidRDefault="008F2F1A" w:rsidP="008F2F1A">
      <w:pPr>
        <w:autoSpaceDE w:val="0"/>
        <w:autoSpaceDN w:val="0"/>
        <w:ind w:firstLine="567"/>
        <w:jc w:val="center"/>
        <w:rPr>
          <w:rFonts w:ascii="Times New Roman" w:eastAsia="Times New Roman" w:hAnsi="Times New Roman" w:cs="Times New Roman"/>
          <w:b/>
          <w:bCs/>
          <w:sz w:val="18"/>
          <w:szCs w:val="18"/>
        </w:rPr>
      </w:pPr>
      <w:r w:rsidRPr="003D4F66">
        <w:rPr>
          <w:rFonts w:ascii="Times New Roman" w:eastAsia="Times New Roman" w:hAnsi="Times New Roman" w:cs="Times New Roman"/>
          <w:b/>
          <w:bCs/>
          <w:sz w:val="18"/>
          <w:szCs w:val="18"/>
        </w:rPr>
        <w:t xml:space="preserve">ПОРЯДОК ПРОВЕДЕНИЯ ОПЕРАЦИЙ С ИСПОЛЬЗОВАНИЕМ КАРТ </w:t>
      </w:r>
    </w:p>
    <w:p w:rsidR="008F2F1A" w:rsidRPr="003D4F66" w:rsidRDefault="008F2F1A" w:rsidP="008F2F1A">
      <w:pPr>
        <w:pStyle w:val="a5"/>
        <w:numPr>
          <w:ilvl w:val="0"/>
          <w:numId w:val="12"/>
        </w:numPr>
        <w:spacing w:after="0" w:line="240" w:lineRule="auto"/>
        <w:ind w:left="0" w:firstLine="567"/>
        <w:rPr>
          <w:rFonts w:ascii="Times New Roman" w:eastAsia="Times New Roman" w:hAnsi="Times New Roman" w:cs="Times New Roman"/>
          <w:sz w:val="18"/>
          <w:szCs w:val="18"/>
        </w:rPr>
      </w:pPr>
      <w:bookmarkStart w:id="12" w:name="_Ref356312389"/>
      <w:bookmarkStart w:id="13" w:name="_Toc506473638"/>
      <w:r w:rsidRPr="003D4F66">
        <w:rPr>
          <w:rFonts w:ascii="Times New Roman" w:eastAsia="Times New Roman" w:hAnsi="Times New Roman" w:cs="Times New Roman"/>
          <w:b/>
          <w:kern w:val="32"/>
          <w:sz w:val="20"/>
          <w:szCs w:val="20"/>
        </w:rPr>
        <w:t>Перечень Карт, которые Учреждение принимает в оплату услуг</w:t>
      </w:r>
      <w:bookmarkEnd w:id="12"/>
      <w:bookmarkEnd w:id="13"/>
      <w:r w:rsidRPr="003D4F66">
        <w:rPr>
          <w:rFonts w:ascii="Times New Roman" w:eastAsia="Times New Roman" w:hAnsi="Times New Roman" w:cs="Times New Roman"/>
          <w:sz w:val="18"/>
          <w:szCs w:val="18"/>
        </w:rPr>
        <w:t>.</w:t>
      </w:r>
    </w:p>
    <w:p w:rsidR="008F2F1A" w:rsidRPr="003D4F66" w:rsidRDefault="008F2F1A" w:rsidP="008F2F1A">
      <w:pPr>
        <w:ind w:firstLine="567"/>
        <w:rPr>
          <w:rFonts w:ascii="Times New Roman" w:eastAsia="Times New Roman" w:hAnsi="Times New Roman" w:cs="Times New Roman"/>
          <w:b/>
          <w:sz w:val="18"/>
          <w:szCs w:val="18"/>
        </w:rPr>
      </w:pP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3"/>
        <w:gridCol w:w="273"/>
        <w:gridCol w:w="3120"/>
        <w:gridCol w:w="2825"/>
      </w:tblGrid>
      <w:tr w:rsidR="008F2F1A" w:rsidRPr="003D4F66" w:rsidTr="001E57BB">
        <w:trPr>
          <w:trHeight w:val="203"/>
        </w:trPr>
        <w:tc>
          <w:tcPr>
            <w:tcW w:w="9463" w:type="dxa"/>
            <w:gridSpan w:val="4"/>
            <w:vAlign w:val="center"/>
          </w:tcPr>
          <w:p w:rsidR="008F2F1A" w:rsidRPr="003D4F66" w:rsidRDefault="008F2F1A" w:rsidP="001E57BB">
            <w:pPr>
              <w:ind w:firstLine="567"/>
              <w:jc w:val="center"/>
              <w:rPr>
                <w:rFonts w:ascii="Times New Roman" w:eastAsia="Times New Roman" w:hAnsi="Times New Roman" w:cs="Times New Roman"/>
                <w:b/>
                <w:noProof/>
                <w:sz w:val="18"/>
                <w:szCs w:val="18"/>
              </w:rPr>
            </w:pPr>
            <w:r w:rsidRPr="003D4F66">
              <w:rPr>
                <w:rFonts w:ascii="Times New Roman" w:eastAsia="Times New Roman" w:hAnsi="Times New Roman" w:cs="Times New Roman"/>
                <w:b/>
                <w:noProof/>
                <w:sz w:val="18"/>
                <w:szCs w:val="18"/>
              </w:rPr>
              <w:t>Карты</w:t>
            </w:r>
          </w:p>
        </w:tc>
      </w:tr>
      <w:tr w:rsidR="008F2F1A" w:rsidRPr="003D4F66" w:rsidTr="001E57BB">
        <w:trPr>
          <w:trHeight w:val="406"/>
        </w:trPr>
        <w:tc>
          <w:tcPr>
            <w:tcW w:w="2658" w:type="dxa"/>
            <w:vAlign w:val="center"/>
          </w:tcPr>
          <w:p w:rsidR="008F2F1A" w:rsidRPr="003D4F66" w:rsidRDefault="008F2F1A" w:rsidP="001E57BB">
            <w:pPr>
              <w:ind w:firstLine="567"/>
              <w:rPr>
                <w:rFonts w:ascii="Times New Roman" w:eastAsia="Times New Roman" w:hAnsi="Times New Roman" w:cs="Times New Roman"/>
                <w:sz w:val="18"/>
                <w:szCs w:val="18"/>
              </w:rPr>
            </w:pPr>
            <w:r w:rsidRPr="003D4F66">
              <w:rPr>
                <w:rFonts w:ascii="Times New Roman" w:eastAsia="Times New Roman" w:hAnsi="Times New Roman" w:cs="Times New Roman"/>
                <w:b/>
                <w:bCs/>
                <w:i/>
                <w:iCs/>
                <w:sz w:val="18"/>
                <w:szCs w:val="18"/>
              </w:rPr>
              <w:t>MasterCard</w:t>
            </w:r>
          </w:p>
        </w:tc>
        <w:tc>
          <w:tcPr>
            <w:tcW w:w="6805" w:type="dxa"/>
            <w:gridSpan w:val="3"/>
            <w:vAlign w:val="center"/>
          </w:tcPr>
          <w:p w:rsidR="008F2F1A" w:rsidRPr="003D4F66" w:rsidRDefault="008F2F1A" w:rsidP="001E57BB">
            <w:pPr>
              <w:ind w:firstLine="567"/>
              <w:jc w:val="center"/>
              <w:rPr>
                <w:rFonts w:ascii="Times New Roman" w:eastAsia="Times New Roman" w:hAnsi="Times New Roman" w:cs="Times New Roman"/>
                <w:sz w:val="18"/>
                <w:szCs w:val="18"/>
              </w:rPr>
            </w:pPr>
            <w:r w:rsidRPr="003D4F66">
              <w:rPr>
                <w:rFonts w:ascii="Times New Roman" w:eastAsia="Times New Roman" w:hAnsi="Times New Roman" w:cs="Times New Roman"/>
                <w:noProof/>
                <w:sz w:val="18"/>
                <w:szCs w:val="18"/>
                <w:lang w:eastAsia="ru-RU"/>
              </w:rPr>
              <w:drawing>
                <wp:inline distT="0" distB="0" distL="0" distR="0" wp14:anchorId="085FE357" wp14:editId="61A13F05">
                  <wp:extent cx="744220" cy="201930"/>
                  <wp:effectExtent l="0" t="0" r="0" b="7620"/>
                  <wp:docPr id="7" name="Рисунок 7" descr="C:\Users\dag-ao\Desktop\логотипы\mc_hrz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Users\dag-ao\Desktop\логотипы\mc_hrz_po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4220" cy="201930"/>
                          </a:xfrm>
                          <a:prstGeom prst="rect">
                            <a:avLst/>
                          </a:prstGeom>
                          <a:noFill/>
                          <a:ln>
                            <a:noFill/>
                          </a:ln>
                        </pic:spPr>
                      </pic:pic>
                    </a:graphicData>
                  </a:graphic>
                </wp:inline>
              </w:drawing>
            </w:r>
          </w:p>
        </w:tc>
      </w:tr>
      <w:tr w:rsidR="008F2F1A" w:rsidRPr="003D4F66" w:rsidTr="001E57BB">
        <w:trPr>
          <w:trHeight w:val="458"/>
        </w:trPr>
        <w:tc>
          <w:tcPr>
            <w:tcW w:w="2658" w:type="dxa"/>
            <w:vAlign w:val="center"/>
          </w:tcPr>
          <w:p w:rsidR="008F2F1A" w:rsidRPr="003D4F66" w:rsidRDefault="008F2F1A" w:rsidP="001E57BB">
            <w:pPr>
              <w:ind w:firstLine="567"/>
              <w:rPr>
                <w:rFonts w:ascii="Times New Roman" w:eastAsia="Times New Roman" w:hAnsi="Times New Roman" w:cs="Times New Roman"/>
                <w:sz w:val="18"/>
                <w:szCs w:val="18"/>
              </w:rPr>
            </w:pPr>
            <w:r w:rsidRPr="003D4F66">
              <w:rPr>
                <w:rFonts w:ascii="Times New Roman" w:eastAsia="Times New Roman" w:hAnsi="Times New Roman" w:cs="Times New Roman"/>
                <w:b/>
                <w:bCs/>
                <w:i/>
                <w:iCs/>
                <w:sz w:val="18"/>
                <w:szCs w:val="18"/>
              </w:rPr>
              <w:t>MasterCard Electronic</w:t>
            </w:r>
          </w:p>
        </w:tc>
        <w:tc>
          <w:tcPr>
            <w:tcW w:w="6805" w:type="dxa"/>
            <w:gridSpan w:val="3"/>
            <w:vAlign w:val="center"/>
          </w:tcPr>
          <w:p w:rsidR="008F2F1A" w:rsidRPr="003D4F66" w:rsidRDefault="008F2F1A" w:rsidP="001E57BB">
            <w:pPr>
              <w:ind w:firstLine="567"/>
              <w:jc w:val="center"/>
              <w:rPr>
                <w:rFonts w:ascii="Times New Roman" w:eastAsia="Times New Roman" w:hAnsi="Times New Roman" w:cs="Times New Roman"/>
                <w:sz w:val="18"/>
                <w:szCs w:val="18"/>
              </w:rPr>
            </w:pPr>
            <w:r w:rsidRPr="003D4F66">
              <w:rPr>
                <w:rFonts w:ascii="Times New Roman" w:eastAsia="Times New Roman" w:hAnsi="Times New Roman" w:cs="Times New Roman"/>
                <w:b/>
                <w:bCs/>
                <w:noProof/>
                <w:sz w:val="18"/>
                <w:szCs w:val="18"/>
                <w:lang w:eastAsia="ru-RU"/>
              </w:rPr>
              <w:drawing>
                <wp:inline distT="0" distB="0" distL="0" distR="0" wp14:anchorId="01FB886C" wp14:editId="29AD5667">
                  <wp:extent cx="495935" cy="264160"/>
                  <wp:effectExtent l="0" t="0" r="0"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935" cy="264160"/>
                          </a:xfrm>
                          <a:prstGeom prst="rect">
                            <a:avLst/>
                          </a:prstGeom>
                          <a:noFill/>
                          <a:ln>
                            <a:noFill/>
                          </a:ln>
                        </pic:spPr>
                      </pic:pic>
                    </a:graphicData>
                  </a:graphic>
                </wp:inline>
              </w:drawing>
            </w:r>
          </w:p>
        </w:tc>
      </w:tr>
      <w:tr w:rsidR="008F2F1A" w:rsidRPr="003D4F66" w:rsidTr="001E57BB">
        <w:trPr>
          <w:cantSplit/>
          <w:trHeight w:val="423"/>
        </w:trPr>
        <w:tc>
          <w:tcPr>
            <w:tcW w:w="2658" w:type="dxa"/>
            <w:vAlign w:val="center"/>
          </w:tcPr>
          <w:p w:rsidR="008F2F1A" w:rsidRPr="003D4F66" w:rsidRDefault="008F2F1A" w:rsidP="001E57BB">
            <w:pPr>
              <w:ind w:firstLine="567"/>
              <w:rPr>
                <w:rFonts w:ascii="Times New Roman" w:eastAsia="Times New Roman" w:hAnsi="Times New Roman" w:cs="Times New Roman"/>
                <w:b/>
                <w:bCs/>
                <w:i/>
                <w:iCs/>
                <w:sz w:val="18"/>
                <w:szCs w:val="18"/>
              </w:rPr>
            </w:pPr>
            <w:r w:rsidRPr="003D4F66">
              <w:rPr>
                <w:rFonts w:ascii="Times New Roman" w:eastAsia="Times New Roman" w:hAnsi="Times New Roman" w:cs="Times New Roman"/>
                <w:b/>
                <w:bCs/>
                <w:i/>
                <w:iCs/>
                <w:sz w:val="18"/>
                <w:szCs w:val="18"/>
              </w:rPr>
              <w:t>Maestro</w:t>
            </w:r>
          </w:p>
          <w:p w:rsidR="008F2F1A" w:rsidRPr="003D4F66" w:rsidRDefault="008F2F1A" w:rsidP="001E57BB">
            <w:pPr>
              <w:ind w:firstLine="567"/>
              <w:rPr>
                <w:rFonts w:ascii="Times New Roman" w:eastAsia="Times New Roman" w:hAnsi="Times New Roman" w:cs="Times New Roman"/>
                <w:i/>
                <w:iCs/>
                <w:sz w:val="18"/>
                <w:szCs w:val="18"/>
              </w:rPr>
            </w:pPr>
          </w:p>
        </w:tc>
        <w:tc>
          <w:tcPr>
            <w:tcW w:w="6805" w:type="dxa"/>
            <w:gridSpan w:val="3"/>
            <w:vAlign w:val="center"/>
          </w:tcPr>
          <w:p w:rsidR="008F2F1A" w:rsidRPr="003D4F66" w:rsidRDefault="008F2F1A" w:rsidP="001E57BB">
            <w:pPr>
              <w:ind w:firstLine="567"/>
              <w:jc w:val="center"/>
              <w:rPr>
                <w:rFonts w:ascii="Times New Roman" w:eastAsia="Times New Roman" w:hAnsi="Times New Roman" w:cs="Times New Roman"/>
                <w:sz w:val="18"/>
                <w:szCs w:val="18"/>
              </w:rPr>
            </w:pPr>
            <w:r w:rsidRPr="003D4F66">
              <w:rPr>
                <w:rFonts w:ascii="Times New Roman" w:eastAsia="Times New Roman" w:hAnsi="Times New Roman" w:cs="Times New Roman"/>
                <w:noProof/>
                <w:sz w:val="18"/>
                <w:szCs w:val="18"/>
                <w:lang w:eastAsia="ru-RU"/>
              </w:rPr>
              <w:drawing>
                <wp:inline distT="0" distB="0" distL="0" distR="0" wp14:anchorId="79D8659D" wp14:editId="7DBF31B7">
                  <wp:extent cx="735330" cy="201930"/>
                  <wp:effectExtent l="0" t="0" r="0" b="7620"/>
                  <wp:docPr id="6" name="Рисунок 6" descr="C:\Users\dag-ao\Desktop\логотипы\ms_hrz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dag-ao\Desktop\логотипы\ms_hrz_po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5330" cy="201930"/>
                          </a:xfrm>
                          <a:prstGeom prst="rect">
                            <a:avLst/>
                          </a:prstGeom>
                          <a:noFill/>
                          <a:ln>
                            <a:noFill/>
                          </a:ln>
                        </pic:spPr>
                      </pic:pic>
                    </a:graphicData>
                  </a:graphic>
                </wp:inline>
              </w:drawing>
            </w:r>
          </w:p>
        </w:tc>
      </w:tr>
      <w:tr w:rsidR="008F2F1A" w:rsidRPr="003D4F66" w:rsidTr="001E57BB">
        <w:trPr>
          <w:trHeight w:val="415"/>
        </w:trPr>
        <w:tc>
          <w:tcPr>
            <w:tcW w:w="2658" w:type="dxa"/>
            <w:vAlign w:val="center"/>
          </w:tcPr>
          <w:p w:rsidR="008F2F1A" w:rsidRPr="003D4F66" w:rsidRDefault="008F2F1A" w:rsidP="001E57BB">
            <w:pPr>
              <w:ind w:firstLine="567"/>
              <w:rPr>
                <w:rFonts w:ascii="Times New Roman" w:eastAsia="Times New Roman" w:hAnsi="Times New Roman" w:cs="Times New Roman"/>
                <w:b/>
                <w:bCs/>
                <w:i/>
                <w:iCs/>
                <w:sz w:val="18"/>
                <w:szCs w:val="18"/>
              </w:rPr>
            </w:pPr>
            <w:r w:rsidRPr="003D4F66">
              <w:rPr>
                <w:rFonts w:ascii="Times New Roman" w:eastAsia="Times New Roman" w:hAnsi="Times New Roman" w:cs="Times New Roman"/>
                <w:b/>
                <w:bCs/>
                <w:i/>
                <w:iCs/>
                <w:sz w:val="18"/>
                <w:szCs w:val="18"/>
              </w:rPr>
              <w:t>Visa</w:t>
            </w:r>
          </w:p>
        </w:tc>
        <w:tc>
          <w:tcPr>
            <w:tcW w:w="6805" w:type="dxa"/>
            <w:gridSpan w:val="3"/>
            <w:vAlign w:val="center"/>
          </w:tcPr>
          <w:p w:rsidR="008F2F1A" w:rsidRPr="003D4F66" w:rsidRDefault="008F2F1A" w:rsidP="001E57BB">
            <w:pPr>
              <w:ind w:firstLine="567"/>
              <w:jc w:val="center"/>
              <w:rPr>
                <w:rFonts w:ascii="Times New Roman" w:eastAsia="Times New Roman" w:hAnsi="Times New Roman" w:cs="Times New Roman"/>
                <w:sz w:val="18"/>
                <w:szCs w:val="18"/>
              </w:rPr>
            </w:pPr>
            <w:r w:rsidRPr="003D4F66">
              <w:rPr>
                <w:rFonts w:ascii="Times New Roman" w:eastAsia="Times New Roman" w:hAnsi="Times New Roman" w:cs="Times New Roman"/>
                <w:noProof/>
                <w:sz w:val="18"/>
                <w:szCs w:val="18"/>
                <w:lang w:eastAsia="ru-RU"/>
              </w:rPr>
              <w:drawing>
                <wp:inline distT="0" distB="0" distL="0" distR="0" wp14:anchorId="2AE33916" wp14:editId="6A11C15A">
                  <wp:extent cx="533400" cy="183515"/>
                  <wp:effectExtent l="0" t="0" r="0" b="6985"/>
                  <wp:docPr id="5" name="Рисунок 5" descr="C:\Users\dag-ao\Desktop\логотипы\vbm_blu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dag-ao\Desktop\логотипы\vbm_blu0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183515"/>
                          </a:xfrm>
                          <a:prstGeom prst="rect">
                            <a:avLst/>
                          </a:prstGeom>
                          <a:noFill/>
                          <a:ln>
                            <a:noFill/>
                          </a:ln>
                        </pic:spPr>
                      </pic:pic>
                    </a:graphicData>
                  </a:graphic>
                </wp:inline>
              </w:drawing>
            </w:r>
          </w:p>
        </w:tc>
      </w:tr>
      <w:tr w:rsidR="008F2F1A" w:rsidRPr="003D4F66" w:rsidTr="001E57BB">
        <w:trPr>
          <w:trHeight w:val="407"/>
        </w:trPr>
        <w:tc>
          <w:tcPr>
            <w:tcW w:w="2658" w:type="dxa"/>
            <w:vAlign w:val="center"/>
          </w:tcPr>
          <w:p w:rsidR="008F2F1A" w:rsidRPr="003D4F66" w:rsidRDefault="008F2F1A" w:rsidP="001E57BB">
            <w:pPr>
              <w:ind w:firstLine="567"/>
              <w:rPr>
                <w:rFonts w:ascii="Times New Roman" w:eastAsia="Times New Roman" w:hAnsi="Times New Roman" w:cs="Times New Roman"/>
                <w:b/>
                <w:bCs/>
                <w:i/>
                <w:iCs/>
                <w:sz w:val="18"/>
                <w:szCs w:val="18"/>
              </w:rPr>
            </w:pPr>
            <w:r w:rsidRPr="003D4F66">
              <w:rPr>
                <w:rFonts w:ascii="Times New Roman" w:eastAsia="Times New Roman" w:hAnsi="Times New Roman" w:cs="Times New Roman"/>
                <w:b/>
                <w:bCs/>
                <w:i/>
                <w:iCs/>
                <w:sz w:val="18"/>
                <w:szCs w:val="18"/>
              </w:rPr>
              <w:t>Visa Electron</w:t>
            </w:r>
          </w:p>
        </w:tc>
        <w:tc>
          <w:tcPr>
            <w:tcW w:w="6805" w:type="dxa"/>
            <w:gridSpan w:val="3"/>
            <w:vAlign w:val="center"/>
          </w:tcPr>
          <w:p w:rsidR="008F2F1A" w:rsidRPr="003D4F66" w:rsidRDefault="008F2F1A" w:rsidP="001E57BB">
            <w:pPr>
              <w:ind w:firstLine="567"/>
              <w:jc w:val="center"/>
              <w:rPr>
                <w:rFonts w:ascii="Times New Roman" w:eastAsia="Times New Roman" w:hAnsi="Times New Roman" w:cs="Times New Roman"/>
                <w:sz w:val="18"/>
                <w:szCs w:val="18"/>
              </w:rPr>
            </w:pPr>
            <w:r w:rsidRPr="003D4F66">
              <w:rPr>
                <w:rFonts w:ascii="Times New Roman" w:eastAsia="Times New Roman" w:hAnsi="Times New Roman" w:cs="Times New Roman"/>
                <w:noProof/>
                <w:sz w:val="18"/>
                <w:szCs w:val="18"/>
                <w:lang w:eastAsia="ru-RU"/>
              </w:rPr>
              <w:drawing>
                <wp:inline distT="0" distB="0" distL="0" distR="0" wp14:anchorId="46339B06" wp14:editId="44CEFC49">
                  <wp:extent cx="627380" cy="273685"/>
                  <wp:effectExtent l="0" t="0" r="1270" b="0"/>
                  <wp:docPr id="4" name="Рисунок 4" descr="C:\Users\dag-ao\Desktop\логотипы\visa elect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dag-ao\Desktop\логотипы\visa electr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7380" cy="273685"/>
                          </a:xfrm>
                          <a:prstGeom prst="rect">
                            <a:avLst/>
                          </a:prstGeom>
                          <a:noFill/>
                          <a:ln>
                            <a:noFill/>
                          </a:ln>
                        </pic:spPr>
                      </pic:pic>
                    </a:graphicData>
                  </a:graphic>
                </wp:inline>
              </w:drawing>
            </w:r>
          </w:p>
        </w:tc>
      </w:tr>
      <w:tr w:rsidR="008F2F1A" w:rsidRPr="003D4F66" w:rsidTr="001E57BB">
        <w:trPr>
          <w:trHeight w:val="398"/>
        </w:trPr>
        <w:tc>
          <w:tcPr>
            <w:tcW w:w="2658" w:type="dxa"/>
            <w:vAlign w:val="center"/>
          </w:tcPr>
          <w:p w:rsidR="008F2F1A" w:rsidRPr="003D4F66" w:rsidRDefault="008F2F1A" w:rsidP="001E57BB">
            <w:pPr>
              <w:ind w:firstLine="567"/>
              <w:rPr>
                <w:rFonts w:ascii="Times New Roman" w:eastAsia="Times New Roman" w:hAnsi="Times New Roman" w:cs="Times New Roman"/>
                <w:b/>
                <w:bCs/>
                <w:i/>
                <w:iCs/>
                <w:sz w:val="18"/>
                <w:szCs w:val="18"/>
              </w:rPr>
            </w:pPr>
            <w:r w:rsidRPr="003D4F66">
              <w:rPr>
                <w:rFonts w:ascii="Times New Roman" w:eastAsia="Times New Roman" w:hAnsi="Times New Roman" w:cs="Times New Roman"/>
                <w:b/>
                <w:bCs/>
                <w:i/>
                <w:iCs/>
                <w:sz w:val="18"/>
                <w:szCs w:val="18"/>
              </w:rPr>
              <w:t>МИР</w:t>
            </w:r>
          </w:p>
        </w:tc>
        <w:tc>
          <w:tcPr>
            <w:tcW w:w="6805" w:type="dxa"/>
            <w:gridSpan w:val="3"/>
            <w:vAlign w:val="center"/>
          </w:tcPr>
          <w:p w:rsidR="008F2F1A" w:rsidRPr="003D4F66" w:rsidRDefault="008F2F1A" w:rsidP="001E57BB">
            <w:pPr>
              <w:ind w:firstLine="567"/>
              <w:jc w:val="center"/>
              <w:rPr>
                <w:rFonts w:ascii="Times New Roman" w:eastAsia="Times New Roman" w:hAnsi="Times New Roman" w:cs="Times New Roman"/>
                <w:noProof/>
                <w:sz w:val="18"/>
                <w:szCs w:val="18"/>
              </w:rPr>
            </w:pPr>
            <w:r w:rsidRPr="003D4F66">
              <w:rPr>
                <w:rFonts w:ascii="Times New Roman" w:eastAsia="Times New Roman" w:hAnsi="Times New Roman" w:cs="Times New Roman"/>
                <w:noProof/>
                <w:sz w:val="18"/>
                <w:szCs w:val="18"/>
                <w:lang w:eastAsia="ru-RU"/>
              </w:rPr>
              <w:drawing>
                <wp:inline distT="0" distB="0" distL="0" distR="0" wp14:anchorId="53B164D2" wp14:editId="5775A022">
                  <wp:extent cx="672465"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2465" cy="197485"/>
                          </a:xfrm>
                          <a:prstGeom prst="rect">
                            <a:avLst/>
                          </a:prstGeom>
                          <a:noFill/>
                          <a:ln>
                            <a:noFill/>
                          </a:ln>
                        </pic:spPr>
                      </pic:pic>
                    </a:graphicData>
                  </a:graphic>
                </wp:inline>
              </w:drawing>
            </w:r>
          </w:p>
        </w:tc>
      </w:tr>
      <w:tr w:rsidR="008F2F1A" w:rsidRPr="003D4F66" w:rsidTr="001E57BB">
        <w:trPr>
          <w:trHeight w:val="419"/>
        </w:trPr>
        <w:tc>
          <w:tcPr>
            <w:tcW w:w="2658" w:type="dxa"/>
            <w:vAlign w:val="center"/>
          </w:tcPr>
          <w:p w:rsidR="008F2F1A" w:rsidRPr="003D4F66" w:rsidRDefault="008F2F1A" w:rsidP="001E57BB">
            <w:pPr>
              <w:ind w:firstLine="567"/>
              <w:rPr>
                <w:rFonts w:ascii="Times New Roman" w:eastAsia="Times New Roman" w:hAnsi="Times New Roman" w:cs="Times New Roman"/>
                <w:b/>
                <w:bCs/>
                <w:i/>
                <w:iCs/>
                <w:sz w:val="18"/>
                <w:szCs w:val="18"/>
              </w:rPr>
            </w:pPr>
            <w:r w:rsidRPr="003D4F66">
              <w:rPr>
                <w:rFonts w:ascii="Times New Roman" w:eastAsia="Times New Roman" w:hAnsi="Times New Roman" w:cs="Times New Roman"/>
                <w:b/>
                <w:bCs/>
                <w:i/>
                <w:iCs/>
                <w:sz w:val="18"/>
                <w:szCs w:val="18"/>
                <w:lang w:val="en-US"/>
              </w:rPr>
              <w:t>UnionPay</w:t>
            </w:r>
          </w:p>
        </w:tc>
        <w:tc>
          <w:tcPr>
            <w:tcW w:w="6805" w:type="dxa"/>
            <w:gridSpan w:val="3"/>
            <w:vAlign w:val="center"/>
          </w:tcPr>
          <w:p w:rsidR="008F2F1A" w:rsidRPr="003D4F66" w:rsidRDefault="008F2F1A" w:rsidP="001E57BB">
            <w:pPr>
              <w:ind w:firstLine="567"/>
              <w:jc w:val="center"/>
              <w:rPr>
                <w:rFonts w:ascii="Times New Roman" w:eastAsia="Times New Roman" w:hAnsi="Times New Roman" w:cs="Times New Roman"/>
                <w:sz w:val="18"/>
                <w:szCs w:val="18"/>
              </w:rPr>
            </w:pPr>
            <w:r w:rsidRPr="003D4F66">
              <w:rPr>
                <w:rFonts w:ascii="Times New Roman" w:eastAsia="Times New Roman" w:hAnsi="Times New Roman" w:cs="Times New Roman"/>
                <w:noProof/>
                <w:sz w:val="18"/>
                <w:szCs w:val="18"/>
                <w:lang w:eastAsia="ru-RU"/>
              </w:rPr>
              <w:drawing>
                <wp:inline distT="0" distB="0" distL="0" distR="0" wp14:anchorId="568D1C01" wp14:editId="7E784287">
                  <wp:extent cx="650240" cy="330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0240" cy="330200"/>
                          </a:xfrm>
                          <a:prstGeom prst="rect">
                            <a:avLst/>
                          </a:prstGeom>
                          <a:noFill/>
                          <a:ln>
                            <a:noFill/>
                          </a:ln>
                        </pic:spPr>
                      </pic:pic>
                    </a:graphicData>
                  </a:graphic>
                </wp:inline>
              </w:drawing>
            </w:r>
          </w:p>
        </w:tc>
      </w:tr>
      <w:tr w:rsidR="008F2F1A" w:rsidRPr="003D4F66" w:rsidTr="001E57BB">
        <w:trPr>
          <w:trHeight w:val="372"/>
        </w:trPr>
        <w:tc>
          <w:tcPr>
            <w:tcW w:w="2658" w:type="dxa"/>
            <w:vAlign w:val="center"/>
          </w:tcPr>
          <w:p w:rsidR="008F2F1A" w:rsidRPr="003D4F66" w:rsidRDefault="008F2F1A" w:rsidP="001E57BB">
            <w:pPr>
              <w:ind w:firstLine="567"/>
              <w:rPr>
                <w:rFonts w:ascii="Times New Roman" w:eastAsia="Times New Roman" w:hAnsi="Times New Roman" w:cs="Times New Roman"/>
                <w:b/>
                <w:bCs/>
                <w:i/>
                <w:iCs/>
                <w:sz w:val="18"/>
                <w:szCs w:val="18"/>
                <w:lang w:val="en-US"/>
              </w:rPr>
            </w:pPr>
            <w:bookmarkStart w:id="14" w:name="_Ref367893099"/>
            <w:r w:rsidRPr="003D4F66">
              <w:rPr>
                <w:rFonts w:ascii="Times New Roman" w:eastAsia="Times New Roman" w:hAnsi="Times New Roman" w:cs="Times New Roman"/>
                <w:b/>
                <w:bCs/>
                <w:i/>
                <w:iCs/>
                <w:sz w:val="18"/>
                <w:szCs w:val="18"/>
                <w:lang w:val="en-US"/>
              </w:rPr>
              <w:t>JCB</w:t>
            </w:r>
          </w:p>
        </w:tc>
        <w:tc>
          <w:tcPr>
            <w:tcW w:w="6805" w:type="dxa"/>
            <w:gridSpan w:val="3"/>
            <w:vAlign w:val="center"/>
          </w:tcPr>
          <w:p w:rsidR="008F2F1A" w:rsidRPr="003D4F66" w:rsidRDefault="008F2F1A" w:rsidP="001E57BB">
            <w:pPr>
              <w:ind w:firstLine="567"/>
              <w:jc w:val="center"/>
              <w:rPr>
                <w:rFonts w:ascii="Times New Roman" w:eastAsia="Times New Roman" w:hAnsi="Times New Roman" w:cs="Times New Roman"/>
                <w:sz w:val="18"/>
                <w:szCs w:val="18"/>
              </w:rPr>
            </w:pPr>
            <w:r w:rsidRPr="003D4F66">
              <w:rPr>
                <w:rFonts w:ascii="Times New Roman" w:eastAsia="Times New Roman" w:hAnsi="Times New Roman" w:cs="Times New Roman"/>
                <w:noProof/>
                <w:lang w:eastAsia="ru-RU"/>
              </w:rPr>
              <w:drawing>
                <wp:inline distT="0" distB="0" distL="0" distR="0" wp14:anchorId="669D3205" wp14:editId="3794E91F">
                  <wp:extent cx="636270" cy="4076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6270" cy="407670"/>
                          </a:xfrm>
                          <a:prstGeom prst="rect">
                            <a:avLst/>
                          </a:prstGeom>
                          <a:noFill/>
                          <a:ln>
                            <a:noFill/>
                          </a:ln>
                        </pic:spPr>
                      </pic:pic>
                    </a:graphicData>
                  </a:graphic>
                </wp:inline>
              </w:drawing>
            </w:r>
          </w:p>
        </w:tc>
      </w:tr>
      <w:tr w:rsidR="008F2F1A" w:rsidRPr="003D4F66" w:rsidTr="001E57BB">
        <w:trPr>
          <w:trHeight w:val="140"/>
        </w:trPr>
        <w:tc>
          <w:tcPr>
            <w:tcW w:w="9463" w:type="dxa"/>
            <w:gridSpan w:val="4"/>
            <w:vAlign w:val="center"/>
          </w:tcPr>
          <w:p w:rsidR="008F2F1A" w:rsidRPr="003D4F66" w:rsidRDefault="008F2F1A" w:rsidP="001E57BB">
            <w:pPr>
              <w:ind w:firstLine="567"/>
              <w:jc w:val="center"/>
              <w:rPr>
                <w:rFonts w:ascii="Times New Roman" w:eastAsia="Times New Roman" w:hAnsi="Times New Roman" w:cs="Times New Roman"/>
                <w:b/>
                <w:bCs/>
                <w:i/>
                <w:iCs/>
                <w:sz w:val="18"/>
                <w:szCs w:val="18"/>
              </w:rPr>
            </w:pPr>
          </w:p>
          <w:p w:rsidR="008F2F1A" w:rsidRPr="003D4F66" w:rsidRDefault="008F2F1A" w:rsidP="001E57BB">
            <w:pPr>
              <w:ind w:firstLine="567"/>
              <w:jc w:val="center"/>
              <w:rPr>
                <w:rFonts w:ascii="Times New Roman" w:eastAsia="Times New Roman" w:hAnsi="Times New Roman" w:cs="Times New Roman"/>
                <w:sz w:val="18"/>
                <w:szCs w:val="18"/>
              </w:rPr>
            </w:pPr>
            <w:r w:rsidRPr="003D4F66">
              <w:rPr>
                <w:rFonts w:ascii="Times New Roman" w:eastAsia="Times New Roman" w:hAnsi="Times New Roman" w:cs="Times New Roman"/>
                <w:b/>
                <w:bCs/>
                <w:i/>
                <w:iCs/>
                <w:sz w:val="18"/>
                <w:szCs w:val="18"/>
              </w:rPr>
              <w:t>Иные способы оплаты</w:t>
            </w:r>
          </w:p>
        </w:tc>
      </w:tr>
      <w:tr w:rsidR="008F2F1A" w:rsidRPr="003D4F66" w:rsidTr="001E57BB">
        <w:trPr>
          <w:trHeight w:val="320"/>
        </w:trPr>
        <w:tc>
          <w:tcPr>
            <w:tcW w:w="2977" w:type="dxa"/>
            <w:gridSpan w:val="2"/>
            <w:vAlign w:val="center"/>
          </w:tcPr>
          <w:p w:rsidR="008F2F1A" w:rsidRPr="003D4F66" w:rsidRDefault="008F2F1A" w:rsidP="001E57BB">
            <w:pPr>
              <w:ind w:firstLine="567"/>
              <w:rPr>
                <w:rFonts w:ascii="Times New Roman" w:eastAsia="Times New Roman" w:hAnsi="Times New Roman" w:cs="Times New Roman"/>
                <w:b/>
                <w:bCs/>
                <w:i/>
                <w:iCs/>
                <w:sz w:val="18"/>
                <w:szCs w:val="18"/>
                <w:lang w:val="en-US"/>
              </w:rPr>
            </w:pPr>
            <w:r w:rsidRPr="003D4F66">
              <w:rPr>
                <w:rFonts w:ascii="Times New Roman" w:eastAsia="Times New Roman" w:hAnsi="Times New Roman" w:cs="Times New Roman"/>
                <w:b/>
                <w:bCs/>
                <w:i/>
                <w:iCs/>
                <w:sz w:val="18"/>
                <w:szCs w:val="18"/>
                <w:lang w:val="en-US"/>
              </w:rPr>
              <w:t>Apple Pay</w:t>
            </w:r>
          </w:p>
        </w:tc>
        <w:tc>
          <w:tcPr>
            <w:tcW w:w="3402" w:type="dxa"/>
            <w:vAlign w:val="center"/>
          </w:tcPr>
          <w:p w:rsidR="008F2F1A" w:rsidRPr="003D4F66" w:rsidRDefault="008F2F1A" w:rsidP="001E57BB">
            <w:pPr>
              <w:ind w:firstLine="567"/>
              <w:jc w:val="center"/>
              <w:rPr>
                <w:rFonts w:ascii="Times New Roman" w:eastAsia="Times New Roman" w:hAnsi="Times New Roman" w:cs="Times New Roman"/>
                <w:sz w:val="18"/>
                <w:szCs w:val="18"/>
              </w:rPr>
            </w:pPr>
            <w:r w:rsidRPr="003D4F66">
              <w:rPr>
                <w:rFonts w:ascii="Times New Roman" w:eastAsia="Times New Roman" w:hAnsi="Times New Roman" w:cs="Times New Roman"/>
                <w:b/>
                <w:bCs/>
                <w:i/>
                <w:iCs/>
                <w:sz w:val="18"/>
                <w:szCs w:val="18"/>
                <w:lang w:val="en-US"/>
              </w:rPr>
              <w:t>Samsung Pay</w:t>
            </w:r>
          </w:p>
        </w:tc>
        <w:tc>
          <w:tcPr>
            <w:tcW w:w="3084" w:type="dxa"/>
            <w:vAlign w:val="center"/>
          </w:tcPr>
          <w:p w:rsidR="008F2F1A" w:rsidRPr="003D4F66" w:rsidRDefault="008F2F1A" w:rsidP="001E57BB">
            <w:pPr>
              <w:ind w:firstLine="567"/>
              <w:jc w:val="center"/>
              <w:rPr>
                <w:rFonts w:ascii="Times New Roman" w:eastAsia="Times New Roman" w:hAnsi="Times New Roman" w:cs="Times New Roman"/>
                <w:sz w:val="18"/>
                <w:szCs w:val="18"/>
              </w:rPr>
            </w:pPr>
            <w:r w:rsidRPr="003D4F66">
              <w:rPr>
                <w:rFonts w:ascii="Times New Roman" w:eastAsia="Times New Roman" w:hAnsi="Times New Roman" w:cs="Times New Roman"/>
                <w:b/>
                <w:bCs/>
                <w:i/>
                <w:iCs/>
                <w:sz w:val="18"/>
                <w:szCs w:val="18"/>
                <w:lang w:val="en-US"/>
              </w:rPr>
              <w:t>Google Pay</w:t>
            </w:r>
          </w:p>
        </w:tc>
      </w:tr>
    </w:tbl>
    <w:p w:rsidR="008F2F1A" w:rsidRPr="003D4F66" w:rsidRDefault="008F2F1A" w:rsidP="008F2F1A">
      <w:pPr>
        <w:ind w:firstLine="567"/>
        <w:rPr>
          <w:rFonts w:ascii="Times New Roman" w:eastAsia="Times New Roman" w:hAnsi="Times New Roman" w:cs="Times New Roman"/>
          <w:sz w:val="18"/>
          <w:szCs w:val="18"/>
        </w:rPr>
      </w:pPr>
    </w:p>
    <w:p w:rsidR="008F2F1A" w:rsidRPr="005673EC" w:rsidRDefault="008F2F1A" w:rsidP="008F2F1A">
      <w:pPr>
        <w:ind w:firstLine="567"/>
        <w:rPr>
          <w:rFonts w:ascii="Times New Roman" w:eastAsia="Times New Roman" w:hAnsi="Times New Roman" w:cs="Times New Roman"/>
          <w:b/>
          <w:kern w:val="32"/>
        </w:rPr>
      </w:pPr>
      <w:bookmarkStart w:id="15" w:name="_Toc506473639"/>
      <w:r w:rsidRPr="003D4F66">
        <w:rPr>
          <w:rFonts w:ascii="Times New Roman" w:eastAsia="Times New Roman" w:hAnsi="Times New Roman" w:cs="Times New Roman"/>
          <w:b/>
          <w:kern w:val="32"/>
          <w:sz w:val="20"/>
          <w:szCs w:val="20"/>
        </w:rPr>
        <w:t>2</w:t>
      </w:r>
      <w:r w:rsidRPr="005673EC">
        <w:rPr>
          <w:rFonts w:ascii="Times New Roman" w:eastAsia="Times New Roman" w:hAnsi="Times New Roman" w:cs="Times New Roman"/>
          <w:b/>
          <w:kern w:val="32"/>
        </w:rPr>
        <w:t>. Контактные телефоны Банка</w:t>
      </w:r>
      <w:bookmarkEnd w:id="15"/>
      <w:r w:rsidRPr="005673EC">
        <w:rPr>
          <w:rFonts w:ascii="Times New Roman" w:eastAsia="Times New Roman" w:hAnsi="Times New Roman" w:cs="Times New Roman"/>
          <w:b/>
          <w:kern w:val="32"/>
        </w:rPr>
        <w:t xml:space="preserve">. </w:t>
      </w:r>
      <w:bookmarkEnd w:id="14"/>
    </w:p>
    <w:tbl>
      <w:tblPr>
        <w:tblW w:w="9498" w:type="dxa"/>
        <w:tblInd w:w="7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4395"/>
      </w:tblGrid>
      <w:tr w:rsidR="008F2F1A" w:rsidRPr="003D4F66" w:rsidTr="001E57BB">
        <w:trPr>
          <w:cantSplit/>
          <w:trHeight w:val="574"/>
        </w:trPr>
        <w:tc>
          <w:tcPr>
            <w:tcW w:w="5103" w:type="dxa"/>
          </w:tcPr>
          <w:p w:rsidR="008F2F1A" w:rsidRPr="003D4F66" w:rsidRDefault="008F2F1A" w:rsidP="001E57BB">
            <w:pPr>
              <w:autoSpaceDE w:val="0"/>
              <w:autoSpaceDN w:val="0"/>
              <w:ind w:firstLine="567"/>
              <w:jc w:val="both"/>
              <w:rPr>
                <w:rFonts w:ascii="Times New Roman" w:eastAsia="Times New Roman" w:hAnsi="Times New Roman" w:cs="Times New Roman"/>
                <w:b/>
                <w:i/>
                <w:iCs/>
                <w:sz w:val="18"/>
                <w:szCs w:val="18"/>
              </w:rPr>
            </w:pPr>
            <w:r w:rsidRPr="003D4F66">
              <w:rPr>
                <w:rFonts w:ascii="Times New Roman" w:eastAsia="Times New Roman" w:hAnsi="Times New Roman" w:cs="Times New Roman"/>
                <w:b/>
                <w:bCs/>
                <w:i/>
                <w:iCs/>
                <w:sz w:val="18"/>
                <w:szCs w:val="18"/>
              </w:rPr>
              <w:t>ТЕЛЕФОН СЛУЖБЫ ПОДДЕРЖКИ БАНКА</w:t>
            </w:r>
            <w:r w:rsidRPr="003D4F66">
              <w:rPr>
                <w:rFonts w:ascii="Times New Roman" w:eastAsia="Times New Roman" w:hAnsi="Times New Roman" w:cs="Times New Roman"/>
                <w:b/>
                <w:sz w:val="18"/>
                <w:szCs w:val="18"/>
              </w:rPr>
              <w:t xml:space="preserve"> по вопросам торгового эквайринга</w:t>
            </w:r>
          </w:p>
        </w:tc>
        <w:tc>
          <w:tcPr>
            <w:tcW w:w="4395" w:type="dxa"/>
          </w:tcPr>
          <w:p w:rsidR="008F2F1A" w:rsidRPr="003D4F66" w:rsidRDefault="008F2F1A" w:rsidP="001E57BB">
            <w:pPr>
              <w:autoSpaceDE w:val="0"/>
              <w:autoSpaceDN w:val="0"/>
              <w:ind w:firstLine="567"/>
              <w:jc w:val="center"/>
              <w:rPr>
                <w:rFonts w:ascii="Times New Roman" w:eastAsia="Times New Roman" w:hAnsi="Times New Roman" w:cs="Times New Roman"/>
                <w:b/>
                <w:i/>
                <w:iCs/>
                <w:sz w:val="18"/>
                <w:szCs w:val="18"/>
              </w:rPr>
            </w:pPr>
            <w:r w:rsidRPr="003D4F66">
              <w:rPr>
                <w:rFonts w:ascii="Times New Roman" w:eastAsia="Times New Roman" w:hAnsi="Times New Roman" w:cs="Times New Roman"/>
                <w:b/>
                <w:iCs/>
                <w:sz w:val="20"/>
                <w:szCs w:val="20"/>
              </w:rPr>
              <w:t>8 800 3500 123</w:t>
            </w:r>
            <w:r w:rsidRPr="003D4F66">
              <w:rPr>
                <w:rFonts w:ascii="Times New Roman" w:eastAsia="Times New Roman" w:hAnsi="Times New Roman" w:cs="Times New Roman"/>
                <w:i/>
                <w:iCs/>
              </w:rPr>
              <w:t xml:space="preserve"> </w:t>
            </w:r>
            <w:r w:rsidRPr="003D4F66">
              <w:rPr>
                <w:rFonts w:ascii="Times New Roman" w:eastAsia="Times New Roman" w:hAnsi="Times New Roman" w:cs="Times New Roman"/>
                <w:i/>
                <w:iCs/>
                <w:sz w:val="18"/>
                <w:szCs w:val="18"/>
              </w:rPr>
              <w:t>(звонок бесплатный</w:t>
            </w:r>
            <w:r w:rsidRPr="003D4F66">
              <w:rPr>
                <w:rFonts w:ascii="Times New Roman" w:eastAsia="Times New Roman" w:hAnsi="Times New Roman" w:cs="Times New Roman"/>
                <w:i/>
                <w:iCs/>
              </w:rPr>
              <w:t>)</w:t>
            </w:r>
          </w:p>
        </w:tc>
      </w:tr>
      <w:tr w:rsidR="008F2F1A" w:rsidRPr="003D4F66" w:rsidTr="001E57BB">
        <w:trPr>
          <w:cantSplit/>
          <w:trHeight w:val="59"/>
        </w:trPr>
        <w:tc>
          <w:tcPr>
            <w:tcW w:w="5103" w:type="dxa"/>
          </w:tcPr>
          <w:p w:rsidR="008F2F1A" w:rsidRPr="003D4F66" w:rsidRDefault="008F2F1A" w:rsidP="001E57BB">
            <w:pPr>
              <w:autoSpaceDE w:val="0"/>
              <w:autoSpaceDN w:val="0"/>
              <w:ind w:firstLine="567"/>
              <w:jc w:val="both"/>
              <w:rPr>
                <w:rFonts w:ascii="Times New Roman" w:eastAsia="Times New Roman" w:hAnsi="Times New Roman" w:cs="Times New Roman"/>
                <w:b/>
                <w:sz w:val="18"/>
                <w:szCs w:val="18"/>
              </w:rPr>
            </w:pPr>
            <w:r w:rsidRPr="003D4F66">
              <w:rPr>
                <w:rFonts w:ascii="Times New Roman" w:eastAsia="Times New Roman" w:hAnsi="Times New Roman" w:cs="Times New Roman"/>
                <w:b/>
                <w:sz w:val="18"/>
                <w:szCs w:val="18"/>
              </w:rPr>
              <w:t>время работы</w:t>
            </w:r>
          </w:p>
        </w:tc>
        <w:tc>
          <w:tcPr>
            <w:tcW w:w="4395" w:type="dxa"/>
          </w:tcPr>
          <w:p w:rsidR="008F2F1A" w:rsidRPr="003D4F66" w:rsidRDefault="008F2F1A" w:rsidP="001E57BB">
            <w:pPr>
              <w:autoSpaceDE w:val="0"/>
              <w:autoSpaceDN w:val="0"/>
              <w:ind w:firstLine="567"/>
              <w:jc w:val="both"/>
              <w:rPr>
                <w:rFonts w:ascii="Times New Roman" w:eastAsia="Times New Roman" w:hAnsi="Times New Roman" w:cs="Times New Roman"/>
                <w:b/>
                <w:bCs/>
                <w:sz w:val="18"/>
                <w:szCs w:val="18"/>
              </w:rPr>
            </w:pPr>
            <w:r w:rsidRPr="003D4F66">
              <w:rPr>
                <w:rFonts w:ascii="Times New Roman" w:eastAsia="Times New Roman" w:hAnsi="Times New Roman" w:cs="Times New Roman"/>
                <w:b/>
                <w:i/>
                <w:iCs/>
                <w:sz w:val="18"/>
                <w:szCs w:val="18"/>
                <w:lang w:val="en-US"/>
              </w:rPr>
              <w:t xml:space="preserve">                                       </w:t>
            </w:r>
            <w:r w:rsidRPr="003D4F66">
              <w:rPr>
                <w:rFonts w:ascii="Times New Roman" w:eastAsia="Times New Roman" w:hAnsi="Times New Roman" w:cs="Times New Roman"/>
                <w:b/>
                <w:i/>
                <w:iCs/>
                <w:sz w:val="18"/>
                <w:szCs w:val="18"/>
              </w:rPr>
              <w:t xml:space="preserve">Круглосуточно </w:t>
            </w:r>
          </w:p>
        </w:tc>
      </w:tr>
      <w:tr w:rsidR="008F2F1A" w:rsidRPr="003D4F66" w:rsidTr="001E57BB">
        <w:trPr>
          <w:cantSplit/>
          <w:trHeight w:val="59"/>
        </w:trPr>
        <w:tc>
          <w:tcPr>
            <w:tcW w:w="9498" w:type="dxa"/>
            <w:gridSpan w:val="2"/>
          </w:tcPr>
          <w:p w:rsidR="008F2F1A" w:rsidRPr="003D4F66" w:rsidRDefault="008F2F1A" w:rsidP="001E57BB">
            <w:pPr>
              <w:autoSpaceDE w:val="0"/>
              <w:autoSpaceDN w:val="0"/>
              <w:ind w:firstLine="567"/>
              <w:jc w:val="both"/>
              <w:rPr>
                <w:rFonts w:ascii="Times New Roman" w:eastAsia="Times New Roman" w:hAnsi="Times New Roman" w:cs="Times New Roman"/>
                <w:b/>
                <w:i/>
                <w:iCs/>
                <w:sz w:val="18"/>
                <w:szCs w:val="18"/>
              </w:rPr>
            </w:pPr>
            <w:r w:rsidRPr="003D4F66">
              <w:rPr>
                <w:rFonts w:ascii="Times New Roman" w:eastAsia="Times New Roman" w:hAnsi="Times New Roman" w:cs="Times New Roman"/>
                <w:b/>
                <w:bCs/>
                <w:i/>
                <w:iCs/>
                <w:sz w:val="18"/>
                <w:szCs w:val="18"/>
              </w:rPr>
              <w:t>ПРИ ОБРАЩЕНИИ В СЛУЖБУ ПОДДЕРЖКИ БАНКА НЕОБХОДИМО НАЗВАТЬ:</w:t>
            </w:r>
          </w:p>
        </w:tc>
      </w:tr>
      <w:tr w:rsidR="008F2F1A" w:rsidRPr="003D4F66" w:rsidTr="001E57BB">
        <w:trPr>
          <w:cantSplit/>
          <w:trHeight w:val="59"/>
        </w:trPr>
        <w:tc>
          <w:tcPr>
            <w:tcW w:w="9498" w:type="dxa"/>
            <w:gridSpan w:val="2"/>
          </w:tcPr>
          <w:p w:rsidR="008F2F1A" w:rsidRPr="003D4F66" w:rsidRDefault="008F2F1A" w:rsidP="001E57BB">
            <w:pPr>
              <w:autoSpaceDE w:val="0"/>
              <w:autoSpaceDN w:val="0"/>
              <w:ind w:firstLine="567"/>
              <w:jc w:val="both"/>
              <w:rPr>
                <w:rFonts w:ascii="Times New Roman" w:eastAsia="Times New Roman" w:hAnsi="Times New Roman" w:cs="Times New Roman"/>
                <w:b/>
                <w:bCs/>
                <w:i/>
                <w:iCs/>
                <w:sz w:val="18"/>
                <w:szCs w:val="18"/>
              </w:rPr>
            </w:pPr>
            <w:r w:rsidRPr="003D4F66">
              <w:rPr>
                <w:rFonts w:ascii="Times New Roman" w:eastAsia="Times New Roman" w:hAnsi="Times New Roman" w:cs="Times New Roman"/>
                <w:b/>
                <w:bCs/>
                <w:i/>
                <w:iCs/>
                <w:sz w:val="18"/>
                <w:szCs w:val="18"/>
              </w:rPr>
              <w:t>1. Номер электронного терминала (представлен на чеке или на экране Электронного терминала)</w:t>
            </w:r>
          </w:p>
          <w:p w:rsidR="008F2F1A" w:rsidRPr="003D4F66" w:rsidRDefault="008F2F1A" w:rsidP="001E57BB">
            <w:pPr>
              <w:autoSpaceDE w:val="0"/>
              <w:autoSpaceDN w:val="0"/>
              <w:ind w:firstLine="567"/>
              <w:jc w:val="both"/>
              <w:rPr>
                <w:rFonts w:ascii="Times New Roman" w:eastAsia="Times New Roman" w:hAnsi="Times New Roman" w:cs="Times New Roman"/>
                <w:b/>
                <w:bCs/>
                <w:i/>
                <w:iCs/>
                <w:sz w:val="18"/>
                <w:szCs w:val="18"/>
              </w:rPr>
            </w:pPr>
            <w:r w:rsidRPr="003D4F66">
              <w:rPr>
                <w:rFonts w:ascii="Times New Roman" w:eastAsia="Times New Roman" w:hAnsi="Times New Roman" w:cs="Times New Roman"/>
                <w:b/>
                <w:bCs/>
                <w:i/>
                <w:iCs/>
                <w:sz w:val="18"/>
                <w:szCs w:val="18"/>
              </w:rPr>
              <w:t>2. Юридическое наименование организации</w:t>
            </w:r>
          </w:p>
          <w:p w:rsidR="008F2F1A" w:rsidRPr="003D4F66" w:rsidRDefault="008F2F1A" w:rsidP="001E57BB">
            <w:pPr>
              <w:autoSpaceDE w:val="0"/>
              <w:autoSpaceDN w:val="0"/>
              <w:ind w:firstLine="567"/>
              <w:jc w:val="both"/>
              <w:rPr>
                <w:rFonts w:ascii="Times New Roman" w:eastAsia="Times New Roman" w:hAnsi="Times New Roman" w:cs="Times New Roman"/>
                <w:b/>
                <w:bCs/>
                <w:i/>
                <w:iCs/>
                <w:sz w:val="18"/>
                <w:szCs w:val="18"/>
              </w:rPr>
            </w:pPr>
            <w:r w:rsidRPr="003D4F66">
              <w:rPr>
                <w:rFonts w:ascii="Times New Roman" w:eastAsia="Times New Roman" w:hAnsi="Times New Roman" w:cs="Times New Roman"/>
                <w:b/>
                <w:bCs/>
                <w:i/>
                <w:iCs/>
                <w:sz w:val="18"/>
                <w:szCs w:val="18"/>
              </w:rPr>
              <w:t>3.Контактый телефон Учреждения</w:t>
            </w:r>
          </w:p>
        </w:tc>
      </w:tr>
    </w:tbl>
    <w:p w:rsidR="008F2F1A" w:rsidRPr="005673EC" w:rsidRDefault="008F2F1A" w:rsidP="008F2F1A">
      <w:pPr>
        <w:pStyle w:val="a5"/>
        <w:numPr>
          <w:ilvl w:val="0"/>
          <w:numId w:val="13"/>
        </w:numPr>
        <w:spacing w:after="0" w:line="240" w:lineRule="auto"/>
        <w:ind w:left="0" w:firstLine="567"/>
        <w:rPr>
          <w:rFonts w:ascii="Times New Roman" w:eastAsia="Times New Roman" w:hAnsi="Times New Roman" w:cs="Times New Roman"/>
          <w:b/>
          <w:kern w:val="32"/>
        </w:rPr>
      </w:pPr>
      <w:bookmarkStart w:id="16" w:name="_Toc506473640"/>
      <w:r w:rsidRPr="005673EC">
        <w:rPr>
          <w:rFonts w:ascii="Times New Roman" w:eastAsia="Times New Roman" w:hAnsi="Times New Roman" w:cs="Times New Roman"/>
          <w:b/>
          <w:kern w:val="32"/>
        </w:rPr>
        <w:t>Общие положения</w:t>
      </w:r>
      <w:bookmarkEnd w:id="16"/>
    </w:p>
    <w:p w:rsidR="008F2F1A" w:rsidRPr="005673EC" w:rsidRDefault="008F2F1A" w:rsidP="008F2F1A">
      <w:pPr>
        <w:pStyle w:val="a5"/>
        <w:numPr>
          <w:ilvl w:val="1"/>
          <w:numId w:val="14"/>
        </w:numPr>
        <w:autoSpaceDE w:val="0"/>
        <w:autoSpaceDN w:val="0"/>
        <w:spacing w:before="100" w:beforeAutospacing="1" w:after="0" w:line="240" w:lineRule="auto"/>
        <w:ind w:left="0" w:firstLine="567"/>
        <w:jc w:val="both"/>
        <w:rPr>
          <w:rFonts w:ascii="Times New Roman" w:eastAsia="Times New Roman" w:hAnsi="Times New Roman" w:cs="Times New Roman"/>
        </w:rPr>
      </w:pPr>
      <w:r w:rsidRPr="005673EC">
        <w:rPr>
          <w:rFonts w:ascii="Times New Roman" w:eastAsia="Times New Roman" w:hAnsi="Times New Roman" w:cs="Times New Roman"/>
        </w:rPr>
        <w:t>Операции с использованием Карт в Учреждении проводятся в соответствии с настоящим Порядком проведения операций с учетом информации, содержащейся в руководстве по использованию Электронного терминала.</w:t>
      </w:r>
    </w:p>
    <w:p w:rsidR="008F2F1A" w:rsidRPr="005673EC" w:rsidRDefault="008F2F1A" w:rsidP="008F2F1A">
      <w:pPr>
        <w:pStyle w:val="a5"/>
        <w:numPr>
          <w:ilvl w:val="1"/>
          <w:numId w:val="14"/>
        </w:numPr>
        <w:autoSpaceDE w:val="0"/>
        <w:autoSpaceDN w:val="0"/>
        <w:spacing w:before="100" w:beforeAutospacing="1" w:after="0" w:line="240" w:lineRule="auto"/>
        <w:ind w:left="0" w:firstLine="567"/>
        <w:jc w:val="both"/>
        <w:rPr>
          <w:rFonts w:ascii="Times New Roman" w:eastAsia="Times New Roman" w:hAnsi="Times New Roman" w:cs="Times New Roman"/>
        </w:rPr>
      </w:pPr>
      <w:r w:rsidRPr="005673EC">
        <w:rPr>
          <w:rFonts w:ascii="Times New Roman" w:eastAsia="Times New Roman" w:hAnsi="Times New Roman" w:cs="Times New Roman"/>
        </w:rPr>
        <w:t>Операции с Картами могут проводиться на Электронном терминале непосредственно Клиентом, без передачи Карты работнику Учреждения.</w:t>
      </w:r>
    </w:p>
    <w:p w:rsidR="008F2F1A" w:rsidRPr="005673EC" w:rsidRDefault="008F2F1A" w:rsidP="008F2F1A">
      <w:pPr>
        <w:autoSpaceDE w:val="0"/>
        <w:autoSpaceDN w:val="0"/>
        <w:ind w:firstLine="567"/>
        <w:jc w:val="both"/>
        <w:rPr>
          <w:rFonts w:ascii="Times New Roman" w:eastAsia="Times New Roman" w:hAnsi="Times New Roman" w:cs="Times New Roman"/>
        </w:rPr>
      </w:pPr>
      <w:r w:rsidRPr="005673EC">
        <w:rPr>
          <w:rFonts w:ascii="Times New Roman" w:eastAsia="Times New Roman" w:hAnsi="Times New Roman" w:cs="Times New Roman"/>
        </w:rPr>
        <w:t xml:space="preserve">Перед совершением Операций с использованием Электронного терминала необходимо убедиться в подключении Электронного терминала к электрической сети и каналу связи. </w:t>
      </w:r>
    </w:p>
    <w:p w:rsidR="008F2F1A" w:rsidRPr="005673EC" w:rsidRDefault="008F2F1A" w:rsidP="008F2F1A">
      <w:pPr>
        <w:numPr>
          <w:ilvl w:val="1"/>
          <w:numId w:val="14"/>
        </w:numPr>
        <w:autoSpaceDE w:val="0"/>
        <w:autoSpaceDN w:val="0"/>
        <w:spacing w:after="120" w:line="240" w:lineRule="auto"/>
        <w:ind w:left="0" w:firstLine="567"/>
        <w:jc w:val="both"/>
        <w:rPr>
          <w:rFonts w:ascii="Times New Roman" w:eastAsia="Times New Roman" w:hAnsi="Times New Roman" w:cs="Times New Roman"/>
        </w:rPr>
      </w:pPr>
      <w:r w:rsidRPr="005673EC">
        <w:rPr>
          <w:rFonts w:ascii="Times New Roman" w:eastAsia="Times New Roman" w:hAnsi="Times New Roman" w:cs="Times New Roman"/>
        </w:rPr>
        <w:t>При проведении Операции работник Учреждения должен обращать внимание на поведение Клиента. При возникновении любых подозрений в незаконном использовании Карты до завершения Операции (до выдачи чеков Клиенту) работнику Учреждения следует позвонить по телефону авторизации Банка, указанному в п.2 данного Порядка, сообщить оператору фразу "код десять" и следовать указаниям оператора.</w:t>
      </w:r>
    </w:p>
    <w:p w:rsidR="008F2F1A" w:rsidRPr="005673EC" w:rsidRDefault="008F2F1A" w:rsidP="008F2F1A">
      <w:pPr>
        <w:numPr>
          <w:ilvl w:val="0"/>
          <w:numId w:val="14"/>
        </w:numPr>
        <w:autoSpaceDE w:val="0"/>
        <w:autoSpaceDN w:val="0"/>
        <w:spacing w:after="0" w:line="240" w:lineRule="auto"/>
        <w:ind w:left="0" w:firstLine="567"/>
        <w:jc w:val="both"/>
        <w:rPr>
          <w:rFonts w:ascii="Times New Roman" w:eastAsia="Times New Roman" w:hAnsi="Times New Roman" w:cs="Times New Roman"/>
          <w:b/>
        </w:rPr>
      </w:pPr>
      <w:bookmarkStart w:id="17" w:name="_Toc506473641"/>
      <w:r w:rsidRPr="005673EC">
        <w:rPr>
          <w:rFonts w:ascii="Times New Roman" w:eastAsia="Times New Roman" w:hAnsi="Times New Roman" w:cs="Times New Roman"/>
          <w:b/>
          <w:kern w:val="32"/>
        </w:rPr>
        <w:t>Проведение Операции оплаты услуг с применением Электронного терминал</w:t>
      </w:r>
      <w:bookmarkEnd w:id="17"/>
      <w:r w:rsidRPr="005673EC">
        <w:rPr>
          <w:rFonts w:ascii="Times New Roman" w:eastAsia="Times New Roman" w:hAnsi="Times New Roman" w:cs="Times New Roman"/>
          <w:b/>
          <w:kern w:val="32"/>
        </w:rPr>
        <w:t>а</w:t>
      </w:r>
      <w:r w:rsidRPr="005673EC">
        <w:rPr>
          <w:rFonts w:ascii="Times New Roman" w:eastAsia="Times New Roman" w:hAnsi="Times New Roman" w:cs="Times New Roman"/>
          <w:b/>
          <w:bCs/>
        </w:rPr>
        <w:t>.</w:t>
      </w:r>
    </w:p>
    <w:p w:rsidR="008F2F1A" w:rsidRPr="005673EC" w:rsidRDefault="008F2F1A" w:rsidP="008F2F1A">
      <w:pPr>
        <w:numPr>
          <w:ilvl w:val="1"/>
          <w:numId w:val="14"/>
        </w:numPr>
        <w:autoSpaceDE w:val="0"/>
        <w:autoSpaceDN w:val="0"/>
        <w:spacing w:after="0" w:line="240" w:lineRule="auto"/>
        <w:ind w:left="0" w:firstLine="567"/>
        <w:jc w:val="both"/>
        <w:rPr>
          <w:rFonts w:ascii="Times New Roman" w:eastAsia="Times New Roman" w:hAnsi="Times New Roman" w:cs="Times New Roman"/>
        </w:rPr>
      </w:pPr>
      <w:r w:rsidRPr="005673EC">
        <w:rPr>
          <w:rFonts w:ascii="Times New Roman" w:eastAsia="Times New Roman" w:hAnsi="Times New Roman" w:cs="Times New Roman"/>
        </w:rPr>
        <w:t>Для совершения Операции оплаты услуг с использованием Карты работник Учреждения выполняет следующие действия:</w:t>
      </w:r>
    </w:p>
    <w:p w:rsidR="008F2F1A" w:rsidRPr="005673EC" w:rsidRDefault="008F2F1A" w:rsidP="008F2F1A">
      <w:pPr>
        <w:pStyle w:val="a5"/>
        <w:numPr>
          <w:ilvl w:val="0"/>
          <w:numId w:val="10"/>
        </w:numPr>
        <w:autoSpaceDE w:val="0"/>
        <w:autoSpaceDN w:val="0"/>
        <w:spacing w:after="0" w:line="240" w:lineRule="auto"/>
        <w:ind w:left="0" w:firstLine="567"/>
        <w:jc w:val="both"/>
        <w:rPr>
          <w:rFonts w:ascii="Times New Roman" w:hAnsi="Times New Roman" w:cs="Times New Roman"/>
          <w:u w:val="single"/>
        </w:rPr>
      </w:pPr>
      <w:r w:rsidRPr="005673EC">
        <w:rPr>
          <w:rFonts w:ascii="Times New Roman" w:eastAsia="Times New Roman" w:hAnsi="Times New Roman" w:cs="Times New Roman"/>
        </w:rPr>
        <w:t xml:space="preserve"> Инициирует Операцию оплаты услуг безналичным способом, выбирает в меню Электронного терминала операцию. После успешного считывания карты и выбора операции «Оплата» работник следует указаниям на дисплее.</w:t>
      </w:r>
    </w:p>
    <w:p w:rsidR="008F2F1A" w:rsidRPr="005673EC" w:rsidRDefault="008F2F1A" w:rsidP="008F2F1A">
      <w:pPr>
        <w:pStyle w:val="a5"/>
        <w:numPr>
          <w:ilvl w:val="0"/>
          <w:numId w:val="10"/>
        </w:numPr>
        <w:autoSpaceDE w:val="0"/>
        <w:autoSpaceDN w:val="0"/>
        <w:spacing w:after="0" w:line="240" w:lineRule="auto"/>
        <w:ind w:left="0" w:firstLine="567"/>
        <w:jc w:val="both"/>
        <w:rPr>
          <w:rFonts w:ascii="Times New Roman" w:hAnsi="Times New Roman" w:cs="Times New Roman"/>
          <w:u w:val="single"/>
        </w:rPr>
      </w:pPr>
      <w:r w:rsidRPr="005673EC">
        <w:rPr>
          <w:rFonts w:ascii="Times New Roman" w:eastAsia="Times New Roman" w:hAnsi="Times New Roman" w:cs="Times New Roman"/>
        </w:rPr>
        <w:t>Операция должна оформляться на общую сумму услуг, оплачиваемым Держателем по одному Распоряжению на перевод средств. Не допускается без указания Банка разбивать</w:t>
      </w:r>
      <w:r w:rsidRPr="005673EC">
        <w:rPr>
          <w:rFonts w:ascii="Times New Roman" w:hAnsi="Times New Roman" w:cs="Times New Roman"/>
          <w:u w:val="single"/>
        </w:rPr>
        <w:t xml:space="preserve"> сумму одной Операции на несколько меньших сумм и проводить отдельные Операции на каждую из этих сумм, оплаты стоимости услуг с использованием разных Карт (но не более 2-х Карт), либо с использованием Карты и наличных.</w:t>
      </w:r>
    </w:p>
    <w:p w:rsidR="008F2F1A" w:rsidRPr="005673EC" w:rsidRDefault="008F2F1A" w:rsidP="008F2F1A">
      <w:pPr>
        <w:numPr>
          <w:ilvl w:val="0"/>
          <w:numId w:val="10"/>
        </w:numPr>
        <w:autoSpaceDE w:val="0"/>
        <w:autoSpaceDN w:val="0"/>
        <w:spacing w:after="120" w:line="240" w:lineRule="auto"/>
        <w:ind w:left="0" w:firstLine="567"/>
        <w:jc w:val="both"/>
        <w:rPr>
          <w:rFonts w:ascii="Times New Roman" w:eastAsia="Times New Roman" w:hAnsi="Times New Roman" w:cs="Times New Roman"/>
        </w:rPr>
      </w:pPr>
      <w:r w:rsidRPr="005673EC">
        <w:rPr>
          <w:rFonts w:ascii="Times New Roman" w:eastAsia="Times New Roman" w:hAnsi="Times New Roman" w:cs="Times New Roman"/>
        </w:rPr>
        <w:t>Предлагает Клиенту считать Карту в ридере Электронного терминала одним из следующих способов в зависимости от типа Карты и модели Электронного терминала: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4"/>
        <w:gridCol w:w="5057"/>
      </w:tblGrid>
      <w:tr w:rsidR="008F2F1A" w:rsidRPr="005673EC" w:rsidTr="001E57BB">
        <w:tc>
          <w:tcPr>
            <w:tcW w:w="4547" w:type="dxa"/>
            <w:shd w:val="clear" w:color="auto" w:fill="auto"/>
          </w:tcPr>
          <w:p w:rsidR="008F2F1A" w:rsidRPr="005673EC" w:rsidRDefault="008F2F1A" w:rsidP="001E57BB">
            <w:pPr>
              <w:autoSpaceDE w:val="0"/>
              <w:autoSpaceDN w:val="0"/>
              <w:spacing w:after="120"/>
              <w:ind w:firstLine="567"/>
              <w:jc w:val="both"/>
              <w:rPr>
                <w:rFonts w:ascii="Times New Roman" w:eastAsia="Calibri" w:hAnsi="Times New Roman" w:cs="Times New Roman"/>
                <w:b/>
              </w:rPr>
            </w:pPr>
            <w:r w:rsidRPr="005673EC">
              <w:rPr>
                <w:rFonts w:ascii="Times New Roman" w:eastAsia="Calibri" w:hAnsi="Times New Roman" w:cs="Times New Roman"/>
                <w:b/>
              </w:rPr>
              <w:t xml:space="preserve">Носитель информации ЭСП </w:t>
            </w:r>
          </w:p>
        </w:tc>
        <w:tc>
          <w:tcPr>
            <w:tcW w:w="5194" w:type="dxa"/>
            <w:shd w:val="clear" w:color="auto" w:fill="auto"/>
          </w:tcPr>
          <w:p w:rsidR="008F2F1A" w:rsidRPr="005673EC" w:rsidRDefault="008F2F1A" w:rsidP="001E57BB">
            <w:pPr>
              <w:autoSpaceDE w:val="0"/>
              <w:autoSpaceDN w:val="0"/>
              <w:spacing w:after="120"/>
              <w:ind w:firstLine="567"/>
              <w:jc w:val="both"/>
              <w:rPr>
                <w:rFonts w:ascii="Times New Roman" w:eastAsia="Calibri" w:hAnsi="Times New Roman" w:cs="Times New Roman"/>
                <w:b/>
              </w:rPr>
            </w:pPr>
            <w:r w:rsidRPr="005673EC">
              <w:rPr>
                <w:rFonts w:ascii="Times New Roman" w:eastAsia="Calibri" w:hAnsi="Times New Roman" w:cs="Times New Roman"/>
                <w:b/>
              </w:rPr>
              <w:t>Действия работника Учреждения</w:t>
            </w:r>
          </w:p>
        </w:tc>
      </w:tr>
      <w:tr w:rsidR="008F2F1A" w:rsidRPr="005673EC" w:rsidTr="001E57BB">
        <w:tc>
          <w:tcPr>
            <w:tcW w:w="4547" w:type="dxa"/>
            <w:shd w:val="clear" w:color="auto" w:fill="auto"/>
          </w:tcPr>
          <w:p w:rsidR="008F2F1A" w:rsidRPr="005673EC" w:rsidRDefault="008F2F1A" w:rsidP="001E57BB">
            <w:pPr>
              <w:autoSpaceDE w:val="0"/>
              <w:autoSpaceDN w:val="0"/>
              <w:spacing w:after="120"/>
              <w:ind w:firstLine="567"/>
              <w:jc w:val="both"/>
              <w:rPr>
                <w:rFonts w:ascii="Times New Roman" w:eastAsia="Calibri" w:hAnsi="Times New Roman" w:cs="Times New Roman"/>
              </w:rPr>
            </w:pPr>
            <w:r w:rsidRPr="005673EC">
              <w:rPr>
                <w:rFonts w:ascii="Times New Roman" w:eastAsia="Calibri" w:hAnsi="Times New Roman" w:cs="Times New Roman"/>
              </w:rPr>
              <w:t>Карта на физическом носителе с микропроцессором</w:t>
            </w:r>
          </w:p>
        </w:tc>
        <w:tc>
          <w:tcPr>
            <w:tcW w:w="5194" w:type="dxa"/>
            <w:shd w:val="clear" w:color="auto" w:fill="auto"/>
          </w:tcPr>
          <w:p w:rsidR="008F2F1A" w:rsidRPr="005673EC" w:rsidRDefault="008F2F1A" w:rsidP="001E57BB">
            <w:pPr>
              <w:autoSpaceDE w:val="0"/>
              <w:autoSpaceDN w:val="0"/>
              <w:spacing w:after="120"/>
              <w:ind w:firstLine="567"/>
              <w:jc w:val="both"/>
              <w:rPr>
                <w:rFonts w:ascii="Times New Roman" w:eastAsia="Calibri" w:hAnsi="Times New Roman" w:cs="Times New Roman"/>
              </w:rPr>
            </w:pPr>
            <w:r w:rsidRPr="005673EC">
              <w:rPr>
                <w:rFonts w:ascii="Times New Roman" w:eastAsia="Calibri" w:hAnsi="Times New Roman" w:cs="Times New Roman"/>
              </w:rPr>
              <w:t>Вставить Карту в ридер для микропроцессорных карт</w:t>
            </w:r>
          </w:p>
        </w:tc>
      </w:tr>
      <w:tr w:rsidR="008F2F1A" w:rsidRPr="005673EC" w:rsidTr="001E57BB">
        <w:tc>
          <w:tcPr>
            <w:tcW w:w="4547" w:type="dxa"/>
            <w:shd w:val="clear" w:color="auto" w:fill="auto"/>
          </w:tcPr>
          <w:p w:rsidR="008F2F1A" w:rsidRPr="005673EC" w:rsidRDefault="008F2F1A" w:rsidP="001E57BB">
            <w:pPr>
              <w:autoSpaceDE w:val="0"/>
              <w:autoSpaceDN w:val="0"/>
              <w:spacing w:after="120"/>
              <w:ind w:firstLine="567"/>
              <w:jc w:val="both"/>
              <w:rPr>
                <w:rFonts w:ascii="Times New Roman" w:eastAsia="Calibri" w:hAnsi="Times New Roman" w:cs="Times New Roman"/>
              </w:rPr>
            </w:pPr>
            <w:r w:rsidRPr="005673EC">
              <w:rPr>
                <w:rFonts w:ascii="Times New Roman" w:eastAsia="Calibri" w:hAnsi="Times New Roman" w:cs="Times New Roman"/>
              </w:rPr>
              <w:t xml:space="preserve">Карта, размещенная в мобильном телефоне/носимом устройстве/ Карта на физическом носителе со знаком   </w:t>
            </w:r>
            <w:r w:rsidRPr="005673EC">
              <w:rPr>
                <w:rFonts w:ascii="Times New Roman" w:eastAsia="Times New Roman" w:hAnsi="Times New Roman" w:cs="Times New Roman"/>
              </w:rPr>
              <w:t xml:space="preserve"> </w:t>
            </w:r>
            <w:r w:rsidRPr="005673EC">
              <w:rPr>
                <w:rFonts w:ascii="Times New Roman" w:eastAsia="Times New Roman" w:hAnsi="Times New Roman" w:cs="Times New Roman"/>
                <w:noProof/>
                <w:lang w:eastAsia="ru-RU"/>
              </w:rPr>
              <w:drawing>
                <wp:inline distT="0" distB="0" distL="0" distR="0" wp14:anchorId="66C0150A" wp14:editId="71F4051C">
                  <wp:extent cx="156845" cy="156845"/>
                  <wp:effectExtent l="0" t="0" r="0" b="0"/>
                  <wp:docPr id="1" name="Рисунок 1" descr="440px-EMVCoContactlessIndi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440px-EMVCoContactlessIndicato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5194" w:type="dxa"/>
            <w:shd w:val="clear" w:color="auto" w:fill="auto"/>
          </w:tcPr>
          <w:p w:rsidR="008F2F1A" w:rsidRPr="005673EC" w:rsidRDefault="008F2F1A" w:rsidP="001E57BB">
            <w:pPr>
              <w:autoSpaceDE w:val="0"/>
              <w:autoSpaceDN w:val="0"/>
              <w:spacing w:after="120"/>
              <w:ind w:firstLine="567"/>
              <w:jc w:val="both"/>
              <w:rPr>
                <w:rFonts w:ascii="Times New Roman" w:eastAsia="Calibri" w:hAnsi="Times New Roman" w:cs="Times New Roman"/>
              </w:rPr>
            </w:pPr>
            <w:r w:rsidRPr="005673EC">
              <w:rPr>
                <w:rFonts w:ascii="Times New Roman" w:eastAsia="Calibri" w:hAnsi="Times New Roman" w:cs="Times New Roman"/>
              </w:rPr>
              <w:t>Приложить Карту/устройство к экрану Электронного терминала внешней Пин-клавиатуре / внешнему бесконтактному ридеру</w:t>
            </w:r>
          </w:p>
        </w:tc>
      </w:tr>
      <w:tr w:rsidR="008F2F1A" w:rsidRPr="005673EC" w:rsidTr="001E57BB">
        <w:tc>
          <w:tcPr>
            <w:tcW w:w="4547" w:type="dxa"/>
            <w:shd w:val="clear" w:color="auto" w:fill="auto"/>
          </w:tcPr>
          <w:p w:rsidR="008F2F1A" w:rsidRPr="005673EC" w:rsidRDefault="008F2F1A" w:rsidP="001E57BB">
            <w:pPr>
              <w:autoSpaceDE w:val="0"/>
              <w:autoSpaceDN w:val="0"/>
              <w:spacing w:after="120"/>
              <w:ind w:firstLine="567"/>
              <w:jc w:val="both"/>
              <w:rPr>
                <w:rFonts w:ascii="Times New Roman" w:eastAsia="Calibri" w:hAnsi="Times New Roman" w:cs="Times New Roman"/>
              </w:rPr>
            </w:pPr>
            <w:r w:rsidRPr="005673EC">
              <w:rPr>
                <w:rFonts w:ascii="Times New Roman" w:eastAsia="Calibri" w:hAnsi="Times New Roman" w:cs="Times New Roman"/>
              </w:rPr>
              <w:t>Карта на физическом носителе без микропроцессора</w:t>
            </w:r>
          </w:p>
        </w:tc>
        <w:tc>
          <w:tcPr>
            <w:tcW w:w="5194" w:type="dxa"/>
            <w:shd w:val="clear" w:color="auto" w:fill="auto"/>
          </w:tcPr>
          <w:p w:rsidR="008F2F1A" w:rsidRPr="005673EC" w:rsidRDefault="008F2F1A" w:rsidP="001E57BB">
            <w:pPr>
              <w:autoSpaceDE w:val="0"/>
              <w:autoSpaceDN w:val="0"/>
              <w:spacing w:after="120"/>
              <w:ind w:firstLine="567"/>
              <w:jc w:val="both"/>
              <w:rPr>
                <w:rFonts w:ascii="Times New Roman" w:eastAsia="Calibri" w:hAnsi="Times New Roman" w:cs="Times New Roman"/>
              </w:rPr>
            </w:pPr>
            <w:r w:rsidRPr="005673EC">
              <w:rPr>
                <w:rFonts w:ascii="Times New Roman" w:eastAsia="Calibri" w:hAnsi="Times New Roman" w:cs="Times New Roman"/>
              </w:rPr>
              <w:t>Прокатать Карту в магнитном ридере</w:t>
            </w:r>
          </w:p>
        </w:tc>
      </w:tr>
    </w:tbl>
    <w:p w:rsidR="008F2F1A" w:rsidRPr="005673EC" w:rsidRDefault="008F2F1A" w:rsidP="008F2F1A">
      <w:pPr>
        <w:autoSpaceDE w:val="0"/>
        <w:autoSpaceDN w:val="0"/>
        <w:ind w:firstLine="567"/>
        <w:jc w:val="both"/>
        <w:rPr>
          <w:rFonts w:ascii="Times New Roman" w:eastAsia="Times New Roman" w:hAnsi="Times New Roman" w:cs="Times New Roman"/>
        </w:rPr>
      </w:pPr>
      <w:r w:rsidRPr="005673EC">
        <w:rPr>
          <w:rFonts w:ascii="Times New Roman" w:eastAsia="Times New Roman" w:hAnsi="Times New Roman" w:cs="Times New Roman"/>
        </w:rPr>
        <w:tab/>
        <w:t>В случае считывания Карты в ридере для микропроцессорных карт запрещается вынимать карту из считывающего устройства до завершения Операции (появление сообщения «УДАЛИТЕ КАРТУ»). В случае если при попытке считать Карту Электронный терминал остается в режиме ожидания или выводит на дисплей сообщение «КАРТА НЕ ЧИТАЕТСЯ», необходимо выбрать другой способ считывания Карты или отказать в проведении операции, предложив оплатить покупку наличными или другой Картой;</w:t>
      </w:r>
    </w:p>
    <w:p w:rsidR="008F2F1A" w:rsidRPr="005673EC" w:rsidRDefault="008F2F1A" w:rsidP="008F2F1A">
      <w:pPr>
        <w:numPr>
          <w:ilvl w:val="0"/>
          <w:numId w:val="10"/>
        </w:numPr>
        <w:autoSpaceDE w:val="0"/>
        <w:autoSpaceDN w:val="0"/>
        <w:spacing w:after="0" w:line="240" w:lineRule="auto"/>
        <w:ind w:left="0" w:firstLine="567"/>
        <w:jc w:val="both"/>
        <w:rPr>
          <w:rFonts w:ascii="Times New Roman" w:eastAsia="Times New Roman" w:hAnsi="Times New Roman" w:cs="Times New Roman"/>
        </w:rPr>
      </w:pPr>
      <w:r w:rsidRPr="005673EC">
        <w:rPr>
          <w:rFonts w:ascii="Times New Roman" w:eastAsia="Times New Roman" w:hAnsi="Times New Roman" w:cs="Times New Roman"/>
        </w:rPr>
        <w:t>предлагает подтвердить Операцию путем ввода ПИН-кода (в случае если Электронный терминал запросил ввод ПИН-кода). Допускается пропустить шаг ввода ПИН-кода путем нажатия клавиши «ОТМЕНА» на клавиатуре Электронного терминала, однако следует предупредить Клиента о том, что в случае отказа от ввода ПИН-кода Операция может быть отклонена Банком.</w:t>
      </w:r>
    </w:p>
    <w:p w:rsidR="008F2F1A" w:rsidRPr="005673EC" w:rsidRDefault="008F2F1A" w:rsidP="008F2F1A">
      <w:pPr>
        <w:autoSpaceDE w:val="0"/>
        <w:autoSpaceDN w:val="0"/>
        <w:ind w:firstLine="567"/>
        <w:jc w:val="both"/>
        <w:rPr>
          <w:rFonts w:ascii="Times New Roman" w:eastAsia="Times New Roman" w:hAnsi="Times New Roman" w:cs="Times New Roman"/>
        </w:rPr>
      </w:pPr>
      <w:r w:rsidRPr="005673EC">
        <w:rPr>
          <w:rFonts w:ascii="Times New Roman" w:eastAsia="Times New Roman" w:hAnsi="Times New Roman" w:cs="Times New Roman"/>
        </w:rPr>
        <w:t xml:space="preserve">При проведении Операций оплаты услуг с использованием Apple pay/ </w:t>
      </w:r>
      <w:r w:rsidRPr="005673EC">
        <w:rPr>
          <w:rFonts w:ascii="Times New Roman" w:eastAsia="Times New Roman" w:hAnsi="Times New Roman" w:cs="Times New Roman"/>
          <w:lang w:val="en-US"/>
        </w:rPr>
        <w:t>Google</w:t>
      </w:r>
      <w:r w:rsidRPr="005673EC">
        <w:rPr>
          <w:rFonts w:ascii="Times New Roman" w:eastAsia="Times New Roman" w:hAnsi="Times New Roman" w:cs="Times New Roman"/>
        </w:rPr>
        <w:t xml:space="preserve"> pay/Samsung pay в Учреждении, Операция не подтверждается ПИН-кодом, а осуществляется с применением идентификации Клиента предусмотренной технологией (по отпечатку пальца или по персональному коду).</w:t>
      </w:r>
    </w:p>
    <w:p w:rsidR="008F2F1A" w:rsidRPr="005673EC" w:rsidRDefault="008F2F1A" w:rsidP="008F2F1A">
      <w:pPr>
        <w:numPr>
          <w:ilvl w:val="1"/>
          <w:numId w:val="14"/>
        </w:numPr>
        <w:autoSpaceDE w:val="0"/>
        <w:autoSpaceDN w:val="0"/>
        <w:spacing w:after="0" w:line="240" w:lineRule="auto"/>
        <w:ind w:left="0" w:firstLine="567"/>
        <w:jc w:val="both"/>
        <w:rPr>
          <w:rFonts w:ascii="Times New Roman" w:eastAsia="Times New Roman" w:hAnsi="Times New Roman" w:cs="Times New Roman"/>
        </w:rPr>
      </w:pPr>
      <w:r w:rsidRPr="005673EC">
        <w:rPr>
          <w:rFonts w:ascii="Times New Roman" w:eastAsia="Times New Roman" w:hAnsi="Times New Roman" w:cs="Times New Roman"/>
        </w:rPr>
        <w:t>В случае если Электронный терминал не запросил ввод ПИН-кода, или шаг ввода ПИН-кода был пропущен, то работник Учреждения предлагает Клиенту расписаться на каждом экземпляре Чека электронного терминала (при наличии</w:t>
      </w:r>
      <w:r w:rsidRPr="005673EC">
        <w:rPr>
          <w:rFonts w:ascii="Times New Roman" w:eastAsia="Times New Roman" w:hAnsi="Times New Roman" w:cs="Times New Roman"/>
          <w:snapToGrid w:val="0"/>
          <w:vertAlign w:val="superscript"/>
        </w:rPr>
        <w:footnoteReference w:id="4"/>
      </w:r>
      <w:r w:rsidRPr="005673EC">
        <w:rPr>
          <w:rFonts w:ascii="Times New Roman" w:eastAsia="Times New Roman" w:hAnsi="Times New Roman" w:cs="Times New Roman"/>
        </w:rPr>
        <w:t xml:space="preserve">). Передает Клиенту один экземпляр Чека электронного терминала (при наличии) и кассовый чек; </w:t>
      </w:r>
    </w:p>
    <w:p w:rsidR="008F2F1A" w:rsidRPr="005673EC" w:rsidRDefault="008F2F1A" w:rsidP="008F2F1A">
      <w:pPr>
        <w:numPr>
          <w:ilvl w:val="1"/>
          <w:numId w:val="14"/>
        </w:numPr>
        <w:autoSpaceDE w:val="0"/>
        <w:autoSpaceDN w:val="0"/>
        <w:spacing w:after="0" w:line="240" w:lineRule="auto"/>
        <w:ind w:left="0" w:firstLine="567"/>
        <w:jc w:val="both"/>
        <w:rPr>
          <w:rFonts w:ascii="Times New Roman" w:eastAsia="Times New Roman" w:hAnsi="Times New Roman" w:cs="Times New Roman"/>
        </w:rPr>
      </w:pPr>
      <w:r w:rsidRPr="005673EC">
        <w:rPr>
          <w:rFonts w:ascii="Times New Roman" w:eastAsia="Times New Roman" w:hAnsi="Times New Roman" w:cs="Times New Roman"/>
        </w:rPr>
        <w:t>При неуспешном завершении операции работник Учреждения должен выполнить следующие действия:</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551"/>
        <w:gridCol w:w="5103"/>
      </w:tblGrid>
      <w:tr w:rsidR="008F2F1A" w:rsidRPr="003D4F66" w:rsidTr="001E57BB">
        <w:tc>
          <w:tcPr>
            <w:tcW w:w="1985" w:type="dxa"/>
          </w:tcPr>
          <w:p w:rsidR="008F2F1A" w:rsidRPr="003D4F66" w:rsidRDefault="008F2F1A" w:rsidP="001E57BB">
            <w:pPr>
              <w:autoSpaceDE w:val="0"/>
              <w:autoSpaceDN w:val="0"/>
              <w:ind w:firstLine="567"/>
              <w:jc w:val="center"/>
              <w:rPr>
                <w:rFonts w:ascii="Times New Roman" w:eastAsia="Times New Roman" w:hAnsi="Times New Roman" w:cs="Times New Roman"/>
                <w:b/>
                <w:bCs/>
                <w:sz w:val="18"/>
                <w:szCs w:val="18"/>
              </w:rPr>
            </w:pPr>
            <w:r w:rsidRPr="003D4F66">
              <w:rPr>
                <w:rFonts w:ascii="Times New Roman" w:eastAsia="Times New Roman" w:hAnsi="Times New Roman" w:cs="Times New Roman"/>
                <w:b/>
                <w:bCs/>
                <w:sz w:val="18"/>
                <w:szCs w:val="18"/>
              </w:rPr>
              <w:t>Сообщение на экране/чеке Электронного терминала</w:t>
            </w:r>
          </w:p>
        </w:tc>
        <w:tc>
          <w:tcPr>
            <w:tcW w:w="2551" w:type="dxa"/>
          </w:tcPr>
          <w:p w:rsidR="008F2F1A" w:rsidRPr="003D4F66" w:rsidRDefault="008F2F1A" w:rsidP="001E57BB">
            <w:pPr>
              <w:autoSpaceDE w:val="0"/>
              <w:autoSpaceDN w:val="0"/>
              <w:ind w:firstLine="567"/>
              <w:jc w:val="center"/>
              <w:rPr>
                <w:rFonts w:ascii="Times New Roman" w:eastAsia="Times New Roman" w:hAnsi="Times New Roman" w:cs="Times New Roman"/>
                <w:b/>
                <w:bCs/>
                <w:sz w:val="18"/>
                <w:szCs w:val="18"/>
              </w:rPr>
            </w:pPr>
            <w:r w:rsidRPr="003D4F66">
              <w:rPr>
                <w:rFonts w:ascii="Times New Roman" w:eastAsia="Times New Roman" w:hAnsi="Times New Roman" w:cs="Times New Roman"/>
                <w:b/>
                <w:bCs/>
                <w:sz w:val="18"/>
                <w:szCs w:val="18"/>
              </w:rPr>
              <w:t>Возможная причина</w:t>
            </w:r>
          </w:p>
        </w:tc>
        <w:tc>
          <w:tcPr>
            <w:tcW w:w="5103" w:type="dxa"/>
          </w:tcPr>
          <w:p w:rsidR="008F2F1A" w:rsidRPr="003D4F66" w:rsidRDefault="008F2F1A" w:rsidP="001E57BB">
            <w:pPr>
              <w:autoSpaceDE w:val="0"/>
              <w:autoSpaceDN w:val="0"/>
              <w:ind w:firstLine="567"/>
              <w:jc w:val="center"/>
              <w:rPr>
                <w:rFonts w:ascii="Times New Roman" w:eastAsia="Times New Roman" w:hAnsi="Times New Roman" w:cs="Times New Roman"/>
                <w:b/>
                <w:bCs/>
                <w:sz w:val="18"/>
                <w:szCs w:val="18"/>
              </w:rPr>
            </w:pPr>
            <w:r w:rsidRPr="003D4F66">
              <w:rPr>
                <w:rFonts w:ascii="Times New Roman" w:eastAsia="Times New Roman" w:hAnsi="Times New Roman" w:cs="Times New Roman"/>
                <w:b/>
                <w:bCs/>
                <w:sz w:val="18"/>
                <w:szCs w:val="18"/>
              </w:rPr>
              <w:t xml:space="preserve">Действия работника Учреждения </w:t>
            </w:r>
          </w:p>
        </w:tc>
      </w:tr>
      <w:tr w:rsidR="008F2F1A" w:rsidRPr="003D4F66" w:rsidTr="001E57BB">
        <w:tc>
          <w:tcPr>
            <w:tcW w:w="1985" w:type="dxa"/>
          </w:tcPr>
          <w:p w:rsidR="008F2F1A" w:rsidRPr="003D4F66" w:rsidRDefault="008F2F1A" w:rsidP="001E57BB">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Отказано, Транзакция не разрешена</w:t>
            </w:r>
          </w:p>
        </w:tc>
        <w:tc>
          <w:tcPr>
            <w:tcW w:w="2551" w:type="dxa"/>
          </w:tcPr>
          <w:p w:rsidR="008F2F1A" w:rsidRPr="003D4F66" w:rsidRDefault="008F2F1A" w:rsidP="001E57BB">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Карта недействительна, имеются ограничения на использование Карты, Клиент отказался от ввода ПИН-кода</w:t>
            </w:r>
          </w:p>
        </w:tc>
        <w:tc>
          <w:tcPr>
            <w:tcW w:w="5103" w:type="dxa"/>
            <w:vMerge w:val="restart"/>
          </w:tcPr>
          <w:p w:rsidR="008F2F1A" w:rsidRPr="003D4F66" w:rsidRDefault="008F2F1A" w:rsidP="001E57BB">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Предложить Клиенту расплатиться другой Картой</w:t>
            </w:r>
            <w:r>
              <w:rPr>
                <w:rFonts w:ascii="Times New Roman" w:eastAsia="Times New Roman" w:hAnsi="Times New Roman" w:cs="Times New Roman"/>
                <w:sz w:val="18"/>
                <w:szCs w:val="18"/>
              </w:rPr>
              <w:t>.</w:t>
            </w:r>
            <w:r w:rsidRPr="003D4F66">
              <w:rPr>
                <w:rFonts w:ascii="Times New Roman" w:eastAsia="Times New Roman" w:hAnsi="Times New Roman" w:cs="Times New Roman"/>
                <w:sz w:val="18"/>
                <w:szCs w:val="18"/>
              </w:rPr>
              <w:t xml:space="preserve"> Для выяснения причин отказа рекомендовать Клиенту обратиться в банк, выдавший Карту.</w:t>
            </w:r>
          </w:p>
          <w:p w:rsidR="008F2F1A" w:rsidRPr="003D4F66" w:rsidRDefault="008F2F1A" w:rsidP="001E57BB">
            <w:pPr>
              <w:autoSpaceDE w:val="0"/>
              <w:autoSpaceDN w:val="0"/>
              <w:ind w:firstLine="567"/>
              <w:jc w:val="both"/>
              <w:rPr>
                <w:rFonts w:ascii="Times New Roman" w:eastAsia="Times New Roman" w:hAnsi="Times New Roman" w:cs="Times New Roman"/>
                <w:sz w:val="18"/>
                <w:szCs w:val="18"/>
                <w:u w:val="single"/>
              </w:rPr>
            </w:pPr>
            <w:r w:rsidRPr="003D4F66">
              <w:rPr>
                <w:rFonts w:ascii="Times New Roman" w:eastAsia="Times New Roman" w:hAnsi="Times New Roman" w:cs="Times New Roman"/>
                <w:sz w:val="18"/>
                <w:szCs w:val="18"/>
                <w:u w:val="single"/>
              </w:rPr>
              <w:t xml:space="preserve">Запрещается разбивать сумму операции </w:t>
            </w:r>
            <w:r w:rsidRPr="003D4F66">
              <w:rPr>
                <w:rFonts w:ascii="Times New Roman" w:eastAsia="Times New Roman" w:hAnsi="Times New Roman" w:cs="Times New Roman"/>
                <w:sz w:val="18"/>
                <w:szCs w:val="18"/>
                <w:u w:val="single"/>
                <w:lang w:val="en-US"/>
              </w:rPr>
              <w:t>m</w:t>
            </w:r>
            <w:r>
              <w:rPr>
                <w:rFonts w:ascii="Times New Roman" w:eastAsia="Times New Roman" w:hAnsi="Times New Roman" w:cs="Times New Roman"/>
                <w:sz w:val="18"/>
                <w:szCs w:val="18"/>
                <w:u w:val="single"/>
              </w:rPr>
              <w:t xml:space="preserve"> </w:t>
            </w:r>
            <w:r w:rsidRPr="003D4F66">
              <w:rPr>
                <w:rFonts w:ascii="Times New Roman" w:eastAsia="Times New Roman" w:hAnsi="Times New Roman" w:cs="Times New Roman"/>
                <w:sz w:val="18"/>
                <w:szCs w:val="18"/>
                <w:u w:val="single"/>
              </w:rPr>
              <w:t>на меньшие суммы.</w:t>
            </w:r>
          </w:p>
        </w:tc>
      </w:tr>
      <w:tr w:rsidR="008F2F1A" w:rsidRPr="003D4F66" w:rsidTr="001E57BB">
        <w:tc>
          <w:tcPr>
            <w:tcW w:w="1985" w:type="dxa"/>
          </w:tcPr>
          <w:p w:rsidR="008F2F1A" w:rsidRPr="003D4F66" w:rsidDel="00922AE3" w:rsidRDefault="008F2F1A" w:rsidP="001E57BB">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Недостаточно средств</w:t>
            </w:r>
          </w:p>
        </w:tc>
        <w:tc>
          <w:tcPr>
            <w:tcW w:w="2551" w:type="dxa"/>
          </w:tcPr>
          <w:p w:rsidR="008F2F1A" w:rsidRPr="003D4F66" w:rsidRDefault="008F2F1A" w:rsidP="001E57BB">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Расходный лимит на Карте меньше суммы Операции</w:t>
            </w:r>
          </w:p>
        </w:tc>
        <w:tc>
          <w:tcPr>
            <w:tcW w:w="5103" w:type="dxa"/>
            <w:vMerge/>
          </w:tcPr>
          <w:p w:rsidR="008F2F1A" w:rsidRPr="003D4F66" w:rsidRDefault="008F2F1A" w:rsidP="001E57BB">
            <w:pPr>
              <w:autoSpaceDE w:val="0"/>
              <w:autoSpaceDN w:val="0"/>
              <w:ind w:firstLine="567"/>
              <w:jc w:val="both"/>
              <w:rPr>
                <w:rFonts w:ascii="Times New Roman" w:eastAsia="Times New Roman" w:hAnsi="Times New Roman" w:cs="Times New Roman"/>
                <w:sz w:val="18"/>
                <w:szCs w:val="18"/>
              </w:rPr>
            </w:pPr>
          </w:p>
        </w:tc>
      </w:tr>
      <w:tr w:rsidR="008F2F1A" w:rsidRPr="003D4F66" w:rsidTr="001E57BB">
        <w:tc>
          <w:tcPr>
            <w:tcW w:w="1985" w:type="dxa"/>
          </w:tcPr>
          <w:p w:rsidR="008F2F1A" w:rsidRPr="003D4F66" w:rsidRDefault="008F2F1A" w:rsidP="001E57BB">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Повторите</w:t>
            </w:r>
            <w:r w:rsidRPr="003D4F66">
              <w:rPr>
                <w:rFonts w:ascii="Times New Roman" w:eastAsia="Times New Roman" w:hAnsi="Times New Roman" w:cs="Times New Roman"/>
                <w:sz w:val="18"/>
                <w:szCs w:val="18"/>
                <w:lang w:val="en-US"/>
              </w:rPr>
              <w:t xml:space="preserve"> </w:t>
            </w:r>
            <w:r w:rsidRPr="003D4F66">
              <w:rPr>
                <w:rFonts w:ascii="Times New Roman" w:eastAsia="Times New Roman" w:hAnsi="Times New Roman" w:cs="Times New Roman"/>
                <w:sz w:val="18"/>
                <w:szCs w:val="18"/>
              </w:rPr>
              <w:t>позже</w:t>
            </w:r>
          </w:p>
        </w:tc>
        <w:tc>
          <w:tcPr>
            <w:tcW w:w="2551" w:type="dxa"/>
          </w:tcPr>
          <w:p w:rsidR="008F2F1A" w:rsidRPr="003D4F66" w:rsidRDefault="008F2F1A" w:rsidP="001E57BB">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 xml:space="preserve">Технический сбой на стороне Банка </w:t>
            </w:r>
          </w:p>
        </w:tc>
        <w:tc>
          <w:tcPr>
            <w:tcW w:w="5103" w:type="dxa"/>
          </w:tcPr>
          <w:p w:rsidR="008F2F1A" w:rsidRPr="003D4F66" w:rsidRDefault="008F2F1A" w:rsidP="001E57BB">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 xml:space="preserve">Повторить Операцию через 3-5 минут. Если при проведении повторной Операции будет получено такое же сообщение, предложить оплатить услугу другой Картой </w:t>
            </w:r>
          </w:p>
        </w:tc>
      </w:tr>
      <w:tr w:rsidR="008F2F1A" w:rsidRPr="003D4F66" w:rsidTr="001E57BB">
        <w:tc>
          <w:tcPr>
            <w:tcW w:w="1985" w:type="dxa"/>
          </w:tcPr>
          <w:p w:rsidR="008F2F1A" w:rsidRPr="003D4F66" w:rsidRDefault="008F2F1A" w:rsidP="001E57BB">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Терминал неверен</w:t>
            </w:r>
          </w:p>
          <w:p w:rsidR="008F2F1A" w:rsidRPr="003D4F66" w:rsidRDefault="008F2F1A" w:rsidP="001E57BB">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Мерчант неверен</w:t>
            </w:r>
          </w:p>
        </w:tc>
        <w:tc>
          <w:tcPr>
            <w:tcW w:w="2551" w:type="dxa"/>
          </w:tcPr>
          <w:p w:rsidR="008F2F1A" w:rsidRPr="003D4F66" w:rsidRDefault="008F2F1A" w:rsidP="001E57BB">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Некорректная настройка Электронного терминала</w:t>
            </w:r>
          </w:p>
        </w:tc>
        <w:tc>
          <w:tcPr>
            <w:tcW w:w="5103" w:type="dxa"/>
          </w:tcPr>
          <w:p w:rsidR="008F2F1A" w:rsidRPr="003D4F66" w:rsidRDefault="008F2F1A" w:rsidP="001E57BB">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Предложить расплатиться другой Картой Незамедлительно обратиться по телефону службы поддержки Банка, указанному в п.2. настоящего Порядка, для устранения неисправности Электронного терминала.</w:t>
            </w:r>
          </w:p>
        </w:tc>
      </w:tr>
      <w:tr w:rsidR="008F2F1A" w:rsidRPr="003D4F66" w:rsidTr="001E57BB">
        <w:tc>
          <w:tcPr>
            <w:tcW w:w="1985" w:type="dxa"/>
          </w:tcPr>
          <w:p w:rsidR="008F2F1A" w:rsidRPr="003D4F66" w:rsidRDefault="008F2F1A" w:rsidP="001E57BB">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ПИН-код неверен</w:t>
            </w:r>
          </w:p>
        </w:tc>
        <w:tc>
          <w:tcPr>
            <w:tcW w:w="2551" w:type="dxa"/>
          </w:tcPr>
          <w:p w:rsidR="008F2F1A" w:rsidRPr="003D4F66" w:rsidRDefault="008F2F1A" w:rsidP="001E57BB">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Клиент ввел некорректный ПИН-код</w:t>
            </w:r>
          </w:p>
        </w:tc>
        <w:tc>
          <w:tcPr>
            <w:tcW w:w="5103" w:type="dxa"/>
          </w:tcPr>
          <w:p w:rsidR="008F2F1A" w:rsidRPr="003D4F66" w:rsidRDefault="008F2F1A" w:rsidP="001E57BB">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Повторить Операцию, предложив Клиент ввести корректный ПИН-код.</w:t>
            </w:r>
          </w:p>
          <w:p w:rsidR="008F2F1A" w:rsidRPr="003D4F66" w:rsidRDefault="008F2F1A" w:rsidP="001E57BB">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 xml:space="preserve">В случае повторения ошибки предложить оплатить услугу другой Картой </w:t>
            </w:r>
          </w:p>
          <w:p w:rsidR="008F2F1A" w:rsidRPr="003D4F66" w:rsidRDefault="008F2F1A" w:rsidP="001E57BB">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При некорректном вводе ПИН-кода более двух раз Карта может быть заблокирована</w:t>
            </w:r>
          </w:p>
        </w:tc>
      </w:tr>
      <w:tr w:rsidR="008F2F1A" w:rsidRPr="003D4F66" w:rsidTr="001E57BB">
        <w:tc>
          <w:tcPr>
            <w:tcW w:w="1985" w:type="dxa"/>
          </w:tcPr>
          <w:p w:rsidR="008F2F1A" w:rsidRPr="003D4F66" w:rsidRDefault="008F2F1A" w:rsidP="001E57BB">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Позвоните в Банк</w:t>
            </w:r>
          </w:p>
        </w:tc>
        <w:tc>
          <w:tcPr>
            <w:tcW w:w="2551" w:type="dxa"/>
          </w:tcPr>
          <w:p w:rsidR="008F2F1A" w:rsidRPr="003D4F66" w:rsidRDefault="008F2F1A" w:rsidP="001E57BB">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Подозрительная Операция</w:t>
            </w:r>
          </w:p>
        </w:tc>
        <w:tc>
          <w:tcPr>
            <w:tcW w:w="5103" w:type="dxa"/>
          </w:tcPr>
          <w:p w:rsidR="008F2F1A" w:rsidRPr="003D4F66" w:rsidRDefault="008F2F1A" w:rsidP="001E57BB">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Незамедлительно связаться со службой поддержки Банка, по телефону, указанному в п.2 настоящего Порядка, для проверки Операции и далее следовать указаниям оператора</w:t>
            </w:r>
          </w:p>
        </w:tc>
      </w:tr>
      <w:tr w:rsidR="008F2F1A" w:rsidRPr="003D4F66" w:rsidTr="001E57BB">
        <w:tc>
          <w:tcPr>
            <w:tcW w:w="1985" w:type="dxa"/>
          </w:tcPr>
          <w:p w:rsidR="008F2F1A" w:rsidRPr="003D4F66" w:rsidRDefault="008F2F1A" w:rsidP="001E57BB">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Нет связи с Банком</w:t>
            </w:r>
          </w:p>
        </w:tc>
        <w:tc>
          <w:tcPr>
            <w:tcW w:w="2551" w:type="dxa"/>
          </w:tcPr>
          <w:p w:rsidR="008F2F1A" w:rsidRPr="003D4F66" w:rsidRDefault="008F2F1A" w:rsidP="001E57BB">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Отсутствует соединение с банком</w:t>
            </w:r>
          </w:p>
        </w:tc>
        <w:tc>
          <w:tcPr>
            <w:tcW w:w="5103" w:type="dxa"/>
          </w:tcPr>
          <w:p w:rsidR="008F2F1A" w:rsidRPr="003D4F66" w:rsidRDefault="008F2F1A" w:rsidP="001E57BB">
            <w:pPr>
              <w:autoSpaceDE w:val="0"/>
              <w:autoSpaceDN w:val="0"/>
              <w:ind w:firstLine="567"/>
              <w:jc w:val="both"/>
              <w:rPr>
                <w:rFonts w:ascii="Times New Roman" w:eastAsia="Times New Roman" w:hAnsi="Times New Roman" w:cs="Times New Roman"/>
                <w:sz w:val="18"/>
                <w:szCs w:val="18"/>
              </w:rPr>
            </w:pPr>
            <w:r w:rsidRPr="003D4F66">
              <w:rPr>
                <w:rFonts w:ascii="Times New Roman" w:eastAsia="Times New Roman" w:hAnsi="Times New Roman" w:cs="Times New Roman"/>
                <w:sz w:val="18"/>
                <w:szCs w:val="18"/>
              </w:rPr>
              <w:t>Повторить Операцию. При повторении ошибки обратиться в службу поддержки Банка по телефону, указанному в п.2 настоящего Порядка, и далее следовать указаниям оператора</w:t>
            </w:r>
          </w:p>
        </w:tc>
      </w:tr>
    </w:tbl>
    <w:p w:rsidR="008F2F1A" w:rsidRPr="003D4F66" w:rsidRDefault="008F2F1A" w:rsidP="008F2F1A">
      <w:pPr>
        <w:autoSpaceDE w:val="0"/>
        <w:autoSpaceDN w:val="0"/>
        <w:ind w:firstLine="567"/>
        <w:jc w:val="both"/>
        <w:rPr>
          <w:rFonts w:ascii="Times New Roman" w:eastAsia="Times New Roman" w:hAnsi="Times New Roman" w:cs="Times New Roman"/>
          <w:sz w:val="18"/>
          <w:szCs w:val="18"/>
        </w:rPr>
      </w:pPr>
    </w:p>
    <w:p w:rsidR="008F2F1A" w:rsidRPr="0019646B" w:rsidRDefault="008F2F1A" w:rsidP="008F2F1A">
      <w:pPr>
        <w:autoSpaceDE w:val="0"/>
        <w:autoSpaceDN w:val="0"/>
        <w:ind w:left="567"/>
        <w:jc w:val="both"/>
        <w:rPr>
          <w:rFonts w:ascii="Times New Roman" w:eastAsia="Times New Roman" w:hAnsi="Times New Roman" w:cs="Times New Roman"/>
        </w:rPr>
      </w:pPr>
      <w:bookmarkStart w:id="18" w:name="_Toc506473646"/>
      <w:r>
        <w:rPr>
          <w:rFonts w:ascii="Times New Roman" w:eastAsia="Times New Roman" w:hAnsi="Times New Roman" w:cs="Times New Roman"/>
          <w:b/>
          <w:kern w:val="32"/>
        </w:rPr>
        <w:t xml:space="preserve">5. </w:t>
      </w:r>
      <w:r w:rsidRPr="005673EC">
        <w:rPr>
          <w:rFonts w:ascii="Times New Roman" w:eastAsia="Times New Roman" w:hAnsi="Times New Roman" w:cs="Times New Roman"/>
          <w:b/>
          <w:kern w:val="32"/>
        </w:rPr>
        <w:t xml:space="preserve">Проведение операции сверка итогов </w:t>
      </w:r>
    </w:p>
    <w:p w:rsidR="008F2F1A" w:rsidRPr="00300A8E" w:rsidRDefault="008F2F1A" w:rsidP="008F2F1A">
      <w:pPr>
        <w:autoSpaceDE w:val="0"/>
        <w:autoSpaceDN w:val="0"/>
        <w:ind w:firstLine="567"/>
        <w:jc w:val="both"/>
        <w:rPr>
          <w:rFonts w:ascii="Times New Roman" w:hAnsi="Times New Roman" w:cs="Times New Roman"/>
        </w:rPr>
      </w:pPr>
      <w:r w:rsidRPr="0019646B">
        <w:rPr>
          <w:rFonts w:ascii="Times New Roman" w:eastAsia="Times New Roman" w:hAnsi="Times New Roman" w:cs="Times New Roman"/>
        </w:rPr>
        <w:t>При завершении рабочей смены, специалист Учреждения должен совершить операцию «электронная сверка итогов» путем закрытия рабочего дня в программном обеспечении АРМ. Успешное проведение данной операции является гарантией своевременного предоставления в Банк информации о совершенных в течение дня операциях на pos терминале.</w:t>
      </w:r>
    </w:p>
    <w:p w:rsidR="008F2F1A" w:rsidRPr="0019646B" w:rsidRDefault="008F2F1A" w:rsidP="008F2F1A">
      <w:pPr>
        <w:autoSpaceDE w:val="0"/>
        <w:autoSpaceDN w:val="0"/>
        <w:jc w:val="both"/>
        <w:rPr>
          <w:rFonts w:ascii="Times New Roman" w:eastAsia="Times New Roman" w:hAnsi="Times New Roman" w:cs="Times New Roman"/>
          <w:b/>
          <w:kern w:val="32"/>
        </w:rPr>
      </w:pPr>
      <w:r>
        <w:rPr>
          <w:rFonts w:ascii="Times New Roman" w:eastAsia="Times New Roman" w:hAnsi="Times New Roman" w:cs="Times New Roman"/>
          <w:b/>
          <w:kern w:val="32"/>
        </w:rPr>
        <w:tab/>
        <w:t>6</w:t>
      </w:r>
      <w:r w:rsidRPr="00126C80">
        <w:rPr>
          <w:rFonts w:ascii="Times New Roman" w:eastAsia="Times New Roman" w:hAnsi="Times New Roman" w:cs="Times New Roman"/>
          <w:b/>
          <w:kern w:val="32"/>
        </w:rPr>
        <w:t>.</w:t>
      </w:r>
      <w:r w:rsidRPr="0019646B">
        <w:rPr>
          <w:rFonts w:ascii="Times New Roman" w:eastAsia="Times New Roman" w:hAnsi="Times New Roman" w:cs="Times New Roman"/>
          <w:b/>
          <w:kern w:val="32"/>
        </w:rPr>
        <w:t xml:space="preserve"> </w:t>
      </w:r>
      <w:bookmarkEnd w:id="18"/>
      <w:r w:rsidRPr="0019646B">
        <w:rPr>
          <w:rFonts w:ascii="Times New Roman" w:eastAsia="Times New Roman" w:hAnsi="Times New Roman" w:cs="Times New Roman"/>
          <w:b/>
          <w:kern w:val="32"/>
        </w:rPr>
        <w:t xml:space="preserve">Хранение и передача документов в банк. </w:t>
      </w:r>
    </w:p>
    <w:p w:rsidR="008F2F1A" w:rsidRPr="00C769BA" w:rsidRDefault="008F2F1A" w:rsidP="008F2F1A">
      <w:pPr>
        <w:autoSpaceDE w:val="0"/>
        <w:autoSpaceDN w:val="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Pr="00C769BA">
        <w:rPr>
          <w:rFonts w:ascii="Times New Roman" w:eastAsia="Times New Roman" w:hAnsi="Times New Roman" w:cs="Times New Roman"/>
        </w:rPr>
        <w:t>Документы по операциям с картами должны храниться в Учреждении в месте, обеспечивающем безопасность и сохранность документации (сейфе).</w:t>
      </w:r>
    </w:p>
    <w:p w:rsidR="008F2F1A" w:rsidRDefault="008F2F1A" w:rsidP="008F2F1A">
      <w:pPr>
        <w:autoSpaceDE w:val="0"/>
        <w:autoSpaceDN w:val="0"/>
        <w:jc w:val="both"/>
        <w:rPr>
          <w:rFonts w:ascii="Times New Roman" w:eastAsia="Times New Roman" w:hAnsi="Times New Roman" w:cs="Times New Roman"/>
        </w:rPr>
      </w:pPr>
      <w:r w:rsidRPr="00C769BA">
        <w:rPr>
          <w:rFonts w:ascii="Times New Roman" w:eastAsia="Times New Roman" w:hAnsi="Times New Roman" w:cs="Times New Roman"/>
        </w:rPr>
        <w:t xml:space="preserve">Документы по операциям (распоряжения), должны храниться на Учреждении не менее 18 месяцев с даты совершения операции. По запросу Банка Учреждение в течение 3-х рабочих дней предоставляет в Банк копии запрошенных документов по операции. Для анализа спорных ситуаций Банк также может потребовать от Учреждения, письменного заявления Учреждения с изложением обстоятельств проведения операции. </w:t>
      </w:r>
    </w:p>
    <w:p w:rsidR="008F2F1A" w:rsidRDefault="008F2F1A" w:rsidP="008F2F1A">
      <w:pPr>
        <w:autoSpaceDE w:val="0"/>
        <w:autoSpaceDN w:val="0"/>
        <w:jc w:val="both"/>
        <w:rPr>
          <w:rFonts w:ascii="Times New Roman" w:eastAsia="Times New Roman" w:hAnsi="Times New Roman" w:cs="Times New Roman"/>
        </w:rPr>
      </w:pPr>
    </w:p>
    <w:p w:rsidR="008F2F1A" w:rsidRDefault="008F2F1A" w:rsidP="008F2F1A">
      <w:pPr>
        <w:autoSpaceDE w:val="0"/>
        <w:autoSpaceDN w:val="0"/>
        <w:jc w:val="both"/>
        <w:rPr>
          <w:rFonts w:ascii="Times New Roman" w:eastAsia="Times New Roman" w:hAnsi="Times New Roman" w:cs="Times New Roman"/>
        </w:rPr>
      </w:pPr>
    </w:p>
    <w:p w:rsidR="008F2F1A" w:rsidRDefault="008F2F1A" w:rsidP="008F2F1A">
      <w:pPr>
        <w:autoSpaceDE w:val="0"/>
        <w:autoSpaceDN w:val="0"/>
        <w:jc w:val="both"/>
        <w:rPr>
          <w:rFonts w:ascii="Times New Roman" w:eastAsia="Times New Roman" w:hAnsi="Times New Roman" w:cs="Times New Roman"/>
        </w:rPr>
      </w:pPr>
    </w:p>
    <w:p w:rsidR="008F2F1A" w:rsidRDefault="008F2F1A" w:rsidP="008F2F1A">
      <w:pPr>
        <w:autoSpaceDE w:val="0"/>
        <w:autoSpaceDN w:val="0"/>
        <w:jc w:val="both"/>
        <w:rPr>
          <w:rFonts w:ascii="Times New Roman" w:eastAsia="Times New Roman" w:hAnsi="Times New Roman" w:cs="Times New Roman"/>
        </w:rPr>
      </w:pPr>
    </w:p>
    <w:p w:rsidR="008F2F1A" w:rsidRDefault="008F2F1A" w:rsidP="008F2F1A">
      <w:pPr>
        <w:pStyle w:val="20"/>
        <w:shd w:val="clear" w:color="auto" w:fill="auto"/>
        <w:spacing w:line="293" w:lineRule="exact"/>
        <w:jc w:val="left"/>
      </w:pPr>
    </w:p>
    <w:tbl>
      <w:tblPr>
        <w:tblOverlap w:val="never"/>
        <w:tblW w:w="10478" w:type="dxa"/>
        <w:tblInd w:w="10" w:type="dxa"/>
        <w:tblLayout w:type="fixed"/>
        <w:tblCellMar>
          <w:left w:w="10" w:type="dxa"/>
          <w:right w:w="10" w:type="dxa"/>
        </w:tblCellMar>
        <w:tblLook w:val="04A0" w:firstRow="1" w:lastRow="0" w:firstColumn="1" w:lastColumn="0" w:noHBand="0" w:noVBand="1"/>
      </w:tblPr>
      <w:tblGrid>
        <w:gridCol w:w="5222"/>
        <w:gridCol w:w="5256"/>
      </w:tblGrid>
      <w:tr w:rsidR="008F2F1A" w:rsidRPr="0096521C" w:rsidTr="001E57BB">
        <w:trPr>
          <w:trHeight w:val="298"/>
        </w:trPr>
        <w:tc>
          <w:tcPr>
            <w:tcW w:w="5222" w:type="dxa"/>
            <w:tcBorders>
              <w:top w:val="single" w:sz="4" w:space="0" w:color="auto"/>
              <w:left w:val="single" w:sz="4" w:space="0" w:color="auto"/>
            </w:tcBorders>
            <w:shd w:val="clear" w:color="auto" w:fill="FFFFFF"/>
          </w:tcPr>
          <w:p w:rsidR="008F2F1A" w:rsidRPr="0096521C" w:rsidRDefault="008F2F1A" w:rsidP="001E57BB">
            <w:pPr>
              <w:pStyle w:val="6"/>
              <w:shd w:val="clear" w:color="auto" w:fill="auto"/>
              <w:spacing w:line="250" w:lineRule="exact"/>
              <w:ind w:firstLine="0"/>
              <w:jc w:val="center"/>
              <w:rPr>
                <w:sz w:val="24"/>
                <w:szCs w:val="24"/>
              </w:rPr>
            </w:pPr>
            <w:r w:rsidRPr="0096521C">
              <w:rPr>
                <w:rStyle w:val="ae"/>
                <w:sz w:val="24"/>
                <w:szCs w:val="24"/>
              </w:rPr>
              <w:t>Учреждение</w:t>
            </w:r>
          </w:p>
        </w:tc>
        <w:tc>
          <w:tcPr>
            <w:tcW w:w="5256" w:type="dxa"/>
            <w:tcBorders>
              <w:top w:val="single" w:sz="4" w:space="0" w:color="auto"/>
              <w:left w:val="single" w:sz="4" w:space="0" w:color="auto"/>
              <w:right w:val="single" w:sz="4" w:space="0" w:color="auto"/>
            </w:tcBorders>
            <w:shd w:val="clear" w:color="auto" w:fill="FFFFFF"/>
          </w:tcPr>
          <w:p w:rsidR="008F2F1A" w:rsidRPr="0096521C" w:rsidRDefault="008F2F1A" w:rsidP="001E57BB">
            <w:pPr>
              <w:pStyle w:val="6"/>
              <w:shd w:val="clear" w:color="auto" w:fill="auto"/>
              <w:spacing w:line="250" w:lineRule="exact"/>
              <w:ind w:firstLine="0"/>
              <w:jc w:val="center"/>
              <w:rPr>
                <w:sz w:val="24"/>
                <w:szCs w:val="24"/>
              </w:rPr>
            </w:pPr>
            <w:r w:rsidRPr="0096521C">
              <w:rPr>
                <w:rStyle w:val="ae"/>
                <w:sz w:val="24"/>
                <w:szCs w:val="24"/>
              </w:rPr>
              <w:t>Банк</w:t>
            </w:r>
          </w:p>
        </w:tc>
      </w:tr>
      <w:tr w:rsidR="008F2F1A" w:rsidRPr="0096521C" w:rsidTr="001E57BB">
        <w:trPr>
          <w:trHeight w:val="826"/>
        </w:trPr>
        <w:tc>
          <w:tcPr>
            <w:tcW w:w="5222" w:type="dxa"/>
            <w:tcBorders>
              <w:top w:val="single" w:sz="4" w:space="0" w:color="auto"/>
              <w:left w:val="single" w:sz="4" w:space="0" w:color="auto"/>
              <w:bottom w:val="single" w:sz="4" w:space="0" w:color="auto"/>
            </w:tcBorders>
            <w:shd w:val="clear" w:color="auto" w:fill="FFFFFF"/>
          </w:tcPr>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F2F1A" w:rsidRPr="0096521C" w:rsidRDefault="008F2F1A" w:rsidP="001E57BB">
            <w:pPr>
              <w:pStyle w:val="6"/>
              <w:shd w:val="clear" w:color="auto" w:fill="auto"/>
              <w:spacing w:line="250" w:lineRule="exact"/>
              <w:ind w:firstLine="0"/>
              <w:jc w:val="left"/>
              <w:rPr>
                <w:sz w:val="24"/>
                <w:szCs w:val="24"/>
              </w:rPr>
            </w:pPr>
            <w:r>
              <w:rPr>
                <w:sz w:val="20"/>
                <w:szCs w:val="20"/>
              </w:rPr>
              <w:t>м.п.</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F2F1A" w:rsidRPr="003C3A43" w:rsidRDefault="008F2F1A" w:rsidP="001E57BB">
            <w:pPr>
              <w:pStyle w:val="6"/>
              <w:shd w:val="clear" w:color="auto" w:fill="auto"/>
              <w:spacing w:line="250" w:lineRule="exact"/>
              <w:ind w:firstLine="0"/>
              <w:jc w:val="left"/>
              <w:rPr>
                <w:b/>
                <w:bCs/>
                <w:color w:val="000000"/>
                <w:sz w:val="24"/>
                <w:szCs w:val="24"/>
                <w:shd w:val="clear" w:color="auto" w:fill="FFFFFF"/>
              </w:rPr>
            </w:pPr>
            <w:r>
              <w:rPr>
                <w:sz w:val="20"/>
                <w:szCs w:val="20"/>
              </w:rPr>
              <w:t>м.п.</w:t>
            </w:r>
          </w:p>
        </w:tc>
      </w:tr>
    </w:tbl>
    <w:p w:rsidR="008F2F1A" w:rsidRPr="00C769BA" w:rsidRDefault="008F2F1A" w:rsidP="008F2F1A">
      <w:pPr>
        <w:autoSpaceDE w:val="0"/>
        <w:autoSpaceDN w:val="0"/>
        <w:jc w:val="both"/>
        <w:rPr>
          <w:rFonts w:ascii="Times New Roman" w:eastAsia="Times New Roman" w:hAnsi="Times New Roman" w:cs="Times New Roman"/>
        </w:rPr>
      </w:pPr>
    </w:p>
    <w:p w:rsidR="008F2F1A" w:rsidRDefault="008F2F1A" w:rsidP="008F2F1A">
      <w:pPr>
        <w:ind w:firstLine="567"/>
        <w:jc w:val="right"/>
        <w:rPr>
          <w:rFonts w:ascii="Times New Roman" w:hAnsi="Times New Roman" w:cs="Times New Roman"/>
          <w:b/>
          <w:color w:val="000000" w:themeColor="text1"/>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gridCol w:w="4775"/>
      </w:tblGrid>
      <w:tr w:rsidR="008F2F1A" w:rsidTr="001E57BB">
        <w:tc>
          <w:tcPr>
            <w:tcW w:w="4868" w:type="dxa"/>
          </w:tcPr>
          <w:p w:rsidR="008F2F1A" w:rsidRDefault="008F2F1A" w:rsidP="001E57BB">
            <w:pPr>
              <w:pageBreakBefore/>
              <w:jc w:val="right"/>
              <w:rPr>
                <w:rFonts w:ascii="Times New Roman" w:eastAsia="Times New Roman" w:hAnsi="Times New Roman" w:cs="Times New Roman"/>
                <w:bCs/>
              </w:rPr>
            </w:pPr>
          </w:p>
        </w:tc>
        <w:tc>
          <w:tcPr>
            <w:tcW w:w="4868" w:type="dxa"/>
          </w:tcPr>
          <w:p w:rsidR="008F2F1A" w:rsidRPr="00FB4B56" w:rsidRDefault="008F2F1A" w:rsidP="001E57BB">
            <w:pPr>
              <w:pageBreakBefore/>
              <w:spacing w:line="240" w:lineRule="exact"/>
              <w:rPr>
                <w:rFonts w:ascii="Times New Roman" w:eastAsia="Times New Roman" w:hAnsi="Times New Roman" w:cs="Times New Roman"/>
                <w:b/>
                <w:bCs/>
              </w:rPr>
            </w:pPr>
            <w:r w:rsidRPr="00FB4B56">
              <w:rPr>
                <w:rFonts w:ascii="Times New Roman" w:eastAsia="Times New Roman" w:hAnsi="Times New Roman" w:cs="Times New Roman"/>
                <w:b/>
                <w:bCs/>
              </w:rPr>
              <w:t>Приложение №</w:t>
            </w:r>
            <w:r>
              <w:rPr>
                <w:rFonts w:ascii="Times New Roman" w:eastAsia="Times New Roman" w:hAnsi="Times New Roman" w:cs="Times New Roman"/>
                <w:b/>
                <w:bCs/>
              </w:rPr>
              <w:t xml:space="preserve"> </w:t>
            </w:r>
            <w:r w:rsidRPr="00FB4B56">
              <w:rPr>
                <w:rFonts w:ascii="Times New Roman" w:eastAsia="Times New Roman" w:hAnsi="Times New Roman" w:cs="Times New Roman"/>
                <w:b/>
                <w:bCs/>
              </w:rPr>
              <w:t>9 к Договору</w:t>
            </w:r>
          </w:p>
          <w:p w:rsidR="008F2F1A" w:rsidRDefault="008F2F1A" w:rsidP="001E57BB">
            <w:pPr>
              <w:spacing w:line="240" w:lineRule="exact"/>
              <w:rPr>
                <w:rFonts w:ascii="Times New Roman" w:eastAsia="Times New Roman" w:hAnsi="Times New Roman" w:cs="Times New Roman"/>
                <w:bCs/>
              </w:rPr>
            </w:pPr>
          </w:p>
          <w:p w:rsidR="008F2F1A" w:rsidRPr="00EA1CB2" w:rsidRDefault="008F2F1A" w:rsidP="001E57BB">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F2F1A" w:rsidRPr="00EA1CB2" w:rsidRDefault="008F2F1A" w:rsidP="001E57BB">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F2F1A" w:rsidRDefault="008F2F1A" w:rsidP="001E57BB">
            <w:pPr>
              <w:pageBreakBefore/>
              <w:jc w:val="right"/>
              <w:rPr>
                <w:rFonts w:ascii="Times New Roman" w:eastAsia="Times New Roman" w:hAnsi="Times New Roman" w:cs="Times New Roman"/>
                <w:bCs/>
              </w:rPr>
            </w:pPr>
          </w:p>
        </w:tc>
      </w:tr>
    </w:tbl>
    <w:p w:rsidR="008F2F1A" w:rsidRPr="003D4F66" w:rsidRDefault="008F2F1A" w:rsidP="008F2F1A">
      <w:pPr>
        <w:ind w:firstLine="567"/>
        <w:jc w:val="right"/>
        <w:rPr>
          <w:rFonts w:ascii="Times New Roman" w:hAnsi="Times New Roman" w:cs="Times New Roman"/>
          <w:color w:val="000000" w:themeColor="text1"/>
        </w:rPr>
      </w:pPr>
    </w:p>
    <w:p w:rsidR="008F2F1A" w:rsidRPr="00F75804" w:rsidRDefault="008F2F1A" w:rsidP="008F2F1A">
      <w:pPr>
        <w:jc w:val="center"/>
        <w:outlineLvl w:val="3"/>
        <w:rPr>
          <w:rFonts w:ascii="Times New Roman" w:hAnsi="Times New Roman" w:cs="Times New Roman"/>
          <w:b/>
        </w:rPr>
      </w:pPr>
      <w:r w:rsidRPr="00F75804">
        <w:rPr>
          <w:rFonts w:ascii="Times New Roman" w:hAnsi="Times New Roman" w:cs="Times New Roman"/>
          <w:b/>
        </w:rPr>
        <w:t>Описание программного продукта для ЭВМ АРМ «Мои платежи»</w:t>
      </w:r>
    </w:p>
    <w:p w:rsidR="008F2F1A" w:rsidRDefault="008F2F1A" w:rsidP="008F2F1A">
      <w:pPr>
        <w:outlineLvl w:val="3"/>
        <w:rPr>
          <w:rFonts w:ascii="Segoe UI" w:eastAsia="Times New Roman" w:hAnsi="Segoe UI" w:cs="Segoe UI"/>
          <w:b/>
          <w:bCs/>
          <w:color w:val="172B4D"/>
          <w:spacing w:val="-1"/>
        </w:rPr>
      </w:pPr>
    </w:p>
    <w:p w:rsidR="008F2F1A" w:rsidRPr="00E569D9" w:rsidRDefault="008F2F1A" w:rsidP="008F2F1A">
      <w:pPr>
        <w:jc w:val="both"/>
        <w:outlineLvl w:val="3"/>
        <w:rPr>
          <w:rFonts w:ascii="Times New Roman" w:hAnsi="Times New Roman"/>
        </w:rPr>
      </w:pPr>
      <w:r>
        <w:rPr>
          <w:rFonts w:ascii="Times New Roman" w:hAnsi="Times New Roman"/>
        </w:rPr>
        <w:tab/>
      </w:r>
      <w:r w:rsidRPr="00E569D9">
        <w:rPr>
          <w:rFonts w:ascii="Times New Roman" w:hAnsi="Times New Roman"/>
        </w:rPr>
        <w:t xml:space="preserve">АРМ «Мои платежи» разработано Банком для приема безналичных платежей с использованием банковских карт любого банка в </w:t>
      </w:r>
      <w:r>
        <w:rPr>
          <w:rFonts w:ascii="Times New Roman" w:hAnsi="Times New Roman"/>
        </w:rPr>
        <w:t>м</w:t>
      </w:r>
      <w:r w:rsidRPr="00E569D9">
        <w:rPr>
          <w:rFonts w:ascii="Times New Roman" w:hAnsi="Times New Roman"/>
        </w:rPr>
        <w:t>ногофункциональных центрах</w:t>
      </w:r>
      <w:r>
        <w:rPr>
          <w:rFonts w:ascii="Times New Roman" w:hAnsi="Times New Roman"/>
        </w:rPr>
        <w:t xml:space="preserve"> </w:t>
      </w:r>
      <w:r w:rsidRPr="00695130">
        <w:rPr>
          <w:rFonts w:ascii="Times New Roman" w:hAnsi="Times New Roman"/>
          <w:strike/>
        </w:rPr>
        <w:t xml:space="preserve"> </w:t>
      </w:r>
      <w:r w:rsidRPr="006D6D42">
        <w:rPr>
          <w:rFonts w:ascii="Times New Roman" w:hAnsi="Times New Roman"/>
        </w:rPr>
        <w:t>предоставления г</w:t>
      </w:r>
      <w:r w:rsidRPr="00E569D9">
        <w:rPr>
          <w:rFonts w:ascii="Times New Roman" w:hAnsi="Times New Roman"/>
        </w:rPr>
        <w:t>осударственных и муниципальных услуг</w:t>
      </w:r>
      <w:r>
        <w:rPr>
          <w:rFonts w:ascii="Times New Roman" w:hAnsi="Times New Roman"/>
        </w:rPr>
        <w:t xml:space="preserve"> </w:t>
      </w:r>
      <w:r w:rsidRPr="006D6D42">
        <w:rPr>
          <w:rFonts w:ascii="Times New Roman" w:hAnsi="Times New Roman"/>
        </w:rPr>
        <w:t>(МФЦ).</w:t>
      </w:r>
    </w:p>
    <w:p w:rsidR="008F2F1A" w:rsidRPr="00E569D9" w:rsidRDefault="008F2F1A" w:rsidP="008F2F1A">
      <w:pPr>
        <w:jc w:val="both"/>
        <w:outlineLvl w:val="3"/>
        <w:rPr>
          <w:rFonts w:ascii="Times New Roman" w:hAnsi="Times New Roman"/>
        </w:rPr>
      </w:pPr>
      <w:r>
        <w:rPr>
          <w:rFonts w:ascii="Times New Roman" w:hAnsi="Times New Roman"/>
        </w:rPr>
        <w:tab/>
      </w:r>
      <w:r w:rsidRPr="00E569D9">
        <w:rPr>
          <w:rFonts w:ascii="Times New Roman" w:hAnsi="Times New Roman"/>
        </w:rPr>
        <w:t xml:space="preserve">АРМ «Мои платежи» </w:t>
      </w:r>
      <w:r>
        <w:rPr>
          <w:rFonts w:ascii="Times New Roman" w:hAnsi="Times New Roman"/>
        </w:rPr>
        <w:t xml:space="preserve">состоит из пользовательской части (тонкого клиента) и сервера приложений. Сервер приложений </w:t>
      </w:r>
      <w:r w:rsidRPr="00E569D9">
        <w:rPr>
          <w:rFonts w:ascii="Times New Roman" w:hAnsi="Times New Roman"/>
        </w:rPr>
        <w:t xml:space="preserve">может быть установлен как на уровне отдельного МФЦ, так и на уровне уполномоченного МФЦ. </w:t>
      </w:r>
      <w:r>
        <w:rPr>
          <w:rFonts w:ascii="Times New Roman" w:hAnsi="Times New Roman"/>
        </w:rPr>
        <w:t xml:space="preserve">Тонкий клиент используется на клиентских рабочих местах (ПК) сотрудников МФЦ, осуществляющих прием платежей за оказание государственных </w:t>
      </w:r>
      <w:r w:rsidRPr="006D6D42">
        <w:rPr>
          <w:rFonts w:ascii="Times New Roman" w:hAnsi="Times New Roman"/>
        </w:rPr>
        <w:t xml:space="preserve">и </w:t>
      </w:r>
      <w:r>
        <w:rPr>
          <w:rFonts w:ascii="Times New Roman" w:hAnsi="Times New Roman"/>
        </w:rPr>
        <w:t>муниципальных услуг (кассиров).</w:t>
      </w:r>
    </w:p>
    <w:p w:rsidR="008F2F1A" w:rsidRPr="00E569D9" w:rsidRDefault="008F2F1A" w:rsidP="008F2F1A">
      <w:pPr>
        <w:jc w:val="both"/>
        <w:outlineLvl w:val="3"/>
        <w:rPr>
          <w:rFonts w:ascii="Times New Roman" w:hAnsi="Times New Roman"/>
        </w:rPr>
      </w:pPr>
    </w:p>
    <w:p w:rsidR="008F2F1A" w:rsidRPr="00E569D9" w:rsidRDefault="008F2F1A" w:rsidP="008F2F1A">
      <w:pPr>
        <w:jc w:val="both"/>
        <w:outlineLvl w:val="3"/>
        <w:rPr>
          <w:rFonts w:ascii="Times New Roman" w:hAnsi="Times New Roman"/>
        </w:rPr>
      </w:pPr>
      <w:r w:rsidRPr="00E569D9">
        <w:rPr>
          <w:rFonts w:ascii="Times New Roman" w:hAnsi="Times New Roman"/>
        </w:rPr>
        <w:t xml:space="preserve">В </w:t>
      </w:r>
      <w:r>
        <w:rPr>
          <w:rFonts w:ascii="Times New Roman" w:hAnsi="Times New Roman"/>
        </w:rPr>
        <w:t xml:space="preserve">настройках сервера приложений </w:t>
      </w:r>
      <w:r w:rsidRPr="00E569D9">
        <w:rPr>
          <w:rFonts w:ascii="Times New Roman" w:hAnsi="Times New Roman"/>
        </w:rPr>
        <w:t>АРМ «Мои платежи» предусмотрены следующие роли:</w:t>
      </w:r>
    </w:p>
    <w:p w:rsidR="008F2F1A" w:rsidRPr="00E569D9" w:rsidRDefault="008F2F1A" w:rsidP="008F2F1A">
      <w:pPr>
        <w:pStyle w:val="a5"/>
        <w:numPr>
          <w:ilvl w:val="0"/>
          <w:numId w:val="17"/>
        </w:numPr>
        <w:spacing w:after="0" w:line="240" w:lineRule="auto"/>
        <w:jc w:val="both"/>
        <w:outlineLvl w:val="3"/>
        <w:rPr>
          <w:rFonts w:ascii="Times New Roman" w:hAnsi="Times New Roman"/>
        </w:rPr>
      </w:pPr>
      <w:r w:rsidRPr="00E569D9">
        <w:rPr>
          <w:rFonts w:ascii="Times New Roman" w:hAnsi="Times New Roman"/>
        </w:rPr>
        <w:t xml:space="preserve">Администратор – для администрирования работы филиалов МФЦ, добавление и изменение информации о филиалах, адресах, </w:t>
      </w:r>
      <w:r>
        <w:rPr>
          <w:rFonts w:ascii="Times New Roman" w:hAnsi="Times New Roman"/>
        </w:rPr>
        <w:t>учетных записях кассиров</w:t>
      </w:r>
      <w:r w:rsidRPr="00E569D9">
        <w:rPr>
          <w:rFonts w:ascii="Times New Roman" w:hAnsi="Times New Roman"/>
        </w:rPr>
        <w:t xml:space="preserve"> и окнах,</w:t>
      </w:r>
    </w:p>
    <w:p w:rsidR="008F2F1A" w:rsidRPr="00E569D9" w:rsidRDefault="008F2F1A" w:rsidP="008F2F1A">
      <w:pPr>
        <w:pStyle w:val="a5"/>
        <w:numPr>
          <w:ilvl w:val="0"/>
          <w:numId w:val="17"/>
        </w:numPr>
        <w:spacing w:after="0" w:line="240" w:lineRule="auto"/>
        <w:jc w:val="both"/>
        <w:outlineLvl w:val="3"/>
        <w:rPr>
          <w:rFonts w:ascii="Times New Roman" w:hAnsi="Times New Roman"/>
        </w:rPr>
      </w:pPr>
      <w:r w:rsidRPr="00E569D9">
        <w:rPr>
          <w:rFonts w:ascii="Times New Roman" w:hAnsi="Times New Roman"/>
        </w:rPr>
        <w:t xml:space="preserve">Кассир – для оформления распоряжения о переводе </w:t>
      </w:r>
      <w:r>
        <w:rPr>
          <w:rFonts w:ascii="Times New Roman" w:hAnsi="Times New Roman"/>
        </w:rPr>
        <w:t xml:space="preserve">денежных </w:t>
      </w:r>
      <w:r w:rsidRPr="00E569D9">
        <w:rPr>
          <w:rFonts w:ascii="Times New Roman" w:hAnsi="Times New Roman"/>
        </w:rPr>
        <w:t xml:space="preserve">средств. Рабочее место кассира должно быть оборудовано в соответствии с техническими требованиями Банка и снабжено настроенным </w:t>
      </w:r>
      <w:r w:rsidRPr="00E569D9">
        <w:rPr>
          <w:rFonts w:ascii="Times New Roman" w:hAnsi="Times New Roman"/>
          <w:lang w:val="en-US"/>
        </w:rPr>
        <w:t>POS</w:t>
      </w:r>
      <w:r w:rsidRPr="00E569D9">
        <w:rPr>
          <w:rFonts w:ascii="Times New Roman" w:hAnsi="Times New Roman"/>
        </w:rPr>
        <w:t>-терминалом</w:t>
      </w:r>
    </w:p>
    <w:p w:rsidR="008F2F1A" w:rsidRPr="00E569D9" w:rsidRDefault="008F2F1A" w:rsidP="008F2F1A">
      <w:pPr>
        <w:jc w:val="both"/>
        <w:outlineLvl w:val="3"/>
        <w:rPr>
          <w:rFonts w:ascii="Times New Roman" w:hAnsi="Times New Roman"/>
        </w:rPr>
      </w:pPr>
    </w:p>
    <w:p w:rsidR="008F2F1A" w:rsidRPr="00E569D9" w:rsidRDefault="008F2F1A" w:rsidP="008F2F1A">
      <w:pPr>
        <w:jc w:val="both"/>
        <w:outlineLvl w:val="3"/>
        <w:rPr>
          <w:rFonts w:ascii="Times New Roman" w:hAnsi="Times New Roman"/>
        </w:rPr>
      </w:pPr>
      <w:r w:rsidRPr="00E569D9">
        <w:rPr>
          <w:rFonts w:ascii="Times New Roman" w:hAnsi="Times New Roman"/>
        </w:rPr>
        <w:t xml:space="preserve">Пользователями АРМ «Мои платежи» </w:t>
      </w:r>
      <w:r>
        <w:rPr>
          <w:rFonts w:ascii="Times New Roman" w:hAnsi="Times New Roman"/>
        </w:rPr>
        <w:t xml:space="preserve">с ролью «Кассир» </w:t>
      </w:r>
      <w:r w:rsidRPr="00E569D9">
        <w:rPr>
          <w:rFonts w:ascii="Times New Roman" w:hAnsi="Times New Roman"/>
        </w:rPr>
        <w:t xml:space="preserve">могут быть только уполномоченные сотрудники МФЦ, прошедшие обучение по работе с АРМ «Мои платежи» и </w:t>
      </w:r>
      <w:r w:rsidRPr="00E569D9">
        <w:rPr>
          <w:rFonts w:ascii="Times New Roman" w:hAnsi="Times New Roman"/>
          <w:lang w:val="en-US"/>
        </w:rPr>
        <w:t>POS</w:t>
      </w:r>
      <w:r w:rsidRPr="00E569D9">
        <w:rPr>
          <w:rFonts w:ascii="Times New Roman" w:hAnsi="Times New Roman"/>
        </w:rPr>
        <w:t>-терминалом.</w:t>
      </w:r>
    </w:p>
    <w:p w:rsidR="008F2F1A" w:rsidRPr="00E569D9" w:rsidRDefault="008F2F1A" w:rsidP="008F2F1A">
      <w:pPr>
        <w:jc w:val="both"/>
        <w:outlineLvl w:val="3"/>
        <w:rPr>
          <w:rFonts w:ascii="Times New Roman" w:hAnsi="Times New Roman"/>
        </w:rPr>
      </w:pPr>
    </w:p>
    <w:p w:rsidR="008F2F1A" w:rsidRPr="00E569D9" w:rsidRDefault="008F2F1A" w:rsidP="008F2F1A">
      <w:pPr>
        <w:jc w:val="both"/>
        <w:outlineLvl w:val="3"/>
        <w:rPr>
          <w:rFonts w:ascii="Times New Roman" w:hAnsi="Times New Roman"/>
        </w:rPr>
      </w:pPr>
      <w:r>
        <w:rPr>
          <w:rFonts w:ascii="Times New Roman" w:hAnsi="Times New Roman"/>
        </w:rPr>
        <w:t xml:space="preserve">Пользовательская часть </w:t>
      </w:r>
      <w:r w:rsidRPr="00E569D9">
        <w:rPr>
          <w:rFonts w:ascii="Times New Roman" w:hAnsi="Times New Roman"/>
        </w:rPr>
        <w:t xml:space="preserve">АРМ обеспечивает </w:t>
      </w:r>
      <w:r>
        <w:rPr>
          <w:rFonts w:ascii="Times New Roman" w:hAnsi="Times New Roman"/>
        </w:rPr>
        <w:t>кассирам</w:t>
      </w:r>
      <w:r w:rsidRPr="00E569D9">
        <w:rPr>
          <w:rFonts w:ascii="Times New Roman" w:hAnsi="Times New Roman"/>
        </w:rPr>
        <w:t xml:space="preserve"> возможность:</w:t>
      </w:r>
    </w:p>
    <w:p w:rsidR="008F2F1A" w:rsidRPr="00E569D9" w:rsidRDefault="008F2F1A" w:rsidP="008F2F1A">
      <w:pPr>
        <w:pStyle w:val="a5"/>
        <w:numPr>
          <w:ilvl w:val="0"/>
          <w:numId w:val="18"/>
        </w:numPr>
        <w:spacing w:after="0" w:line="240" w:lineRule="auto"/>
        <w:jc w:val="both"/>
        <w:outlineLvl w:val="3"/>
        <w:rPr>
          <w:rFonts w:ascii="Times New Roman" w:hAnsi="Times New Roman"/>
        </w:rPr>
      </w:pPr>
      <w:r w:rsidRPr="00E569D9">
        <w:rPr>
          <w:rFonts w:ascii="Times New Roman" w:hAnsi="Times New Roman"/>
        </w:rPr>
        <w:t>выбора и автоматического заполнения банковских реквизитов по согласованному перечню услуг</w:t>
      </w:r>
      <w:r>
        <w:rPr>
          <w:rFonts w:ascii="Times New Roman" w:hAnsi="Times New Roman"/>
        </w:rPr>
        <w:t>;</w:t>
      </w:r>
      <w:r w:rsidRPr="00E569D9">
        <w:rPr>
          <w:rFonts w:ascii="Times New Roman" w:hAnsi="Times New Roman"/>
        </w:rPr>
        <w:t xml:space="preserve"> </w:t>
      </w:r>
    </w:p>
    <w:p w:rsidR="008F2F1A" w:rsidRPr="00E569D9" w:rsidRDefault="008F2F1A" w:rsidP="008F2F1A">
      <w:pPr>
        <w:pStyle w:val="a5"/>
        <w:numPr>
          <w:ilvl w:val="0"/>
          <w:numId w:val="18"/>
        </w:numPr>
        <w:spacing w:after="0" w:line="240" w:lineRule="auto"/>
        <w:jc w:val="both"/>
        <w:outlineLvl w:val="3"/>
        <w:rPr>
          <w:rFonts w:ascii="Times New Roman" w:hAnsi="Times New Roman"/>
        </w:rPr>
      </w:pPr>
      <w:r w:rsidRPr="00E569D9">
        <w:rPr>
          <w:rFonts w:ascii="Times New Roman" w:hAnsi="Times New Roman"/>
        </w:rPr>
        <w:t xml:space="preserve">ввод ФИО заявителя и оформление распоряжения на перевод </w:t>
      </w:r>
      <w:r>
        <w:rPr>
          <w:rFonts w:ascii="Times New Roman" w:hAnsi="Times New Roman"/>
        </w:rPr>
        <w:t xml:space="preserve">денежных </w:t>
      </w:r>
      <w:r w:rsidRPr="00E569D9">
        <w:rPr>
          <w:rFonts w:ascii="Times New Roman" w:hAnsi="Times New Roman"/>
        </w:rPr>
        <w:t>средств</w:t>
      </w:r>
      <w:r>
        <w:rPr>
          <w:rFonts w:ascii="Times New Roman" w:hAnsi="Times New Roman"/>
        </w:rPr>
        <w:t>;</w:t>
      </w:r>
      <w:r w:rsidRPr="00E569D9">
        <w:rPr>
          <w:rFonts w:ascii="Times New Roman" w:hAnsi="Times New Roman"/>
        </w:rPr>
        <w:t xml:space="preserve"> </w:t>
      </w:r>
    </w:p>
    <w:p w:rsidR="008F2F1A" w:rsidRPr="00E569D9" w:rsidRDefault="008F2F1A" w:rsidP="008F2F1A">
      <w:pPr>
        <w:pStyle w:val="a5"/>
        <w:numPr>
          <w:ilvl w:val="0"/>
          <w:numId w:val="18"/>
        </w:numPr>
        <w:spacing w:after="0" w:line="240" w:lineRule="auto"/>
        <w:jc w:val="both"/>
        <w:outlineLvl w:val="3"/>
        <w:rPr>
          <w:rFonts w:ascii="Times New Roman" w:hAnsi="Times New Roman"/>
        </w:rPr>
      </w:pPr>
      <w:r w:rsidRPr="00E569D9">
        <w:rPr>
          <w:rFonts w:ascii="Times New Roman" w:hAnsi="Times New Roman"/>
        </w:rPr>
        <w:t xml:space="preserve">инициирование операции </w:t>
      </w:r>
      <w:r>
        <w:rPr>
          <w:rFonts w:ascii="Times New Roman" w:hAnsi="Times New Roman"/>
        </w:rPr>
        <w:t>авторизации по карте плательщика</w:t>
      </w:r>
      <w:r w:rsidRPr="00E569D9">
        <w:rPr>
          <w:rFonts w:ascii="Times New Roman" w:hAnsi="Times New Roman"/>
        </w:rPr>
        <w:t xml:space="preserve"> на </w:t>
      </w:r>
      <w:r w:rsidRPr="00E569D9">
        <w:rPr>
          <w:rFonts w:ascii="Times New Roman" w:hAnsi="Times New Roman"/>
          <w:lang w:val="en-US"/>
        </w:rPr>
        <w:t>POS</w:t>
      </w:r>
      <w:r w:rsidRPr="00E569D9">
        <w:rPr>
          <w:rFonts w:ascii="Times New Roman" w:hAnsi="Times New Roman"/>
        </w:rPr>
        <w:t>-терминале</w:t>
      </w:r>
      <w:r>
        <w:rPr>
          <w:rFonts w:ascii="Times New Roman" w:hAnsi="Times New Roman"/>
        </w:rPr>
        <w:t xml:space="preserve"> в размере суммы оформляемого </w:t>
      </w:r>
      <w:r w:rsidRPr="00E569D9">
        <w:rPr>
          <w:rFonts w:ascii="Times New Roman" w:hAnsi="Times New Roman"/>
        </w:rPr>
        <w:t xml:space="preserve">распоряжения на перевод </w:t>
      </w:r>
      <w:r>
        <w:rPr>
          <w:rFonts w:ascii="Times New Roman" w:hAnsi="Times New Roman"/>
        </w:rPr>
        <w:t xml:space="preserve">денежных </w:t>
      </w:r>
      <w:r w:rsidRPr="00E569D9">
        <w:rPr>
          <w:rFonts w:ascii="Times New Roman" w:hAnsi="Times New Roman"/>
        </w:rPr>
        <w:t>средств</w:t>
      </w:r>
      <w:r>
        <w:rPr>
          <w:rFonts w:ascii="Times New Roman" w:hAnsi="Times New Roman"/>
        </w:rPr>
        <w:t>;</w:t>
      </w:r>
    </w:p>
    <w:p w:rsidR="008F2F1A" w:rsidRPr="00E569D9" w:rsidRDefault="008F2F1A" w:rsidP="008F2F1A">
      <w:pPr>
        <w:pStyle w:val="a5"/>
        <w:numPr>
          <w:ilvl w:val="0"/>
          <w:numId w:val="18"/>
        </w:numPr>
        <w:spacing w:after="0" w:line="240" w:lineRule="auto"/>
        <w:jc w:val="both"/>
        <w:outlineLvl w:val="3"/>
        <w:rPr>
          <w:rFonts w:ascii="Times New Roman" w:hAnsi="Times New Roman"/>
        </w:rPr>
      </w:pPr>
      <w:r w:rsidRPr="00E569D9">
        <w:rPr>
          <w:rFonts w:ascii="Times New Roman" w:hAnsi="Times New Roman"/>
        </w:rPr>
        <w:t>печать чека по оформлен</w:t>
      </w:r>
      <w:r>
        <w:rPr>
          <w:rFonts w:ascii="Times New Roman" w:hAnsi="Times New Roman"/>
        </w:rPr>
        <w:t>ному</w:t>
      </w:r>
      <w:r w:rsidRPr="00E569D9">
        <w:rPr>
          <w:rFonts w:ascii="Times New Roman" w:hAnsi="Times New Roman"/>
        </w:rPr>
        <w:t xml:space="preserve"> распоряжени</w:t>
      </w:r>
      <w:r>
        <w:rPr>
          <w:rFonts w:ascii="Times New Roman" w:hAnsi="Times New Roman"/>
        </w:rPr>
        <w:t>ю</w:t>
      </w:r>
      <w:r w:rsidRPr="00E569D9">
        <w:rPr>
          <w:rFonts w:ascii="Times New Roman" w:hAnsi="Times New Roman"/>
        </w:rPr>
        <w:t xml:space="preserve"> на перевод </w:t>
      </w:r>
      <w:r>
        <w:rPr>
          <w:rFonts w:ascii="Times New Roman" w:hAnsi="Times New Roman"/>
        </w:rPr>
        <w:t xml:space="preserve">денежных </w:t>
      </w:r>
      <w:r w:rsidRPr="00E569D9">
        <w:rPr>
          <w:rFonts w:ascii="Times New Roman" w:hAnsi="Times New Roman"/>
        </w:rPr>
        <w:t>средств</w:t>
      </w:r>
      <w:r>
        <w:rPr>
          <w:rFonts w:ascii="Times New Roman" w:hAnsi="Times New Roman"/>
        </w:rPr>
        <w:t>;</w:t>
      </w:r>
    </w:p>
    <w:p w:rsidR="008F2F1A" w:rsidRPr="00E569D9" w:rsidRDefault="008F2F1A" w:rsidP="008F2F1A">
      <w:pPr>
        <w:pStyle w:val="a5"/>
        <w:numPr>
          <w:ilvl w:val="0"/>
          <w:numId w:val="18"/>
        </w:numPr>
        <w:spacing w:after="0" w:line="240" w:lineRule="auto"/>
        <w:jc w:val="both"/>
        <w:outlineLvl w:val="3"/>
        <w:rPr>
          <w:rFonts w:ascii="Times New Roman" w:hAnsi="Times New Roman"/>
        </w:rPr>
      </w:pPr>
      <w:r w:rsidRPr="00E569D9">
        <w:rPr>
          <w:rFonts w:ascii="Times New Roman" w:hAnsi="Times New Roman"/>
        </w:rPr>
        <w:t xml:space="preserve">поиска </w:t>
      </w:r>
      <w:r>
        <w:rPr>
          <w:rFonts w:ascii="Times New Roman" w:hAnsi="Times New Roman"/>
        </w:rPr>
        <w:t>перевода</w:t>
      </w:r>
      <w:r w:rsidRPr="00E569D9">
        <w:rPr>
          <w:rFonts w:ascii="Times New Roman" w:hAnsi="Times New Roman"/>
        </w:rPr>
        <w:t xml:space="preserve"> по СУИП (</w:t>
      </w:r>
      <w:r>
        <w:rPr>
          <w:rFonts w:ascii="Times New Roman" w:hAnsi="Times New Roman"/>
        </w:rPr>
        <w:t>Системный уникальный идентификатор перевода, присваиваемый Банком</w:t>
      </w:r>
      <w:r w:rsidRPr="00E569D9">
        <w:rPr>
          <w:rFonts w:ascii="Times New Roman" w:hAnsi="Times New Roman"/>
        </w:rPr>
        <w:t xml:space="preserve">, который печатается на чеке клиента и служит идентификатором при поиске и подтверждении операций </w:t>
      </w:r>
      <w:r>
        <w:rPr>
          <w:rFonts w:ascii="Times New Roman" w:hAnsi="Times New Roman"/>
        </w:rPr>
        <w:t xml:space="preserve">перевода денежных средств </w:t>
      </w:r>
      <w:r w:rsidRPr="00E569D9">
        <w:rPr>
          <w:rFonts w:ascii="Times New Roman" w:hAnsi="Times New Roman"/>
        </w:rPr>
        <w:t>в Банке)</w:t>
      </w:r>
      <w:r>
        <w:rPr>
          <w:rFonts w:ascii="Times New Roman" w:hAnsi="Times New Roman"/>
        </w:rPr>
        <w:t>;</w:t>
      </w:r>
    </w:p>
    <w:p w:rsidR="008F2F1A" w:rsidRPr="00E569D9" w:rsidRDefault="008F2F1A" w:rsidP="008F2F1A">
      <w:pPr>
        <w:pStyle w:val="a5"/>
        <w:numPr>
          <w:ilvl w:val="0"/>
          <w:numId w:val="18"/>
        </w:numPr>
        <w:spacing w:after="0" w:line="240" w:lineRule="auto"/>
        <w:jc w:val="both"/>
        <w:outlineLvl w:val="3"/>
        <w:rPr>
          <w:rFonts w:ascii="Times New Roman" w:hAnsi="Times New Roman"/>
        </w:rPr>
      </w:pPr>
      <w:r w:rsidRPr="00E569D9">
        <w:rPr>
          <w:rFonts w:ascii="Times New Roman" w:hAnsi="Times New Roman"/>
        </w:rPr>
        <w:t>просмотра всех операций за день</w:t>
      </w:r>
      <w:r>
        <w:rPr>
          <w:rFonts w:ascii="Times New Roman" w:hAnsi="Times New Roman"/>
        </w:rPr>
        <w:t>;</w:t>
      </w:r>
    </w:p>
    <w:p w:rsidR="008F2F1A" w:rsidRPr="00E569D9" w:rsidRDefault="008F2F1A" w:rsidP="008F2F1A">
      <w:pPr>
        <w:pStyle w:val="a5"/>
        <w:numPr>
          <w:ilvl w:val="0"/>
          <w:numId w:val="18"/>
        </w:numPr>
        <w:spacing w:after="0" w:line="240" w:lineRule="auto"/>
        <w:jc w:val="both"/>
        <w:outlineLvl w:val="3"/>
        <w:rPr>
          <w:rFonts w:ascii="Times New Roman" w:hAnsi="Times New Roman"/>
        </w:rPr>
      </w:pPr>
      <w:r w:rsidRPr="00E569D9">
        <w:rPr>
          <w:rFonts w:ascii="Times New Roman" w:hAnsi="Times New Roman"/>
        </w:rPr>
        <w:t>повторной печати чека.</w:t>
      </w:r>
    </w:p>
    <w:p w:rsidR="008F2F1A" w:rsidRPr="00E569D9" w:rsidRDefault="008F2F1A" w:rsidP="008F2F1A">
      <w:pPr>
        <w:jc w:val="both"/>
        <w:outlineLvl w:val="3"/>
        <w:rPr>
          <w:rFonts w:ascii="Times New Roman" w:hAnsi="Times New Roman"/>
        </w:rPr>
      </w:pPr>
    </w:p>
    <w:p w:rsidR="008F2F1A" w:rsidRPr="00E569D9" w:rsidRDefault="008F2F1A" w:rsidP="008F2F1A">
      <w:pPr>
        <w:jc w:val="both"/>
        <w:outlineLvl w:val="3"/>
        <w:rPr>
          <w:rFonts w:ascii="Times New Roman" w:hAnsi="Times New Roman"/>
        </w:rPr>
      </w:pPr>
      <w:r>
        <w:rPr>
          <w:rFonts w:ascii="Times New Roman" w:hAnsi="Times New Roman"/>
        </w:rPr>
        <w:tab/>
      </w:r>
      <w:r w:rsidRPr="00E569D9">
        <w:rPr>
          <w:rFonts w:ascii="Times New Roman" w:hAnsi="Times New Roman"/>
        </w:rPr>
        <w:t xml:space="preserve">После </w:t>
      </w:r>
      <w:r>
        <w:rPr>
          <w:rFonts w:ascii="Times New Roman" w:hAnsi="Times New Roman"/>
        </w:rPr>
        <w:t>подтверждения</w:t>
      </w:r>
      <w:r w:rsidRPr="00E569D9">
        <w:rPr>
          <w:rFonts w:ascii="Times New Roman" w:hAnsi="Times New Roman"/>
        </w:rPr>
        <w:t xml:space="preserve"> факта </w:t>
      </w:r>
      <w:r>
        <w:rPr>
          <w:rFonts w:ascii="Times New Roman" w:hAnsi="Times New Roman"/>
        </w:rPr>
        <w:t xml:space="preserve">успешной авторизации по карте плательщика </w:t>
      </w:r>
      <w:r w:rsidRPr="00E569D9">
        <w:rPr>
          <w:rFonts w:ascii="Times New Roman" w:hAnsi="Times New Roman"/>
        </w:rPr>
        <w:t xml:space="preserve">на </w:t>
      </w:r>
      <w:r w:rsidRPr="00E569D9">
        <w:rPr>
          <w:rFonts w:ascii="Times New Roman" w:hAnsi="Times New Roman"/>
          <w:lang w:val="en-US"/>
        </w:rPr>
        <w:t>POS</w:t>
      </w:r>
      <w:r w:rsidRPr="00E569D9">
        <w:rPr>
          <w:rFonts w:ascii="Times New Roman" w:hAnsi="Times New Roman"/>
        </w:rPr>
        <w:t>-терминале</w:t>
      </w:r>
      <w:r>
        <w:rPr>
          <w:rFonts w:ascii="Times New Roman" w:hAnsi="Times New Roman"/>
        </w:rPr>
        <w:t xml:space="preserve"> в размере суммы оформляемого </w:t>
      </w:r>
      <w:r w:rsidRPr="00E569D9">
        <w:rPr>
          <w:rFonts w:ascii="Times New Roman" w:hAnsi="Times New Roman"/>
        </w:rPr>
        <w:t xml:space="preserve">распоряжения на перевод </w:t>
      </w:r>
      <w:r>
        <w:rPr>
          <w:rFonts w:ascii="Times New Roman" w:hAnsi="Times New Roman"/>
        </w:rPr>
        <w:t xml:space="preserve">денежных </w:t>
      </w:r>
      <w:r w:rsidRPr="00E569D9">
        <w:rPr>
          <w:rFonts w:ascii="Times New Roman" w:hAnsi="Times New Roman"/>
        </w:rPr>
        <w:t>средств</w:t>
      </w:r>
      <w:r>
        <w:rPr>
          <w:rFonts w:ascii="Times New Roman" w:hAnsi="Times New Roman"/>
        </w:rPr>
        <w:t>,</w:t>
      </w:r>
      <w:r w:rsidRPr="00E569D9">
        <w:rPr>
          <w:rFonts w:ascii="Times New Roman" w:hAnsi="Times New Roman"/>
        </w:rPr>
        <w:t xml:space="preserve"> данные об операции передаются в Банк, где будет исполнено распоряжение клиента о переводе </w:t>
      </w:r>
      <w:r>
        <w:rPr>
          <w:rFonts w:ascii="Times New Roman" w:hAnsi="Times New Roman"/>
        </w:rPr>
        <w:t xml:space="preserve">денежных </w:t>
      </w:r>
      <w:r w:rsidRPr="00E569D9">
        <w:rPr>
          <w:rFonts w:ascii="Times New Roman" w:hAnsi="Times New Roman"/>
        </w:rPr>
        <w:t xml:space="preserve">средств </w:t>
      </w:r>
      <w:r w:rsidRPr="00277F0A">
        <w:rPr>
          <w:rFonts w:ascii="Times New Roman" w:hAnsi="Times New Roman"/>
        </w:rPr>
        <w:t>на банковский счет получателя средств</w:t>
      </w:r>
      <w:r>
        <w:rPr>
          <w:rFonts w:ascii="Times New Roman" w:hAnsi="Times New Roman"/>
        </w:rPr>
        <w:t>, оказывающего оплачиваемую</w:t>
      </w:r>
      <w:r w:rsidRPr="00E569D9">
        <w:rPr>
          <w:rFonts w:ascii="Times New Roman" w:hAnsi="Times New Roman"/>
        </w:rPr>
        <w:t xml:space="preserve"> услугу.</w:t>
      </w:r>
    </w:p>
    <w:p w:rsidR="008F2F1A" w:rsidRPr="00E569D9" w:rsidRDefault="008F2F1A" w:rsidP="008F2F1A">
      <w:pPr>
        <w:jc w:val="both"/>
        <w:outlineLvl w:val="3"/>
        <w:rPr>
          <w:rFonts w:ascii="Times New Roman" w:hAnsi="Times New Roman"/>
        </w:rPr>
      </w:pPr>
      <w:r>
        <w:rPr>
          <w:rFonts w:ascii="Times New Roman" w:hAnsi="Times New Roman"/>
        </w:rPr>
        <w:tab/>
      </w:r>
      <w:r w:rsidRPr="00E569D9">
        <w:rPr>
          <w:rFonts w:ascii="Times New Roman" w:hAnsi="Times New Roman"/>
        </w:rPr>
        <w:t xml:space="preserve">Для </w:t>
      </w:r>
      <w:r>
        <w:rPr>
          <w:rFonts w:ascii="Times New Roman" w:hAnsi="Times New Roman"/>
        </w:rPr>
        <w:t>ускорения процесса формирования</w:t>
      </w:r>
      <w:r w:rsidRPr="00E569D9">
        <w:rPr>
          <w:rFonts w:ascii="Times New Roman" w:hAnsi="Times New Roman"/>
        </w:rPr>
        <w:t xml:space="preserve"> Распоряжения клиента может быть использован сканер штрих-кодов, если в квитанции </w:t>
      </w:r>
      <w:r>
        <w:rPr>
          <w:rFonts w:ascii="Times New Roman" w:hAnsi="Times New Roman"/>
        </w:rPr>
        <w:t>на оплату</w:t>
      </w:r>
      <w:r w:rsidRPr="00E569D9">
        <w:rPr>
          <w:rFonts w:ascii="Times New Roman" w:hAnsi="Times New Roman"/>
        </w:rPr>
        <w:t xml:space="preserve"> услуг</w:t>
      </w:r>
      <w:r>
        <w:rPr>
          <w:rFonts w:ascii="Times New Roman" w:hAnsi="Times New Roman"/>
        </w:rPr>
        <w:t>и</w:t>
      </w:r>
      <w:r w:rsidRPr="00E569D9">
        <w:rPr>
          <w:rFonts w:ascii="Times New Roman" w:hAnsi="Times New Roman"/>
        </w:rPr>
        <w:t xml:space="preserve"> </w:t>
      </w:r>
      <w:r>
        <w:rPr>
          <w:rFonts w:ascii="Times New Roman" w:hAnsi="Times New Roman"/>
        </w:rPr>
        <w:t>присутствует</w:t>
      </w:r>
      <w:r w:rsidRPr="00E569D9">
        <w:rPr>
          <w:rFonts w:ascii="Times New Roman" w:hAnsi="Times New Roman"/>
        </w:rPr>
        <w:t xml:space="preserve"> штрих-код</w:t>
      </w:r>
      <w:r>
        <w:rPr>
          <w:rFonts w:ascii="Times New Roman" w:hAnsi="Times New Roman"/>
        </w:rPr>
        <w:t>, содержащий необходимый реквизитный состав для осуществления распоряжения на перевод</w:t>
      </w:r>
      <w:r w:rsidRPr="00E569D9">
        <w:rPr>
          <w:rFonts w:ascii="Times New Roman" w:hAnsi="Times New Roman"/>
        </w:rPr>
        <w:t>.</w:t>
      </w:r>
    </w:p>
    <w:p w:rsidR="008F2F1A" w:rsidRPr="00E569D9" w:rsidRDefault="008F2F1A" w:rsidP="008F2F1A">
      <w:pPr>
        <w:jc w:val="both"/>
        <w:outlineLvl w:val="3"/>
        <w:rPr>
          <w:rFonts w:ascii="Times New Roman" w:hAnsi="Times New Roman"/>
        </w:rPr>
      </w:pPr>
    </w:p>
    <w:p w:rsidR="008F2F1A" w:rsidRPr="00E569D9" w:rsidRDefault="008F2F1A" w:rsidP="008F2F1A">
      <w:pPr>
        <w:jc w:val="both"/>
        <w:outlineLvl w:val="3"/>
        <w:rPr>
          <w:rFonts w:ascii="Segoe UI" w:eastAsia="Times New Roman" w:hAnsi="Segoe UI" w:cs="Segoe UI"/>
          <w:b/>
          <w:bCs/>
          <w:spacing w:val="-1"/>
        </w:rPr>
      </w:pPr>
      <w:r w:rsidRPr="00E569D9">
        <w:rPr>
          <w:rFonts w:ascii="Times New Roman" w:hAnsi="Times New Roman"/>
        </w:rPr>
        <w:t>В составе пользовательской документации в МФЦ передаются инструкции Администратора и Пользователя АРМ «Мои платежи». Банк оставляет за собой право обновлять версии АРМ «Мои платежи» и инструкции Администратора и Пользователя по мере необходимости.</w:t>
      </w:r>
    </w:p>
    <w:p w:rsidR="008F2F1A" w:rsidRPr="00F75804" w:rsidRDefault="008F2F1A" w:rsidP="008F2F1A">
      <w:pPr>
        <w:jc w:val="center"/>
        <w:outlineLvl w:val="3"/>
        <w:rPr>
          <w:rFonts w:ascii="Times New Roman" w:hAnsi="Times New Roman" w:cs="Times New Roman"/>
          <w:b/>
        </w:rPr>
      </w:pPr>
    </w:p>
    <w:p w:rsidR="008F2F1A" w:rsidRPr="00F75804" w:rsidRDefault="008F2F1A" w:rsidP="008F2F1A">
      <w:pPr>
        <w:jc w:val="center"/>
        <w:outlineLvl w:val="3"/>
        <w:rPr>
          <w:rFonts w:ascii="Times New Roman" w:hAnsi="Times New Roman" w:cs="Times New Roman"/>
          <w:b/>
        </w:rPr>
      </w:pPr>
      <w:r w:rsidRPr="00F75804">
        <w:rPr>
          <w:rFonts w:ascii="Times New Roman" w:hAnsi="Times New Roman" w:cs="Times New Roman"/>
          <w:b/>
        </w:rPr>
        <w:t>Требования к сетевой инфраструктуре МФЦ</w:t>
      </w:r>
    </w:p>
    <w:p w:rsidR="008F2F1A" w:rsidRPr="00AF1E83" w:rsidRDefault="008F2F1A" w:rsidP="008F2F1A">
      <w:pPr>
        <w:spacing w:before="100" w:beforeAutospacing="1" w:after="100" w:afterAutospacing="1"/>
        <w:jc w:val="both"/>
        <w:rPr>
          <w:rFonts w:ascii="Times New Roman" w:hAnsi="Times New Roman"/>
        </w:rPr>
      </w:pPr>
      <w:r w:rsidRPr="00AF1E83">
        <w:rPr>
          <w:rFonts w:ascii="Times New Roman" w:hAnsi="Times New Roman"/>
        </w:rPr>
        <w:t>Клиентские рабочие места должны работать в одной сети с сервером приложений и иметь доступ по настроенному порту (9000).</w:t>
      </w:r>
    </w:p>
    <w:p w:rsidR="008F2F1A" w:rsidRPr="00AF1E83" w:rsidRDefault="008F2F1A" w:rsidP="008F2F1A">
      <w:pPr>
        <w:spacing w:before="100" w:beforeAutospacing="1" w:after="100" w:afterAutospacing="1"/>
        <w:jc w:val="both"/>
        <w:rPr>
          <w:rFonts w:ascii="Times New Roman" w:hAnsi="Times New Roman"/>
        </w:rPr>
      </w:pPr>
      <w:r w:rsidRPr="00AF1E83">
        <w:rPr>
          <w:rFonts w:ascii="Times New Roman" w:hAnsi="Times New Roman"/>
        </w:rPr>
        <w:t xml:space="preserve">Сервер приложений должен иметь доступ к серверу </w:t>
      </w:r>
      <w:r>
        <w:rPr>
          <w:rFonts w:ascii="Times New Roman" w:hAnsi="Times New Roman"/>
        </w:rPr>
        <w:t>Б</w:t>
      </w:r>
      <w:r w:rsidRPr="00AF1E83">
        <w:rPr>
          <w:rFonts w:ascii="Times New Roman" w:hAnsi="Times New Roman"/>
        </w:rPr>
        <w:t>анка через сеть интернет</w:t>
      </w:r>
      <w:r>
        <w:rPr>
          <w:rFonts w:ascii="Times New Roman" w:hAnsi="Times New Roman"/>
        </w:rPr>
        <w:t>.</w:t>
      </w:r>
      <w:r w:rsidRPr="00AF1E83">
        <w:rPr>
          <w:rFonts w:ascii="Times New Roman" w:hAnsi="Times New Roman"/>
        </w:rPr>
        <w:t xml:space="preserve"> </w:t>
      </w:r>
    </w:p>
    <w:p w:rsidR="008F2F1A" w:rsidRPr="00AF1E83" w:rsidRDefault="008F2F1A" w:rsidP="008F2F1A">
      <w:pPr>
        <w:spacing w:before="100" w:beforeAutospacing="1" w:after="100" w:afterAutospacing="1"/>
        <w:jc w:val="both"/>
        <w:rPr>
          <w:rFonts w:ascii="Times New Roman" w:hAnsi="Times New Roman"/>
        </w:rPr>
      </w:pPr>
      <w:r>
        <w:rPr>
          <w:rFonts w:ascii="Times New Roman" w:hAnsi="Times New Roman"/>
        </w:rPr>
        <w:t>С</w:t>
      </w:r>
      <w:r w:rsidRPr="00AF1E83">
        <w:rPr>
          <w:rFonts w:ascii="Times New Roman" w:hAnsi="Times New Roman"/>
        </w:rPr>
        <w:t>ервер</w:t>
      </w:r>
      <w:r>
        <w:rPr>
          <w:rFonts w:ascii="Times New Roman" w:hAnsi="Times New Roman"/>
        </w:rPr>
        <w:t xml:space="preserve"> приложений</w:t>
      </w:r>
      <w:r w:rsidRPr="00AF1E83">
        <w:rPr>
          <w:rFonts w:ascii="Times New Roman" w:hAnsi="Times New Roman"/>
        </w:rPr>
        <w:t xml:space="preserve"> должен иметь "белый" IP адрес, с которого будет открыт доступ до сервера </w:t>
      </w:r>
      <w:r>
        <w:rPr>
          <w:rFonts w:ascii="Times New Roman" w:hAnsi="Times New Roman"/>
        </w:rPr>
        <w:t>Б</w:t>
      </w:r>
      <w:r w:rsidRPr="00AF1E83">
        <w:rPr>
          <w:rFonts w:ascii="Times New Roman" w:hAnsi="Times New Roman"/>
        </w:rPr>
        <w:t>анка.</w:t>
      </w:r>
    </w:p>
    <w:p w:rsidR="008F2F1A" w:rsidRPr="00AF1E83" w:rsidRDefault="008F2F1A" w:rsidP="008F2F1A">
      <w:pPr>
        <w:spacing w:before="100" w:beforeAutospacing="1" w:after="100" w:afterAutospacing="1"/>
        <w:jc w:val="both"/>
        <w:rPr>
          <w:rFonts w:ascii="Times New Roman" w:hAnsi="Times New Roman"/>
        </w:rPr>
      </w:pPr>
      <w:r w:rsidRPr="00AF1E83">
        <w:rPr>
          <w:rFonts w:ascii="Times New Roman" w:hAnsi="Times New Roman"/>
        </w:rPr>
        <w:t>Клиентские рабочие места должны быть оборудованы дополнительной сетевой розеткой (RJ45) для подключения POS</w:t>
      </w:r>
      <w:r>
        <w:rPr>
          <w:rFonts w:ascii="Times New Roman" w:hAnsi="Times New Roman"/>
        </w:rPr>
        <w:t>-</w:t>
      </w:r>
      <w:r w:rsidRPr="00AF1E83">
        <w:rPr>
          <w:rFonts w:ascii="Times New Roman" w:hAnsi="Times New Roman"/>
        </w:rPr>
        <w:t>терминала по Ethernet.</w:t>
      </w:r>
    </w:p>
    <w:p w:rsidR="008F2F1A" w:rsidRPr="00AF1E83" w:rsidRDefault="008F2F1A" w:rsidP="008F2F1A">
      <w:pPr>
        <w:spacing w:before="100" w:beforeAutospacing="1" w:after="100" w:afterAutospacing="1"/>
        <w:jc w:val="both"/>
        <w:rPr>
          <w:rFonts w:ascii="Times New Roman" w:hAnsi="Times New Roman"/>
        </w:rPr>
      </w:pPr>
      <w:r w:rsidRPr="00AF1E83">
        <w:rPr>
          <w:rFonts w:ascii="Times New Roman" w:hAnsi="Times New Roman"/>
        </w:rPr>
        <w:t>Должна быть настроена DMZ</w:t>
      </w:r>
      <w:r>
        <w:rPr>
          <w:rFonts w:ascii="Times New Roman" w:hAnsi="Times New Roman"/>
        </w:rPr>
        <w:t>-</w:t>
      </w:r>
      <w:r w:rsidRPr="00AF1E83">
        <w:rPr>
          <w:rFonts w:ascii="Times New Roman" w:hAnsi="Times New Roman"/>
        </w:rPr>
        <w:t>сеть для POS</w:t>
      </w:r>
      <w:r w:rsidRPr="00AF1E83" w:rsidDel="00B04CC9">
        <w:rPr>
          <w:rFonts w:ascii="Times New Roman" w:hAnsi="Times New Roman"/>
        </w:rPr>
        <w:t xml:space="preserve"> </w:t>
      </w:r>
      <w:r w:rsidRPr="00AF1E83">
        <w:rPr>
          <w:rFonts w:ascii="Times New Roman" w:hAnsi="Times New Roman"/>
        </w:rPr>
        <w:t xml:space="preserve">-терминалов, из DMZ </w:t>
      </w:r>
      <w:r>
        <w:rPr>
          <w:rFonts w:ascii="Times New Roman" w:hAnsi="Times New Roman"/>
        </w:rPr>
        <w:t>-</w:t>
      </w:r>
      <w:r w:rsidRPr="00AF1E83">
        <w:rPr>
          <w:rFonts w:ascii="Times New Roman" w:hAnsi="Times New Roman"/>
        </w:rPr>
        <w:t xml:space="preserve">сети должен </w:t>
      </w:r>
      <w:r>
        <w:rPr>
          <w:rFonts w:ascii="Times New Roman" w:hAnsi="Times New Roman"/>
        </w:rPr>
        <w:t xml:space="preserve">быть </w:t>
      </w:r>
      <w:r w:rsidRPr="00AF1E83">
        <w:rPr>
          <w:rFonts w:ascii="Times New Roman" w:hAnsi="Times New Roman"/>
        </w:rPr>
        <w:t>доступ к серверу приложений.</w:t>
      </w:r>
    </w:p>
    <w:p w:rsidR="008F2F1A" w:rsidRPr="00AF1E83" w:rsidRDefault="008F2F1A" w:rsidP="008F2F1A">
      <w:pPr>
        <w:spacing w:before="450"/>
        <w:jc w:val="both"/>
        <w:outlineLvl w:val="3"/>
        <w:rPr>
          <w:rFonts w:ascii="Times New Roman" w:hAnsi="Times New Roman"/>
        </w:rPr>
      </w:pPr>
      <w:r w:rsidRPr="00AF1E83">
        <w:rPr>
          <w:rFonts w:ascii="Times New Roman" w:hAnsi="Times New Roman"/>
        </w:rPr>
        <w:t>Аппаратные требования</w:t>
      </w:r>
    </w:p>
    <w:p w:rsidR="008F2F1A" w:rsidRPr="00AF1E83" w:rsidRDefault="008F2F1A" w:rsidP="008F2F1A">
      <w:pPr>
        <w:spacing w:before="150"/>
        <w:jc w:val="both"/>
        <w:rPr>
          <w:rFonts w:ascii="Times New Roman" w:hAnsi="Times New Roman"/>
        </w:rPr>
      </w:pPr>
      <w:r w:rsidRPr="00AF1E83">
        <w:rPr>
          <w:rFonts w:ascii="Times New Roman" w:hAnsi="Times New Roman"/>
        </w:rPr>
        <w:t>Рабочее место/ПК - сервер для удаленных точек</w:t>
      </w:r>
    </w:p>
    <w:p w:rsidR="008F2F1A" w:rsidRPr="00AF1E83" w:rsidRDefault="008F2F1A" w:rsidP="008F2F1A">
      <w:pPr>
        <w:spacing w:before="300"/>
        <w:jc w:val="both"/>
        <w:outlineLvl w:val="4"/>
        <w:rPr>
          <w:rFonts w:ascii="Times New Roman" w:hAnsi="Times New Roman"/>
        </w:rPr>
      </w:pPr>
      <w:r w:rsidRPr="00AF1E83">
        <w:rPr>
          <w:rFonts w:ascii="Times New Roman" w:hAnsi="Times New Roman"/>
        </w:rPr>
        <w:t>До 5 пользователей</w:t>
      </w:r>
    </w:p>
    <w:p w:rsidR="008F2F1A" w:rsidRPr="00AF1E83" w:rsidRDefault="008F2F1A" w:rsidP="008F2F1A">
      <w:pPr>
        <w:spacing w:before="150"/>
        <w:jc w:val="both"/>
        <w:rPr>
          <w:rFonts w:ascii="Times New Roman" w:hAnsi="Times New Roman"/>
        </w:rPr>
      </w:pPr>
      <w:r w:rsidRPr="00AF1E83">
        <w:rPr>
          <w:rFonts w:ascii="Times New Roman" w:hAnsi="Times New Roman"/>
        </w:rPr>
        <w:t xml:space="preserve">Для обеспечения корректной работы АРМ </w:t>
      </w:r>
      <w:r>
        <w:rPr>
          <w:rFonts w:ascii="Times New Roman" w:hAnsi="Times New Roman"/>
        </w:rPr>
        <w:t>«</w:t>
      </w:r>
      <w:r w:rsidRPr="00AF1E83">
        <w:rPr>
          <w:rFonts w:ascii="Times New Roman" w:hAnsi="Times New Roman"/>
        </w:rPr>
        <w:t>Мои платежи</w:t>
      </w:r>
      <w:r>
        <w:rPr>
          <w:rFonts w:ascii="Times New Roman" w:hAnsi="Times New Roman"/>
        </w:rPr>
        <w:t xml:space="preserve">» </w:t>
      </w:r>
      <w:r w:rsidRPr="00AF1E83">
        <w:rPr>
          <w:rFonts w:ascii="Times New Roman" w:hAnsi="Times New Roman"/>
        </w:rPr>
        <w:t>необходимо, чтобы рабочее место отвечало следующим требованиям:</w:t>
      </w:r>
    </w:p>
    <w:tbl>
      <w:tblPr>
        <w:tblW w:w="4973" w:type="pct"/>
        <w:tblCellSpacing w:w="15" w:type="dxa"/>
        <w:tblCellMar>
          <w:top w:w="15" w:type="dxa"/>
          <w:left w:w="15" w:type="dxa"/>
          <w:bottom w:w="15" w:type="dxa"/>
          <w:right w:w="15" w:type="dxa"/>
        </w:tblCellMar>
        <w:tblLook w:val="04A0" w:firstRow="1" w:lastRow="0" w:firstColumn="1" w:lastColumn="0" w:noHBand="0" w:noVBand="1"/>
      </w:tblPr>
      <w:tblGrid>
        <w:gridCol w:w="3248"/>
        <w:gridCol w:w="6181"/>
      </w:tblGrid>
      <w:tr w:rsidR="008F2F1A" w:rsidRPr="00AF1E83" w:rsidTr="001E57BB">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F2F1A" w:rsidRPr="00AF1E83" w:rsidRDefault="008F2F1A" w:rsidP="001E57BB">
            <w:pPr>
              <w:jc w:val="both"/>
              <w:rPr>
                <w:rFonts w:ascii="Times New Roman" w:hAnsi="Times New Roman"/>
              </w:rPr>
            </w:pPr>
            <w:r w:rsidRPr="00AF1E83">
              <w:rPr>
                <w:rFonts w:ascii="Times New Roman" w:hAnsi="Times New Roman"/>
              </w:rPr>
              <w:t xml:space="preserve">Аппаратное обеспечение для </w:t>
            </w:r>
            <w:r>
              <w:rPr>
                <w:rFonts w:ascii="Times New Roman" w:hAnsi="Times New Roman"/>
              </w:rPr>
              <w:t>–</w:t>
            </w:r>
            <w:r w:rsidRPr="00AF1E83">
              <w:rPr>
                <w:rFonts w:ascii="Times New Roman" w:hAnsi="Times New Roman"/>
              </w:rPr>
              <w:t xml:space="preserve"> сервера </w:t>
            </w:r>
            <w:r>
              <w:rPr>
                <w:rFonts w:ascii="Times New Roman" w:hAnsi="Times New Roman"/>
              </w:rPr>
              <w:t>приложений</w:t>
            </w:r>
          </w:p>
        </w:tc>
        <w:tc>
          <w:tcPr>
            <w:tcW w:w="3285"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F2F1A" w:rsidRPr="00AF1E83" w:rsidRDefault="008F2F1A" w:rsidP="001E57BB">
            <w:pPr>
              <w:spacing w:before="150"/>
              <w:jc w:val="both"/>
              <w:rPr>
                <w:rFonts w:ascii="Times New Roman" w:hAnsi="Times New Roman"/>
              </w:rPr>
            </w:pPr>
            <w:r w:rsidRPr="00AF1E83">
              <w:rPr>
                <w:rFonts w:ascii="Times New Roman" w:hAnsi="Times New Roman"/>
              </w:rPr>
              <w:t>Процессор Intel Сore i3 3220  или производительней / AMD A8- 5500 или производительней</w:t>
            </w:r>
          </w:p>
          <w:p w:rsidR="008F2F1A" w:rsidRPr="00AF1E83" w:rsidRDefault="008F2F1A" w:rsidP="001E57BB">
            <w:pPr>
              <w:spacing w:before="150"/>
              <w:jc w:val="both"/>
              <w:rPr>
                <w:rFonts w:ascii="Times New Roman" w:hAnsi="Times New Roman"/>
              </w:rPr>
            </w:pPr>
            <w:r w:rsidRPr="00AF1E83">
              <w:rPr>
                <w:rFonts w:ascii="Times New Roman" w:hAnsi="Times New Roman"/>
              </w:rPr>
              <w:t>Оперативная память 4Гб</w:t>
            </w:r>
          </w:p>
          <w:p w:rsidR="008F2F1A" w:rsidRPr="00AF1E83" w:rsidRDefault="008F2F1A" w:rsidP="001E57BB">
            <w:pPr>
              <w:spacing w:before="150"/>
              <w:jc w:val="both"/>
              <w:rPr>
                <w:rFonts w:ascii="Times New Roman" w:hAnsi="Times New Roman"/>
              </w:rPr>
            </w:pPr>
            <w:r w:rsidRPr="00AF1E83">
              <w:rPr>
                <w:rFonts w:ascii="Times New Roman" w:hAnsi="Times New Roman"/>
              </w:rPr>
              <w:t>Жесткий диск 500Гб</w:t>
            </w:r>
          </w:p>
        </w:tc>
      </w:tr>
      <w:tr w:rsidR="008F2F1A" w:rsidRPr="00AF1E83" w:rsidTr="001E57BB">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F2F1A" w:rsidRPr="00AF1E83" w:rsidRDefault="008F2F1A" w:rsidP="001E57BB">
            <w:pPr>
              <w:jc w:val="both"/>
              <w:rPr>
                <w:rFonts w:ascii="Times New Roman" w:hAnsi="Times New Roman"/>
              </w:rPr>
            </w:pPr>
            <w:r w:rsidRPr="00AF1E83">
              <w:rPr>
                <w:rFonts w:ascii="Times New Roman" w:hAnsi="Times New Roman"/>
              </w:rPr>
              <w:t>Аппаратное обеспечение для клиент</w:t>
            </w:r>
            <w:r>
              <w:rPr>
                <w:rFonts w:ascii="Times New Roman" w:hAnsi="Times New Roman"/>
              </w:rPr>
              <w:t>ского рабочего места</w:t>
            </w:r>
            <w:r w:rsidRPr="00AF1E83">
              <w:rPr>
                <w:rFonts w:ascii="Times New Roman" w:hAnsi="Times New Roman"/>
              </w:rPr>
              <w:t> </w:t>
            </w:r>
          </w:p>
        </w:tc>
        <w:tc>
          <w:tcPr>
            <w:tcW w:w="3285"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F2F1A" w:rsidRPr="00AF1E83" w:rsidRDefault="008F2F1A" w:rsidP="001E57BB">
            <w:pPr>
              <w:jc w:val="both"/>
              <w:rPr>
                <w:rFonts w:ascii="Times New Roman" w:hAnsi="Times New Roman"/>
              </w:rPr>
            </w:pPr>
            <w:r w:rsidRPr="00AF1E83">
              <w:rPr>
                <w:rFonts w:ascii="Times New Roman" w:hAnsi="Times New Roman"/>
              </w:rPr>
              <w:t>Процессор Intel Celeron J3060 или производительней / AMD A4 4000 или производительней Оперативная память 4Гб</w:t>
            </w:r>
          </w:p>
        </w:tc>
      </w:tr>
      <w:tr w:rsidR="008F2F1A" w:rsidRPr="00AF1E83" w:rsidTr="001E57BB">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F2F1A" w:rsidRPr="00AF1E83" w:rsidRDefault="008F2F1A" w:rsidP="001E57BB">
            <w:pPr>
              <w:jc w:val="both"/>
              <w:rPr>
                <w:rFonts w:ascii="Times New Roman" w:hAnsi="Times New Roman"/>
              </w:rPr>
            </w:pPr>
            <w:r w:rsidRPr="00AF1E83">
              <w:rPr>
                <w:rFonts w:ascii="Times New Roman" w:hAnsi="Times New Roman"/>
              </w:rPr>
              <w:t>Операционная система </w:t>
            </w:r>
          </w:p>
        </w:tc>
        <w:tc>
          <w:tcPr>
            <w:tcW w:w="3285"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F2F1A" w:rsidRPr="00AF1E83" w:rsidRDefault="008F2F1A" w:rsidP="001E57BB">
            <w:pPr>
              <w:spacing w:before="150"/>
              <w:jc w:val="both"/>
              <w:rPr>
                <w:rFonts w:ascii="Times New Roman" w:hAnsi="Times New Roman"/>
              </w:rPr>
            </w:pPr>
            <w:r w:rsidRPr="00AF1E83">
              <w:rPr>
                <w:rFonts w:ascii="Times New Roman" w:hAnsi="Times New Roman"/>
              </w:rPr>
              <w:t>Windows 7 или выше (32 или 64 разрядная)</w:t>
            </w:r>
          </w:p>
          <w:p w:rsidR="008F2F1A" w:rsidRPr="00AF1E83" w:rsidRDefault="008F2F1A" w:rsidP="001E57BB">
            <w:pPr>
              <w:spacing w:before="150"/>
              <w:jc w:val="both"/>
              <w:rPr>
                <w:rFonts w:ascii="Times New Roman" w:hAnsi="Times New Roman"/>
              </w:rPr>
            </w:pPr>
            <w:r w:rsidRPr="00AF1E83">
              <w:rPr>
                <w:rFonts w:ascii="Times New Roman" w:hAnsi="Times New Roman"/>
              </w:rPr>
              <w:t>БД  - PostgreSQL 10</w:t>
            </w:r>
          </w:p>
          <w:p w:rsidR="008F2F1A" w:rsidRPr="00AF1E83" w:rsidRDefault="008F2F1A" w:rsidP="001E57BB">
            <w:pPr>
              <w:spacing w:before="150"/>
              <w:jc w:val="both"/>
              <w:rPr>
                <w:rFonts w:ascii="Times New Roman" w:hAnsi="Times New Roman"/>
              </w:rPr>
            </w:pPr>
            <w:r w:rsidRPr="00AF1E83">
              <w:rPr>
                <w:rFonts w:ascii="Times New Roman" w:hAnsi="Times New Roman"/>
              </w:rPr>
              <w:t>Java - 8 версия</w:t>
            </w:r>
          </w:p>
        </w:tc>
      </w:tr>
      <w:tr w:rsidR="008F2F1A" w:rsidRPr="00AF1E83" w:rsidTr="001E57BB">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F2F1A" w:rsidRPr="00AF1E83" w:rsidRDefault="008F2F1A" w:rsidP="001E57BB">
            <w:pPr>
              <w:jc w:val="both"/>
              <w:rPr>
                <w:rFonts w:ascii="Times New Roman" w:hAnsi="Times New Roman"/>
              </w:rPr>
            </w:pPr>
            <w:r w:rsidRPr="00AF1E83">
              <w:rPr>
                <w:rFonts w:ascii="Times New Roman" w:hAnsi="Times New Roman"/>
              </w:rPr>
              <w:t>Браузер</w:t>
            </w:r>
          </w:p>
        </w:tc>
        <w:tc>
          <w:tcPr>
            <w:tcW w:w="3285"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F2F1A" w:rsidRPr="00AF1E83" w:rsidRDefault="008F2F1A" w:rsidP="001E57BB">
            <w:pPr>
              <w:jc w:val="both"/>
              <w:rPr>
                <w:rFonts w:ascii="Times New Roman" w:hAnsi="Times New Roman"/>
              </w:rPr>
            </w:pPr>
            <w:r w:rsidRPr="00AF1E83">
              <w:rPr>
                <w:rFonts w:ascii="Times New Roman" w:hAnsi="Times New Roman"/>
              </w:rPr>
              <w:t>Google Chrome версия 68 или выше, Mozilla Firefox версия 60 или выше.</w:t>
            </w:r>
          </w:p>
        </w:tc>
      </w:tr>
    </w:tbl>
    <w:p w:rsidR="008F2F1A" w:rsidRPr="00AF1E83" w:rsidRDefault="008F2F1A" w:rsidP="008F2F1A">
      <w:pPr>
        <w:spacing w:before="150"/>
        <w:jc w:val="both"/>
        <w:rPr>
          <w:rFonts w:ascii="Times New Roman" w:hAnsi="Times New Roman"/>
        </w:rPr>
      </w:pPr>
      <w:r w:rsidRPr="00AF1E83">
        <w:rPr>
          <w:rFonts w:ascii="Times New Roman" w:hAnsi="Times New Roman"/>
        </w:rPr>
        <w:t>Клиентское рабочее место/ПК</w:t>
      </w:r>
    </w:p>
    <w:p w:rsidR="008F2F1A" w:rsidRPr="00AF1E83" w:rsidRDefault="008F2F1A" w:rsidP="008F2F1A">
      <w:pPr>
        <w:spacing w:before="150"/>
        <w:jc w:val="both"/>
        <w:rPr>
          <w:rFonts w:ascii="Times New Roman" w:hAnsi="Times New Roman"/>
        </w:rPr>
      </w:pPr>
      <w:r w:rsidRPr="00AF1E83">
        <w:rPr>
          <w:rFonts w:ascii="Times New Roman" w:hAnsi="Times New Roman"/>
        </w:rPr>
        <w:t xml:space="preserve">Для обеспечения корректной работы Программно-аппаратного комплекса АРМ </w:t>
      </w:r>
      <w:r>
        <w:rPr>
          <w:rFonts w:ascii="Times New Roman" w:hAnsi="Times New Roman"/>
        </w:rPr>
        <w:t>«</w:t>
      </w:r>
      <w:r w:rsidRPr="00AF1E83">
        <w:rPr>
          <w:rFonts w:ascii="Times New Roman" w:hAnsi="Times New Roman"/>
        </w:rPr>
        <w:t>Мои платежи</w:t>
      </w:r>
      <w:r>
        <w:rPr>
          <w:rFonts w:ascii="Times New Roman" w:hAnsi="Times New Roman"/>
        </w:rPr>
        <w:t>»</w:t>
      </w:r>
      <w:r w:rsidRPr="00AF1E83">
        <w:rPr>
          <w:rFonts w:ascii="Times New Roman" w:hAnsi="Times New Roman"/>
        </w:rPr>
        <w:t xml:space="preserve"> необходимо, чтобы клиентское рабочее место администратора А</w:t>
      </w:r>
      <w:r>
        <w:rPr>
          <w:rFonts w:ascii="Times New Roman" w:hAnsi="Times New Roman"/>
        </w:rPr>
        <w:t>РМ</w:t>
      </w:r>
      <w:r w:rsidRPr="00AF1E83">
        <w:rPr>
          <w:rFonts w:ascii="Times New Roman" w:hAnsi="Times New Roman"/>
        </w:rPr>
        <w:t xml:space="preserve">, и </w:t>
      </w:r>
      <w:r>
        <w:rPr>
          <w:rFonts w:ascii="Times New Roman" w:hAnsi="Times New Roman"/>
        </w:rPr>
        <w:t>кассира</w:t>
      </w:r>
      <w:r w:rsidRPr="00AF1E83">
        <w:rPr>
          <w:rFonts w:ascii="Times New Roman" w:hAnsi="Times New Roman"/>
        </w:rPr>
        <w:t> отвечало следующим требованиям:</w:t>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306"/>
        <w:gridCol w:w="6984"/>
      </w:tblGrid>
      <w:tr w:rsidR="008F2F1A" w:rsidRPr="00AF1E83" w:rsidTr="001E57BB">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F2F1A" w:rsidRPr="00AF1E83" w:rsidRDefault="008F2F1A" w:rsidP="001E57BB">
            <w:pPr>
              <w:jc w:val="both"/>
              <w:rPr>
                <w:rFonts w:ascii="Times New Roman" w:hAnsi="Times New Roman"/>
              </w:rPr>
            </w:pPr>
            <w:r w:rsidRPr="00AF1E83">
              <w:rPr>
                <w:rFonts w:ascii="Times New Roman" w:hAnsi="Times New Roman"/>
              </w:rPr>
              <w:t>Аппаратное обеспечение</w:t>
            </w:r>
          </w:p>
        </w:tc>
        <w:tc>
          <w:tcPr>
            <w:tcW w:w="3771"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F2F1A" w:rsidRPr="00AF1E83" w:rsidRDefault="008F2F1A" w:rsidP="001E57BB">
            <w:pPr>
              <w:jc w:val="both"/>
              <w:rPr>
                <w:rFonts w:ascii="Times New Roman" w:hAnsi="Times New Roman"/>
              </w:rPr>
            </w:pPr>
            <w:r w:rsidRPr="00AF1E83">
              <w:rPr>
                <w:rFonts w:ascii="Times New Roman" w:hAnsi="Times New Roman"/>
              </w:rPr>
              <w:t>Процессор Intel Celeron J3060 или производительней / AMD A4 4000 или производительней Оперативная память 4Гб</w:t>
            </w:r>
          </w:p>
          <w:p w:rsidR="008F2F1A" w:rsidRPr="00AF1E83" w:rsidRDefault="008F2F1A" w:rsidP="001E57BB">
            <w:pPr>
              <w:jc w:val="both"/>
              <w:rPr>
                <w:rFonts w:ascii="Times New Roman" w:hAnsi="Times New Roman"/>
              </w:rPr>
            </w:pPr>
          </w:p>
        </w:tc>
      </w:tr>
      <w:tr w:rsidR="008F2F1A" w:rsidRPr="00AF1E83" w:rsidTr="001E57BB">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F2F1A" w:rsidRPr="00AF1E83" w:rsidRDefault="008F2F1A" w:rsidP="001E57BB">
            <w:pPr>
              <w:jc w:val="both"/>
              <w:rPr>
                <w:rFonts w:ascii="Times New Roman" w:hAnsi="Times New Roman"/>
              </w:rPr>
            </w:pPr>
            <w:r w:rsidRPr="00AF1E83">
              <w:rPr>
                <w:rFonts w:ascii="Times New Roman" w:hAnsi="Times New Roman"/>
              </w:rPr>
              <w:t>Операционная система </w:t>
            </w:r>
          </w:p>
        </w:tc>
        <w:tc>
          <w:tcPr>
            <w:tcW w:w="3771"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F2F1A" w:rsidRPr="00AF1E83" w:rsidRDefault="008F2F1A" w:rsidP="001E57BB">
            <w:pPr>
              <w:jc w:val="both"/>
              <w:rPr>
                <w:rFonts w:ascii="Times New Roman" w:hAnsi="Times New Roman"/>
              </w:rPr>
            </w:pPr>
            <w:r w:rsidRPr="00AF1E83">
              <w:rPr>
                <w:rFonts w:ascii="Times New Roman" w:hAnsi="Times New Roman"/>
              </w:rPr>
              <w:t>Windows 7 или выше (32 или 64 разрядная) / Linux (Ubuntu 16 и выше, Mint, Other)</w:t>
            </w:r>
          </w:p>
        </w:tc>
      </w:tr>
      <w:tr w:rsidR="008F2F1A" w:rsidRPr="00AF1E83" w:rsidTr="001E57BB">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F2F1A" w:rsidRPr="00AF1E83" w:rsidRDefault="008F2F1A" w:rsidP="001E57BB">
            <w:pPr>
              <w:jc w:val="both"/>
              <w:rPr>
                <w:rFonts w:ascii="Times New Roman" w:hAnsi="Times New Roman"/>
              </w:rPr>
            </w:pPr>
            <w:r w:rsidRPr="00AF1E83">
              <w:rPr>
                <w:rFonts w:ascii="Times New Roman" w:hAnsi="Times New Roman"/>
              </w:rPr>
              <w:t>Браузер</w:t>
            </w:r>
          </w:p>
        </w:tc>
        <w:tc>
          <w:tcPr>
            <w:tcW w:w="3771"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F2F1A" w:rsidRPr="00AF1E83" w:rsidRDefault="008F2F1A" w:rsidP="001E57BB">
            <w:pPr>
              <w:jc w:val="both"/>
              <w:rPr>
                <w:rFonts w:ascii="Times New Roman" w:hAnsi="Times New Roman"/>
              </w:rPr>
            </w:pPr>
            <w:r w:rsidRPr="00AF1E83">
              <w:rPr>
                <w:rFonts w:ascii="Times New Roman" w:hAnsi="Times New Roman"/>
              </w:rPr>
              <w:t>Google Chrome версия 68 или выше, Mozilla Firefox версия 60 или выше.</w:t>
            </w:r>
          </w:p>
        </w:tc>
      </w:tr>
    </w:tbl>
    <w:p w:rsidR="008F2F1A" w:rsidRPr="00AF1E83" w:rsidRDefault="008F2F1A" w:rsidP="008F2F1A">
      <w:pPr>
        <w:jc w:val="both"/>
        <w:rPr>
          <w:rFonts w:ascii="Times New Roman" w:hAnsi="Times New Roman"/>
        </w:rPr>
      </w:pPr>
      <w:r w:rsidRPr="00AF1E83">
        <w:rPr>
          <w:rFonts w:ascii="Times New Roman" w:hAnsi="Times New Roman"/>
        </w:rPr>
        <w:t>Конфигурация сервера</w:t>
      </w:r>
    </w:p>
    <w:p w:rsidR="008F2F1A" w:rsidRPr="00AF1E83" w:rsidRDefault="008F2F1A" w:rsidP="008F2F1A">
      <w:pPr>
        <w:jc w:val="both"/>
        <w:rPr>
          <w:rFonts w:ascii="Times New Roman" w:hAnsi="Times New Roman"/>
        </w:rPr>
      </w:pPr>
      <w:r w:rsidRPr="00AF1E83">
        <w:rPr>
          <w:rFonts w:ascii="Times New Roman" w:hAnsi="Times New Roman"/>
        </w:rPr>
        <w:t xml:space="preserve">Для обеспечения корректной работы Программно-аппаратного комплекса АРМ </w:t>
      </w:r>
      <w:r>
        <w:rPr>
          <w:rFonts w:ascii="Times New Roman" w:hAnsi="Times New Roman"/>
        </w:rPr>
        <w:t>«</w:t>
      </w:r>
      <w:r w:rsidRPr="00AF1E83">
        <w:rPr>
          <w:rFonts w:ascii="Times New Roman" w:hAnsi="Times New Roman"/>
        </w:rPr>
        <w:t>Мои платежи</w:t>
      </w:r>
      <w:r>
        <w:rPr>
          <w:rFonts w:ascii="Times New Roman" w:hAnsi="Times New Roman"/>
        </w:rPr>
        <w:t>»</w:t>
      </w:r>
      <w:r w:rsidRPr="00AF1E83">
        <w:rPr>
          <w:rFonts w:ascii="Times New Roman" w:hAnsi="Times New Roman"/>
        </w:rPr>
        <w:t xml:space="preserve"> необходимо, чтобы аппаратная конфигурация серверов и установленное системное программное обеспечение отвечали следующим требованиям:</w:t>
      </w:r>
    </w:p>
    <w:p w:rsidR="008F2F1A" w:rsidRPr="00AF1E83" w:rsidRDefault="008F2F1A" w:rsidP="008F2F1A">
      <w:pPr>
        <w:jc w:val="both"/>
        <w:rPr>
          <w:rFonts w:ascii="Times New Roman" w:hAnsi="Times New Roman"/>
        </w:rPr>
      </w:pPr>
      <w:r w:rsidRPr="00AF1E83">
        <w:rPr>
          <w:rFonts w:ascii="Times New Roman" w:hAnsi="Times New Roman"/>
        </w:rPr>
        <w:t>До 100 пользователей</w:t>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684"/>
        <w:gridCol w:w="3611"/>
        <w:gridCol w:w="3995"/>
      </w:tblGrid>
      <w:tr w:rsidR="008F2F1A" w:rsidRPr="00AF1E83" w:rsidTr="001E57BB">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F2F1A" w:rsidRPr="00AF1E83" w:rsidRDefault="008F2F1A" w:rsidP="001E57BB">
            <w:pPr>
              <w:jc w:val="both"/>
              <w:rPr>
                <w:rFonts w:ascii="Times New Roman" w:hAnsi="Times New Roman"/>
              </w:rPr>
            </w:pPr>
            <w:r w:rsidRPr="00AF1E83">
              <w:rPr>
                <w:rFonts w:ascii="Times New Roman" w:hAnsi="Times New Roman"/>
              </w:rPr>
              <w:t>Сервер</w:t>
            </w:r>
            <w:r>
              <w:rPr>
                <w:rFonts w:ascii="Times New Roman" w:hAnsi="Times New Roman"/>
              </w:rPr>
              <w:t xml:space="preserve"> </w:t>
            </w:r>
            <w:r w:rsidRPr="00AF1E83">
              <w:rPr>
                <w:rFonts w:ascii="Times New Roman" w:hAnsi="Times New Roman"/>
              </w:rPr>
              <w:t>приложений</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F2F1A" w:rsidRPr="00AF1E83" w:rsidRDefault="008F2F1A" w:rsidP="001E57BB">
            <w:pPr>
              <w:jc w:val="both"/>
              <w:rPr>
                <w:rFonts w:ascii="Times New Roman" w:hAnsi="Times New Roman"/>
              </w:rPr>
            </w:pPr>
            <w:r w:rsidRPr="00AF1E83">
              <w:rPr>
                <w:rFonts w:ascii="Times New Roman" w:hAnsi="Times New Roman"/>
              </w:rPr>
              <w:t>Процессор Intel Xeon E5-2660 2.20 МГц, 6 ядер или аналогичный по производительности;</w:t>
            </w:r>
          </w:p>
          <w:p w:rsidR="008F2F1A" w:rsidRPr="00AF1E83" w:rsidRDefault="008F2F1A" w:rsidP="001E57BB">
            <w:pPr>
              <w:jc w:val="both"/>
              <w:rPr>
                <w:rFonts w:ascii="Times New Roman" w:hAnsi="Times New Roman"/>
              </w:rPr>
            </w:pPr>
            <w:r w:rsidRPr="00AF1E83">
              <w:rPr>
                <w:rFonts w:ascii="Times New Roman" w:hAnsi="Times New Roman"/>
              </w:rPr>
              <w:t>Объем оперативной памяти 16 ГБ</w:t>
            </w:r>
          </w:p>
          <w:p w:rsidR="008F2F1A" w:rsidRPr="00AF1E83" w:rsidRDefault="008F2F1A" w:rsidP="001E57BB">
            <w:pPr>
              <w:jc w:val="both"/>
              <w:rPr>
                <w:rFonts w:ascii="Times New Roman" w:hAnsi="Times New Roman"/>
              </w:rPr>
            </w:pPr>
            <w:r w:rsidRPr="00AF1E83">
              <w:rPr>
                <w:rFonts w:ascii="Times New Roman" w:hAnsi="Times New Roman"/>
              </w:rPr>
              <w:t>Свободное место 500 ГБ</w:t>
            </w:r>
          </w:p>
        </w:tc>
        <w:tc>
          <w:tcPr>
            <w:tcW w:w="2154"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F2F1A" w:rsidRPr="00AF1E83" w:rsidRDefault="008F2F1A" w:rsidP="001E57BB">
            <w:pPr>
              <w:jc w:val="both"/>
              <w:rPr>
                <w:rFonts w:ascii="Times New Roman" w:hAnsi="Times New Roman"/>
              </w:rPr>
            </w:pPr>
            <w:r w:rsidRPr="00AF1E83">
              <w:rPr>
                <w:rFonts w:ascii="Times New Roman" w:hAnsi="Times New Roman"/>
              </w:rPr>
              <w:t>ОС — Ubuntu Server 16.04.3 LTS и выше + GUI(с графическим интерфейсом);</w:t>
            </w:r>
          </w:p>
          <w:p w:rsidR="008F2F1A" w:rsidRPr="00AF1E83" w:rsidRDefault="008F2F1A" w:rsidP="001E57BB">
            <w:pPr>
              <w:jc w:val="both"/>
              <w:rPr>
                <w:rFonts w:ascii="Times New Roman" w:hAnsi="Times New Roman"/>
              </w:rPr>
            </w:pPr>
            <w:r w:rsidRPr="00AF1E83">
              <w:rPr>
                <w:rFonts w:ascii="Times New Roman" w:hAnsi="Times New Roman"/>
              </w:rPr>
              <w:t>БД  — PostgreSQL 10</w:t>
            </w:r>
          </w:p>
          <w:p w:rsidR="008F2F1A" w:rsidRPr="00AF1E83" w:rsidRDefault="008F2F1A" w:rsidP="001E57BB">
            <w:pPr>
              <w:jc w:val="both"/>
              <w:rPr>
                <w:rFonts w:ascii="Times New Roman" w:hAnsi="Times New Roman"/>
              </w:rPr>
            </w:pPr>
            <w:r w:rsidRPr="00AF1E83">
              <w:rPr>
                <w:rFonts w:ascii="Times New Roman" w:hAnsi="Times New Roman"/>
              </w:rPr>
              <w:t>Java - 8 версия</w:t>
            </w:r>
          </w:p>
        </w:tc>
      </w:tr>
    </w:tbl>
    <w:p w:rsidR="008F2F1A" w:rsidRPr="00AF1E83" w:rsidRDefault="008F2F1A" w:rsidP="008F2F1A">
      <w:pPr>
        <w:jc w:val="both"/>
        <w:rPr>
          <w:rFonts w:ascii="Times New Roman" w:hAnsi="Times New Roman"/>
        </w:rPr>
      </w:pPr>
      <w:r w:rsidRPr="00AF1E83">
        <w:rPr>
          <w:rFonts w:ascii="Times New Roman" w:hAnsi="Times New Roman"/>
        </w:rPr>
        <w:br/>
        <w:t>От 100 до 500 пользователей</w:t>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684"/>
        <w:gridCol w:w="3611"/>
        <w:gridCol w:w="3995"/>
      </w:tblGrid>
      <w:tr w:rsidR="008F2F1A" w:rsidRPr="00AF1E83" w:rsidTr="001E57BB">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F2F1A" w:rsidRPr="00AF1E83" w:rsidRDefault="008F2F1A" w:rsidP="001E57BB">
            <w:pPr>
              <w:jc w:val="both"/>
              <w:rPr>
                <w:rFonts w:ascii="Times New Roman" w:hAnsi="Times New Roman"/>
              </w:rPr>
            </w:pPr>
            <w:r w:rsidRPr="00AF1E83">
              <w:rPr>
                <w:rFonts w:ascii="Times New Roman" w:hAnsi="Times New Roman"/>
              </w:rPr>
              <w:t xml:space="preserve">Сервер приложений </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F2F1A" w:rsidRPr="00AF1E83" w:rsidRDefault="008F2F1A" w:rsidP="001E57BB">
            <w:pPr>
              <w:jc w:val="both"/>
              <w:rPr>
                <w:rFonts w:ascii="Times New Roman" w:hAnsi="Times New Roman"/>
              </w:rPr>
            </w:pPr>
            <w:r w:rsidRPr="00AF1E83">
              <w:rPr>
                <w:rFonts w:ascii="Times New Roman" w:hAnsi="Times New Roman"/>
              </w:rPr>
              <w:t>Процессор Intel Xeon E5-2660 2.20 МГц, 6 ядер или аналогичный по производительности;</w:t>
            </w:r>
          </w:p>
          <w:p w:rsidR="008F2F1A" w:rsidRPr="00AF1E83" w:rsidRDefault="008F2F1A" w:rsidP="001E57BB">
            <w:pPr>
              <w:jc w:val="both"/>
              <w:rPr>
                <w:rFonts w:ascii="Times New Roman" w:hAnsi="Times New Roman"/>
              </w:rPr>
            </w:pPr>
            <w:r w:rsidRPr="00AF1E83">
              <w:rPr>
                <w:rFonts w:ascii="Times New Roman" w:hAnsi="Times New Roman"/>
              </w:rPr>
              <w:t>Объем оперативной памяти 32 ГБ</w:t>
            </w:r>
          </w:p>
          <w:p w:rsidR="008F2F1A" w:rsidRPr="00AF1E83" w:rsidRDefault="008F2F1A" w:rsidP="001E57BB">
            <w:pPr>
              <w:jc w:val="both"/>
              <w:rPr>
                <w:rFonts w:ascii="Times New Roman" w:hAnsi="Times New Roman"/>
              </w:rPr>
            </w:pPr>
            <w:r w:rsidRPr="00AF1E83">
              <w:rPr>
                <w:rFonts w:ascii="Times New Roman" w:hAnsi="Times New Roman"/>
              </w:rPr>
              <w:t>Свободное место 500 ГБ</w:t>
            </w:r>
          </w:p>
        </w:tc>
        <w:tc>
          <w:tcPr>
            <w:tcW w:w="2154"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F2F1A" w:rsidRPr="00AF1E83" w:rsidRDefault="008F2F1A" w:rsidP="001E57BB">
            <w:pPr>
              <w:jc w:val="both"/>
              <w:rPr>
                <w:rFonts w:ascii="Times New Roman" w:hAnsi="Times New Roman"/>
              </w:rPr>
            </w:pPr>
            <w:r w:rsidRPr="00AF1E83">
              <w:rPr>
                <w:rFonts w:ascii="Times New Roman" w:hAnsi="Times New Roman"/>
              </w:rPr>
              <w:t>ОС — Ubuntu Server 16.04.3 LTS и выше + GUI(с графическим интерфейсом);</w:t>
            </w:r>
          </w:p>
          <w:p w:rsidR="008F2F1A" w:rsidRPr="00AF1E83" w:rsidRDefault="008F2F1A" w:rsidP="001E57BB">
            <w:pPr>
              <w:jc w:val="both"/>
              <w:rPr>
                <w:rFonts w:ascii="Times New Roman" w:hAnsi="Times New Roman"/>
              </w:rPr>
            </w:pPr>
            <w:r w:rsidRPr="00AF1E83">
              <w:rPr>
                <w:rFonts w:ascii="Times New Roman" w:hAnsi="Times New Roman"/>
              </w:rPr>
              <w:t>БД  — PostgreSQL 10</w:t>
            </w:r>
          </w:p>
          <w:p w:rsidR="008F2F1A" w:rsidRPr="00AF1E83" w:rsidRDefault="008F2F1A" w:rsidP="001E57BB">
            <w:pPr>
              <w:jc w:val="both"/>
              <w:rPr>
                <w:rFonts w:ascii="Times New Roman" w:hAnsi="Times New Roman"/>
              </w:rPr>
            </w:pPr>
            <w:r w:rsidRPr="00AF1E83">
              <w:rPr>
                <w:rFonts w:ascii="Times New Roman" w:hAnsi="Times New Roman"/>
              </w:rPr>
              <w:t>Java - 8 версия</w:t>
            </w:r>
          </w:p>
        </w:tc>
      </w:tr>
    </w:tbl>
    <w:p w:rsidR="008F2F1A" w:rsidRPr="00AF1E83" w:rsidRDefault="008F2F1A" w:rsidP="008F2F1A">
      <w:pPr>
        <w:jc w:val="both"/>
        <w:rPr>
          <w:rFonts w:ascii="Times New Roman" w:hAnsi="Times New Roman"/>
        </w:rPr>
      </w:pPr>
      <w:r w:rsidRPr="00AF1E83">
        <w:rPr>
          <w:rFonts w:ascii="Times New Roman" w:hAnsi="Times New Roman"/>
        </w:rPr>
        <w:t>От 500 до 1000 пользователей</w:t>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1716"/>
        <w:gridCol w:w="3524"/>
        <w:gridCol w:w="4050"/>
      </w:tblGrid>
      <w:tr w:rsidR="008F2F1A" w:rsidRPr="00AF1E83" w:rsidTr="001E57BB">
        <w:trPr>
          <w:tblCellSpacing w:w="15" w:type="dxa"/>
        </w:trPr>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F2F1A" w:rsidRPr="00AF1E83" w:rsidRDefault="008F2F1A" w:rsidP="001E57BB">
            <w:pPr>
              <w:jc w:val="both"/>
              <w:rPr>
                <w:rFonts w:ascii="Times New Roman" w:hAnsi="Times New Roman"/>
              </w:rPr>
            </w:pPr>
            <w:r w:rsidRPr="00AF1E83">
              <w:rPr>
                <w:rFonts w:ascii="Times New Roman" w:hAnsi="Times New Roman"/>
              </w:rPr>
              <w:t xml:space="preserve">Сервер приложений </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F2F1A" w:rsidRPr="00AF1E83" w:rsidRDefault="008F2F1A" w:rsidP="001E57BB">
            <w:pPr>
              <w:jc w:val="both"/>
              <w:rPr>
                <w:rFonts w:ascii="Times New Roman" w:hAnsi="Times New Roman"/>
              </w:rPr>
            </w:pPr>
            <w:r w:rsidRPr="00AF1E83">
              <w:rPr>
                <w:rFonts w:ascii="Times New Roman" w:hAnsi="Times New Roman"/>
              </w:rPr>
              <w:t>Процессор IBM Power, 18 ядер или аналогичный по производительности;</w:t>
            </w:r>
          </w:p>
          <w:p w:rsidR="008F2F1A" w:rsidRPr="00AF1E83" w:rsidRDefault="008F2F1A" w:rsidP="001E57BB">
            <w:pPr>
              <w:jc w:val="both"/>
              <w:rPr>
                <w:rFonts w:ascii="Times New Roman" w:hAnsi="Times New Roman"/>
              </w:rPr>
            </w:pPr>
            <w:r w:rsidRPr="00AF1E83">
              <w:rPr>
                <w:rFonts w:ascii="Times New Roman" w:hAnsi="Times New Roman"/>
              </w:rPr>
              <w:t>Объем оперативной памяти 64 ГБ</w:t>
            </w:r>
          </w:p>
          <w:p w:rsidR="008F2F1A" w:rsidRPr="00AF1E83" w:rsidRDefault="008F2F1A" w:rsidP="001E57BB">
            <w:pPr>
              <w:jc w:val="both"/>
              <w:rPr>
                <w:rFonts w:ascii="Times New Roman" w:hAnsi="Times New Roman"/>
              </w:rPr>
            </w:pPr>
            <w:r w:rsidRPr="00AF1E83">
              <w:rPr>
                <w:rFonts w:ascii="Times New Roman" w:hAnsi="Times New Roman"/>
              </w:rPr>
              <w:t>Свободное место 500 ГБ</w:t>
            </w:r>
          </w:p>
        </w:tc>
        <w:tc>
          <w:tcPr>
            <w:tcW w:w="2184" w:type="pct"/>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rsidR="008F2F1A" w:rsidRPr="00AF1E83" w:rsidRDefault="008F2F1A" w:rsidP="001E57BB">
            <w:pPr>
              <w:jc w:val="both"/>
              <w:rPr>
                <w:rFonts w:ascii="Times New Roman" w:hAnsi="Times New Roman"/>
              </w:rPr>
            </w:pPr>
            <w:r w:rsidRPr="00AF1E83">
              <w:rPr>
                <w:rFonts w:ascii="Times New Roman" w:hAnsi="Times New Roman"/>
              </w:rPr>
              <w:t>ОС — Ubuntu Server 16.04.3 LTS и выше + GUI(с графическим интерфейсом);</w:t>
            </w:r>
          </w:p>
          <w:p w:rsidR="008F2F1A" w:rsidRPr="00AF1E83" w:rsidRDefault="008F2F1A" w:rsidP="001E57BB">
            <w:pPr>
              <w:jc w:val="both"/>
              <w:rPr>
                <w:rFonts w:ascii="Times New Roman" w:hAnsi="Times New Roman"/>
              </w:rPr>
            </w:pPr>
            <w:r w:rsidRPr="00AF1E83">
              <w:rPr>
                <w:rFonts w:ascii="Times New Roman" w:hAnsi="Times New Roman"/>
              </w:rPr>
              <w:t>БД  — PostgreSQL 10</w:t>
            </w:r>
          </w:p>
        </w:tc>
      </w:tr>
    </w:tbl>
    <w:p w:rsidR="008F2F1A" w:rsidRDefault="008F2F1A" w:rsidP="008F2F1A">
      <w:pPr>
        <w:pStyle w:val="20"/>
        <w:shd w:val="clear" w:color="auto" w:fill="auto"/>
        <w:spacing w:line="293" w:lineRule="exact"/>
        <w:jc w:val="left"/>
      </w:pPr>
    </w:p>
    <w:tbl>
      <w:tblPr>
        <w:tblOverlap w:val="never"/>
        <w:tblW w:w="10478" w:type="dxa"/>
        <w:tblInd w:w="10" w:type="dxa"/>
        <w:tblLayout w:type="fixed"/>
        <w:tblCellMar>
          <w:left w:w="10" w:type="dxa"/>
          <w:right w:w="10" w:type="dxa"/>
        </w:tblCellMar>
        <w:tblLook w:val="04A0" w:firstRow="1" w:lastRow="0" w:firstColumn="1" w:lastColumn="0" w:noHBand="0" w:noVBand="1"/>
      </w:tblPr>
      <w:tblGrid>
        <w:gridCol w:w="5222"/>
        <w:gridCol w:w="5256"/>
      </w:tblGrid>
      <w:tr w:rsidR="008F2F1A" w:rsidRPr="0096521C" w:rsidTr="001E57BB">
        <w:trPr>
          <w:trHeight w:val="298"/>
        </w:trPr>
        <w:tc>
          <w:tcPr>
            <w:tcW w:w="5222" w:type="dxa"/>
            <w:tcBorders>
              <w:top w:val="single" w:sz="4" w:space="0" w:color="auto"/>
              <w:left w:val="single" w:sz="4" w:space="0" w:color="auto"/>
            </w:tcBorders>
            <w:shd w:val="clear" w:color="auto" w:fill="FFFFFF"/>
          </w:tcPr>
          <w:p w:rsidR="008F2F1A" w:rsidRPr="0096521C" w:rsidRDefault="008F2F1A" w:rsidP="001E57BB">
            <w:pPr>
              <w:pStyle w:val="6"/>
              <w:shd w:val="clear" w:color="auto" w:fill="auto"/>
              <w:spacing w:line="250" w:lineRule="exact"/>
              <w:ind w:firstLine="0"/>
              <w:jc w:val="center"/>
              <w:rPr>
                <w:sz w:val="24"/>
                <w:szCs w:val="24"/>
              </w:rPr>
            </w:pPr>
            <w:r w:rsidRPr="0096521C">
              <w:rPr>
                <w:rStyle w:val="ae"/>
                <w:sz w:val="24"/>
                <w:szCs w:val="24"/>
              </w:rPr>
              <w:t>Учреждение</w:t>
            </w:r>
          </w:p>
        </w:tc>
        <w:tc>
          <w:tcPr>
            <w:tcW w:w="5256" w:type="dxa"/>
            <w:tcBorders>
              <w:top w:val="single" w:sz="4" w:space="0" w:color="auto"/>
              <w:left w:val="single" w:sz="4" w:space="0" w:color="auto"/>
              <w:right w:val="single" w:sz="4" w:space="0" w:color="auto"/>
            </w:tcBorders>
            <w:shd w:val="clear" w:color="auto" w:fill="FFFFFF"/>
          </w:tcPr>
          <w:p w:rsidR="008F2F1A" w:rsidRPr="0096521C" w:rsidRDefault="008F2F1A" w:rsidP="001E57BB">
            <w:pPr>
              <w:pStyle w:val="6"/>
              <w:shd w:val="clear" w:color="auto" w:fill="auto"/>
              <w:spacing w:line="250" w:lineRule="exact"/>
              <w:ind w:firstLine="0"/>
              <w:jc w:val="center"/>
              <w:rPr>
                <w:sz w:val="24"/>
                <w:szCs w:val="24"/>
              </w:rPr>
            </w:pPr>
            <w:r w:rsidRPr="0096521C">
              <w:rPr>
                <w:rStyle w:val="ae"/>
                <w:sz w:val="24"/>
                <w:szCs w:val="24"/>
              </w:rPr>
              <w:t>Банк</w:t>
            </w:r>
          </w:p>
        </w:tc>
      </w:tr>
      <w:tr w:rsidR="008F2F1A" w:rsidRPr="0096521C" w:rsidTr="001E57BB">
        <w:trPr>
          <w:trHeight w:val="826"/>
        </w:trPr>
        <w:tc>
          <w:tcPr>
            <w:tcW w:w="5222" w:type="dxa"/>
            <w:tcBorders>
              <w:top w:val="single" w:sz="4" w:space="0" w:color="auto"/>
              <w:left w:val="single" w:sz="4" w:space="0" w:color="auto"/>
              <w:bottom w:val="single" w:sz="4" w:space="0" w:color="auto"/>
            </w:tcBorders>
            <w:shd w:val="clear" w:color="auto" w:fill="FFFFFF"/>
          </w:tcPr>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F2F1A" w:rsidRPr="0096521C" w:rsidRDefault="008F2F1A" w:rsidP="001E57BB">
            <w:pPr>
              <w:pStyle w:val="6"/>
              <w:shd w:val="clear" w:color="auto" w:fill="auto"/>
              <w:spacing w:line="250" w:lineRule="exact"/>
              <w:ind w:firstLine="0"/>
              <w:jc w:val="left"/>
              <w:rPr>
                <w:sz w:val="24"/>
                <w:szCs w:val="24"/>
              </w:rPr>
            </w:pPr>
            <w:r>
              <w:rPr>
                <w:sz w:val="20"/>
                <w:szCs w:val="20"/>
              </w:rPr>
              <w:t>м.п.</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F2F1A" w:rsidRPr="003C3A43" w:rsidRDefault="008F2F1A" w:rsidP="001E57BB">
            <w:pPr>
              <w:pStyle w:val="6"/>
              <w:shd w:val="clear" w:color="auto" w:fill="auto"/>
              <w:spacing w:line="250" w:lineRule="exact"/>
              <w:ind w:firstLine="0"/>
              <w:jc w:val="left"/>
              <w:rPr>
                <w:b/>
                <w:bCs/>
                <w:color w:val="000000"/>
                <w:sz w:val="24"/>
                <w:szCs w:val="24"/>
                <w:shd w:val="clear" w:color="auto" w:fill="FFFFFF"/>
              </w:rPr>
            </w:pPr>
            <w:r>
              <w:rPr>
                <w:sz w:val="20"/>
                <w:szCs w:val="20"/>
              </w:rPr>
              <w:t>м.п.</w:t>
            </w:r>
          </w:p>
        </w:tc>
      </w:tr>
    </w:tbl>
    <w:p w:rsidR="008F2F1A" w:rsidRPr="00C769BA" w:rsidRDefault="008F2F1A" w:rsidP="008F2F1A">
      <w:pPr>
        <w:autoSpaceDE w:val="0"/>
        <w:autoSpaceDN w:val="0"/>
        <w:jc w:val="both"/>
        <w:rPr>
          <w:rFonts w:ascii="Times New Roman" w:eastAsia="Times New Roman" w:hAnsi="Times New Roman" w:cs="Times New Roman"/>
        </w:rPr>
      </w:pPr>
      <w:bookmarkStart w:id="19" w:name="_GoBack"/>
      <w:bookmarkEnd w:id="19"/>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gridCol w:w="4775"/>
      </w:tblGrid>
      <w:tr w:rsidR="008F2F1A" w:rsidTr="001E57BB">
        <w:tc>
          <w:tcPr>
            <w:tcW w:w="4868" w:type="dxa"/>
          </w:tcPr>
          <w:p w:rsidR="008F2F1A" w:rsidRDefault="008F2F1A" w:rsidP="001E57BB">
            <w:pPr>
              <w:pageBreakBefore/>
              <w:jc w:val="right"/>
              <w:rPr>
                <w:rFonts w:ascii="Times New Roman" w:eastAsia="Times New Roman" w:hAnsi="Times New Roman" w:cs="Times New Roman"/>
                <w:bCs/>
              </w:rPr>
            </w:pPr>
          </w:p>
        </w:tc>
        <w:tc>
          <w:tcPr>
            <w:tcW w:w="4868" w:type="dxa"/>
          </w:tcPr>
          <w:p w:rsidR="008F2F1A" w:rsidRPr="00695130" w:rsidRDefault="008F2F1A" w:rsidP="001E57BB">
            <w:pPr>
              <w:pageBreakBefore/>
              <w:spacing w:line="240" w:lineRule="exact"/>
              <w:rPr>
                <w:rFonts w:ascii="Times New Roman" w:eastAsia="Times New Roman" w:hAnsi="Times New Roman" w:cs="Times New Roman"/>
                <w:b/>
                <w:bCs/>
              </w:rPr>
            </w:pPr>
            <w:r w:rsidRPr="00695130">
              <w:rPr>
                <w:rFonts w:ascii="Times New Roman" w:eastAsia="Times New Roman" w:hAnsi="Times New Roman" w:cs="Times New Roman"/>
                <w:b/>
                <w:bCs/>
              </w:rPr>
              <w:t>Приложение № 10 к Договору</w:t>
            </w:r>
          </w:p>
          <w:p w:rsidR="008F2F1A" w:rsidRPr="00695130" w:rsidRDefault="008F2F1A" w:rsidP="001E57BB">
            <w:pPr>
              <w:spacing w:line="240" w:lineRule="exact"/>
              <w:rPr>
                <w:rFonts w:ascii="Times New Roman" w:eastAsia="Times New Roman" w:hAnsi="Times New Roman" w:cs="Times New Roman"/>
                <w:b/>
                <w:bCs/>
              </w:rPr>
            </w:pPr>
          </w:p>
          <w:p w:rsidR="008F2F1A" w:rsidRPr="00EA1CB2" w:rsidRDefault="008F2F1A" w:rsidP="001E57BB">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F2F1A" w:rsidRPr="00EA1CB2" w:rsidRDefault="008F2F1A" w:rsidP="001E57BB">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F2F1A" w:rsidRDefault="008F2F1A" w:rsidP="001E57BB">
            <w:pPr>
              <w:pageBreakBefore/>
              <w:jc w:val="right"/>
              <w:rPr>
                <w:rFonts w:ascii="Times New Roman" w:eastAsia="Times New Roman" w:hAnsi="Times New Roman" w:cs="Times New Roman"/>
                <w:bCs/>
              </w:rPr>
            </w:pPr>
          </w:p>
        </w:tc>
      </w:tr>
    </w:tbl>
    <w:p w:rsidR="008F2F1A" w:rsidRPr="003D4F66" w:rsidRDefault="008F2F1A" w:rsidP="008F2F1A">
      <w:pPr>
        <w:ind w:firstLine="567"/>
        <w:jc w:val="right"/>
        <w:rPr>
          <w:rFonts w:ascii="Times New Roman" w:hAnsi="Times New Roman" w:cs="Times New Roman"/>
          <w:color w:val="000000" w:themeColor="text1"/>
        </w:rPr>
      </w:pPr>
    </w:p>
    <w:p w:rsidR="008F2F1A" w:rsidRDefault="008F2F1A" w:rsidP="008F2F1A">
      <w:pPr>
        <w:pStyle w:val="1"/>
      </w:pPr>
    </w:p>
    <w:p w:rsidR="008F2F1A" w:rsidRPr="00695130" w:rsidRDefault="008F2F1A" w:rsidP="008F2F1A">
      <w:pPr>
        <w:pStyle w:val="1"/>
        <w:jc w:val="center"/>
      </w:pPr>
      <w:r w:rsidRPr="00695130">
        <w:t>Соглашение</w:t>
      </w:r>
    </w:p>
    <w:p w:rsidR="008F2F1A" w:rsidRPr="00695130" w:rsidRDefault="008F2F1A" w:rsidP="008F2F1A">
      <w:pPr>
        <w:pStyle w:val="310"/>
        <w:tabs>
          <w:tab w:val="left" w:pos="708"/>
        </w:tabs>
        <w:spacing w:line="276" w:lineRule="exact"/>
        <w:ind w:firstLine="0"/>
        <w:jc w:val="center"/>
        <w:rPr>
          <w:b/>
          <w:spacing w:val="30"/>
        </w:rPr>
      </w:pPr>
      <w:r w:rsidRPr="00695130">
        <w:t>об электронном взаимодействии</w:t>
      </w:r>
    </w:p>
    <w:p w:rsidR="008F2F1A" w:rsidRPr="00695130" w:rsidRDefault="008F2F1A" w:rsidP="008F2F1A"/>
    <w:p w:rsidR="008F2F1A" w:rsidRPr="00695130" w:rsidRDefault="008F2F1A" w:rsidP="008F2F1A">
      <w:pPr>
        <w:pStyle w:val="Header2"/>
      </w:pPr>
      <w:r w:rsidRPr="00695130">
        <w:t>ТЕРМИНЫ И ОПРЕДЕЛЕНИЯ</w:t>
      </w:r>
    </w:p>
    <w:p w:rsidR="008F2F1A" w:rsidRPr="005673EC" w:rsidRDefault="008F2F1A" w:rsidP="008F2F1A">
      <w:pPr>
        <w:pStyle w:val="27"/>
        <w:numPr>
          <w:ilvl w:val="1"/>
          <w:numId w:val="20"/>
        </w:numPr>
        <w:tabs>
          <w:tab w:val="left" w:pos="851"/>
        </w:tabs>
        <w:autoSpaceDE w:val="0"/>
        <w:autoSpaceDN w:val="0"/>
        <w:spacing w:after="0" w:line="240" w:lineRule="auto"/>
        <w:ind w:left="0" w:firstLine="0"/>
        <w:jc w:val="both"/>
      </w:pPr>
      <w:r w:rsidRPr="005673EC">
        <w:t>Термины «Электронная подпись» (ЭП), «Ключ электронной подписи», «Ключ проверки электронной подписи», «Сертификат ключа проверки электронной подписи» (СКП ЭП), «Владелец сертификата ключа проверки электронной подписи» (Владелец сертификата) применяются в настоящем Соглашении в соответствии с Федеральным законом от 06.04.2011 №</w:t>
      </w:r>
      <w:r w:rsidRPr="005673EC">
        <w:rPr>
          <w:lang w:val="en-US"/>
        </w:rPr>
        <w:t> </w:t>
      </w:r>
      <w:r w:rsidRPr="005673EC">
        <w:t>63-ФЗ «Об электронной подписи» (далее – Закон № 63-ФЗ).</w:t>
      </w:r>
    </w:p>
    <w:p w:rsidR="008F2F1A" w:rsidRPr="005673EC" w:rsidRDefault="008F2F1A" w:rsidP="008F2F1A">
      <w:pPr>
        <w:pStyle w:val="27"/>
        <w:numPr>
          <w:ilvl w:val="1"/>
          <w:numId w:val="20"/>
        </w:numPr>
        <w:tabs>
          <w:tab w:val="left" w:pos="851"/>
        </w:tabs>
        <w:autoSpaceDE w:val="0"/>
        <w:autoSpaceDN w:val="0"/>
        <w:spacing w:after="0" w:line="240" w:lineRule="auto"/>
        <w:ind w:left="0" w:firstLine="0"/>
        <w:jc w:val="both"/>
      </w:pPr>
      <w:r w:rsidRPr="005673EC">
        <w:t>Другие специальные термины, применяемые в тексте Соглашения, используются в следующем значении:</w:t>
      </w:r>
    </w:p>
    <w:p w:rsidR="008F2F1A" w:rsidRPr="005673EC" w:rsidRDefault="008F2F1A" w:rsidP="008F2F1A">
      <w:pPr>
        <w:pStyle w:val="25"/>
        <w:widowControl/>
        <w:numPr>
          <w:ilvl w:val="2"/>
          <w:numId w:val="20"/>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Авторство электронного документа - принадлежность электронного документа по его созданию и/или обработке конкретной Стороне.</w:t>
      </w:r>
    </w:p>
    <w:p w:rsidR="008F2F1A" w:rsidRPr="005673EC" w:rsidRDefault="008F2F1A" w:rsidP="008F2F1A">
      <w:pPr>
        <w:pStyle w:val="25"/>
        <w:widowControl/>
        <w:numPr>
          <w:ilvl w:val="2"/>
          <w:numId w:val="20"/>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 xml:space="preserve"> «Бикрипт 5.0» - программное обеспечение - средство криптографической защиты информации, используемое для генерации ключей электронной подписи и ключей проверки электронной подписи, формирования и проверки ЭП.</w:t>
      </w:r>
    </w:p>
    <w:p w:rsidR="008F2F1A" w:rsidRPr="005673EC" w:rsidRDefault="008F2F1A" w:rsidP="008F2F1A">
      <w:pPr>
        <w:pStyle w:val="25"/>
        <w:widowControl/>
        <w:numPr>
          <w:ilvl w:val="2"/>
          <w:numId w:val="20"/>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Канал связи - в качестве канала связи для обмена документами в электронном виде между Клиентом и Банком по настоящему Соглашению могут использоваться выделенные каналы связи, а также публичные цифровые системы связи, основанные на использовании протоколов TCP/IP, включая сеть Интернет.</w:t>
      </w:r>
    </w:p>
    <w:p w:rsidR="008F2F1A" w:rsidRPr="005673EC" w:rsidRDefault="008F2F1A" w:rsidP="008F2F1A">
      <w:pPr>
        <w:pStyle w:val="25"/>
        <w:widowControl/>
        <w:numPr>
          <w:ilvl w:val="2"/>
          <w:numId w:val="20"/>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 xml:space="preserve">Ключи шифрования - ключи, изготавливаемые Банком и предназначенные для защиты электронных документов Сторон при их передаче по каналам связи. Передача ключей шифрования Банком Клиенту отражается в Акте о вводе в эксплуатацию, который подписывается Сторонами. </w:t>
      </w:r>
    </w:p>
    <w:p w:rsidR="008F2F1A" w:rsidRPr="005673EC" w:rsidRDefault="008F2F1A" w:rsidP="008F2F1A">
      <w:pPr>
        <w:pStyle w:val="25"/>
        <w:widowControl/>
        <w:numPr>
          <w:ilvl w:val="2"/>
          <w:numId w:val="20"/>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bookmarkStart w:id="20" w:name="_Ref18748388"/>
      <w:r w:rsidRPr="005673EC">
        <w:rPr>
          <w:rFonts w:ascii="Times New Roman" w:hAnsi="Times New Roman" w:cs="Times New Roman"/>
        </w:rPr>
        <w:t>Корректная электронная подпись - электронная подпись, дающая положительный результат ее проверки программно-аппаратными средствами, с использованием действующего на момент подписания ключа проверки ЭП его владельца.</w:t>
      </w:r>
      <w:bookmarkEnd w:id="20"/>
    </w:p>
    <w:p w:rsidR="008F2F1A" w:rsidRPr="005673EC" w:rsidRDefault="008F2F1A" w:rsidP="008F2F1A">
      <w:pPr>
        <w:pStyle w:val="25"/>
        <w:widowControl/>
        <w:numPr>
          <w:ilvl w:val="2"/>
          <w:numId w:val="20"/>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Код удостоверяющего центра (КУЦ) – уникальный буквенно-цифровой код, присваиваемый Клиенту для идентификации Клиента в Удостоверяющем центре.</w:t>
      </w:r>
    </w:p>
    <w:p w:rsidR="008F2F1A" w:rsidRPr="005673EC" w:rsidRDefault="008F2F1A" w:rsidP="008F2F1A">
      <w:pPr>
        <w:pStyle w:val="25"/>
        <w:widowControl/>
        <w:numPr>
          <w:ilvl w:val="2"/>
          <w:numId w:val="20"/>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 xml:space="preserve">ПО «Sbersign» («Sbersign») – программное обеспечение, используемое для генерации ключей электронной подписи и ключей проверки электронной подписи, формирования и проверки ЭП. В Sbersign встроено сертифицированное средство криптографической защиты информации «Бикрипт </w:t>
      </w:r>
      <w:r>
        <w:rPr>
          <w:rFonts w:ascii="Times New Roman" w:hAnsi="Times New Roman" w:cs="Times New Roman"/>
        </w:rPr>
        <w:t>5</w:t>
      </w:r>
      <w:r w:rsidRPr="005673EC">
        <w:rPr>
          <w:rFonts w:ascii="Times New Roman" w:hAnsi="Times New Roman" w:cs="Times New Roman"/>
        </w:rPr>
        <w:t>.0».</w:t>
      </w:r>
    </w:p>
    <w:p w:rsidR="008F2F1A" w:rsidRPr="005673EC" w:rsidRDefault="008F2F1A" w:rsidP="008F2F1A">
      <w:pPr>
        <w:pStyle w:val="25"/>
        <w:widowControl/>
        <w:numPr>
          <w:ilvl w:val="2"/>
          <w:numId w:val="20"/>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 xml:space="preserve"> SSL-сер</w:t>
      </w:r>
      <w:r w:rsidRPr="005673EC">
        <w:rPr>
          <w:rFonts w:ascii="Times New Roman" w:hAnsi="Times New Roman" w:cs="Times New Roman"/>
        </w:rPr>
        <w:softHyphen/>
        <w:t>ти</w:t>
      </w:r>
      <w:r w:rsidRPr="005673EC">
        <w:rPr>
          <w:rFonts w:ascii="Times New Roman" w:hAnsi="Times New Roman" w:cs="Times New Roman"/>
        </w:rPr>
        <w:softHyphen/>
        <w:t>фи</w:t>
      </w:r>
      <w:r w:rsidRPr="005673EC">
        <w:rPr>
          <w:rFonts w:ascii="Times New Roman" w:hAnsi="Times New Roman" w:cs="Times New Roman"/>
        </w:rPr>
        <w:softHyphen/>
        <w:t xml:space="preserve">кат – </w:t>
      </w:r>
      <w:r w:rsidRPr="005673EC">
        <w:rPr>
          <w:rFonts w:ascii="Times New Roman" w:hAnsi="Times New Roman" w:cs="Times New Roman"/>
          <w:color w:val="auto"/>
        </w:rPr>
        <w:t>цифровой документ, подтверждающий соответствие между опубликованным в нем открытым ключом владельца сертификата и субъектом сертификата (юридическим лицом или сервером, имя которого указано в поле Subject сертификата). SSL-сертификат подписан электронной цифровой подписью Удостоверяющего центра, что гарантирует неизменность содержащейся в сертификате информации</w:t>
      </w:r>
      <w:r w:rsidRPr="005673EC">
        <w:rPr>
          <w:rFonts w:ascii="Times New Roman" w:hAnsi="Times New Roman" w:cs="Times New Roman"/>
        </w:rPr>
        <w:t xml:space="preserve">.  </w:t>
      </w:r>
      <w:r w:rsidRPr="005673EC">
        <w:rPr>
          <w:rFonts w:ascii="Times New Roman" w:hAnsi="Times New Roman" w:cs="Times New Roman"/>
          <w:lang w:val="en-US"/>
        </w:rPr>
        <w:t>SSL</w:t>
      </w:r>
      <w:r w:rsidRPr="005673EC">
        <w:rPr>
          <w:rFonts w:ascii="Times New Roman" w:hAnsi="Times New Roman" w:cs="Times New Roman"/>
        </w:rPr>
        <w:t>-сертификат используется для установления защищенного соединения с целью защи</w:t>
      </w:r>
      <w:r w:rsidRPr="005673EC">
        <w:rPr>
          <w:rFonts w:ascii="Times New Roman" w:hAnsi="Times New Roman" w:cs="Times New Roman"/>
        </w:rPr>
        <w:softHyphen/>
        <w:t>ты данных по тран</w:t>
      </w:r>
      <w:r w:rsidRPr="005673EC">
        <w:rPr>
          <w:rFonts w:ascii="Times New Roman" w:hAnsi="Times New Roman" w:cs="Times New Roman"/>
        </w:rPr>
        <w:softHyphen/>
        <w:t>зак</w:t>
      </w:r>
      <w:r w:rsidRPr="005673EC">
        <w:rPr>
          <w:rFonts w:ascii="Times New Roman" w:hAnsi="Times New Roman" w:cs="Times New Roman"/>
        </w:rPr>
        <w:softHyphen/>
        <w:t>циям и предот</w:t>
      </w:r>
      <w:r w:rsidRPr="005673EC">
        <w:rPr>
          <w:rFonts w:ascii="Times New Roman" w:hAnsi="Times New Roman" w:cs="Times New Roman"/>
        </w:rPr>
        <w:softHyphen/>
        <w:t>вра</w:t>
      </w:r>
      <w:r w:rsidRPr="005673EC">
        <w:rPr>
          <w:rFonts w:ascii="Times New Roman" w:hAnsi="Times New Roman" w:cs="Times New Roman"/>
        </w:rPr>
        <w:softHyphen/>
        <w:t>ще</w:t>
      </w:r>
      <w:r w:rsidRPr="005673EC">
        <w:rPr>
          <w:rFonts w:ascii="Times New Roman" w:hAnsi="Times New Roman" w:cs="Times New Roman"/>
        </w:rPr>
        <w:softHyphen/>
        <w:t>ния несанк</w:t>
      </w:r>
      <w:r w:rsidRPr="005673EC">
        <w:rPr>
          <w:rFonts w:ascii="Times New Roman" w:hAnsi="Times New Roman" w:cs="Times New Roman"/>
        </w:rPr>
        <w:softHyphen/>
        <w:t>ци</w:t>
      </w:r>
      <w:r w:rsidRPr="005673EC">
        <w:rPr>
          <w:rFonts w:ascii="Times New Roman" w:hAnsi="Times New Roman" w:cs="Times New Roman"/>
        </w:rPr>
        <w:softHyphen/>
        <w:t>о</w:t>
      </w:r>
      <w:r w:rsidRPr="005673EC">
        <w:rPr>
          <w:rFonts w:ascii="Times New Roman" w:hAnsi="Times New Roman" w:cs="Times New Roman"/>
        </w:rPr>
        <w:softHyphen/>
        <w:t>ни</w:t>
      </w:r>
      <w:r w:rsidRPr="005673EC">
        <w:rPr>
          <w:rFonts w:ascii="Times New Roman" w:hAnsi="Times New Roman" w:cs="Times New Roman"/>
        </w:rPr>
        <w:softHyphen/>
        <w:t>ро</w:t>
      </w:r>
      <w:r w:rsidRPr="005673EC">
        <w:rPr>
          <w:rFonts w:ascii="Times New Roman" w:hAnsi="Times New Roman" w:cs="Times New Roman"/>
        </w:rPr>
        <w:softHyphen/>
        <w:t>ван</w:t>
      </w:r>
      <w:r w:rsidRPr="005673EC">
        <w:rPr>
          <w:rFonts w:ascii="Times New Roman" w:hAnsi="Times New Roman" w:cs="Times New Roman"/>
        </w:rPr>
        <w:softHyphen/>
        <w:t>но</w:t>
      </w:r>
      <w:r w:rsidRPr="005673EC">
        <w:rPr>
          <w:rFonts w:ascii="Times New Roman" w:hAnsi="Times New Roman" w:cs="Times New Roman"/>
        </w:rPr>
        <w:softHyphen/>
        <w:t>го досту</w:t>
      </w:r>
      <w:r w:rsidRPr="005673EC">
        <w:rPr>
          <w:rFonts w:ascii="Times New Roman" w:hAnsi="Times New Roman" w:cs="Times New Roman"/>
        </w:rPr>
        <w:softHyphen/>
        <w:t>па к инфор</w:t>
      </w:r>
      <w:r w:rsidRPr="005673EC">
        <w:rPr>
          <w:rFonts w:ascii="Times New Roman" w:hAnsi="Times New Roman" w:cs="Times New Roman"/>
        </w:rPr>
        <w:softHyphen/>
        <w:t>ма</w:t>
      </w:r>
      <w:r w:rsidRPr="005673EC">
        <w:rPr>
          <w:rFonts w:ascii="Times New Roman" w:hAnsi="Times New Roman" w:cs="Times New Roman"/>
        </w:rPr>
        <w:softHyphen/>
        <w:t>ции.</w:t>
      </w:r>
    </w:p>
    <w:p w:rsidR="008F2F1A" w:rsidRPr="005673EC" w:rsidRDefault="008F2F1A" w:rsidP="008F2F1A">
      <w:pPr>
        <w:pStyle w:val="25"/>
        <w:tabs>
          <w:tab w:val="left" w:pos="567"/>
          <w:tab w:val="left" w:pos="851"/>
        </w:tabs>
        <w:ind w:left="720"/>
        <w:jc w:val="both"/>
        <w:rPr>
          <w:rFonts w:ascii="Times New Roman" w:hAnsi="Times New Roman" w:cs="Times New Roman"/>
        </w:rPr>
      </w:pPr>
      <w:r w:rsidRPr="005673EC">
        <w:rPr>
          <w:rFonts w:ascii="Times New Roman" w:hAnsi="Times New Roman" w:cs="Times New Roman"/>
          <w:lang w:val="en-US"/>
        </w:rPr>
        <w:t>S</w:t>
      </w:r>
      <w:r w:rsidRPr="005673EC">
        <w:rPr>
          <w:rFonts w:ascii="Times New Roman" w:hAnsi="Times New Roman" w:cs="Times New Roman"/>
        </w:rPr>
        <w:t>SL-сер</w:t>
      </w:r>
      <w:r w:rsidRPr="005673EC">
        <w:rPr>
          <w:rFonts w:ascii="Times New Roman" w:hAnsi="Times New Roman" w:cs="Times New Roman"/>
        </w:rPr>
        <w:softHyphen/>
        <w:t>ти</w:t>
      </w:r>
      <w:r w:rsidRPr="005673EC">
        <w:rPr>
          <w:rFonts w:ascii="Times New Roman" w:hAnsi="Times New Roman" w:cs="Times New Roman"/>
        </w:rPr>
        <w:softHyphen/>
        <w:t>фи</w:t>
      </w:r>
      <w:r w:rsidRPr="005673EC">
        <w:rPr>
          <w:rFonts w:ascii="Times New Roman" w:hAnsi="Times New Roman" w:cs="Times New Roman"/>
        </w:rPr>
        <w:softHyphen/>
        <w:t>кат содер</w:t>
      </w:r>
      <w:r w:rsidRPr="005673EC">
        <w:rPr>
          <w:rFonts w:ascii="Times New Roman" w:hAnsi="Times New Roman" w:cs="Times New Roman"/>
        </w:rPr>
        <w:softHyphen/>
        <w:t>жит сле</w:t>
      </w:r>
      <w:r w:rsidRPr="005673EC">
        <w:rPr>
          <w:rFonts w:ascii="Times New Roman" w:hAnsi="Times New Roman" w:cs="Times New Roman"/>
        </w:rPr>
        <w:softHyphen/>
        <w:t>ду</w:t>
      </w:r>
      <w:r w:rsidRPr="005673EC">
        <w:rPr>
          <w:rFonts w:ascii="Times New Roman" w:hAnsi="Times New Roman" w:cs="Times New Roman"/>
        </w:rPr>
        <w:softHyphen/>
        <w:t>ю</w:t>
      </w:r>
      <w:r w:rsidRPr="005673EC">
        <w:rPr>
          <w:rFonts w:ascii="Times New Roman" w:hAnsi="Times New Roman" w:cs="Times New Roman"/>
        </w:rPr>
        <w:softHyphen/>
        <w:t>щую инфор</w:t>
      </w:r>
      <w:r w:rsidRPr="005673EC">
        <w:rPr>
          <w:rFonts w:ascii="Times New Roman" w:hAnsi="Times New Roman" w:cs="Times New Roman"/>
        </w:rPr>
        <w:softHyphen/>
        <w:t>ма</w:t>
      </w:r>
      <w:r w:rsidRPr="005673EC">
        <w:rPr>
          <w:rFonts w:ascii="Times New Roman" w:hAnsi="Times New Roman" w:cs="Times New Roman"/>
        </w:rPr>
        <w:softHyphen/>
        <w:t xml:space="preserve">цию: </w:t>
      </w:r>
    </w:p>
    <w:p w:rsidR="008F2F1A" w:rsidRPr="005673EC" w:rsidRDefault="008F2F1A" w:rsidP="008F2F1A">
      <w:pPr>
        <w:numPr>
          <w:ilvl w:val="0"/>
          <w:numId w:val="26"/>
        </w:numPr>
        <w:spacing w:before="100" w:beforeAutospacing="1" w:after="100" w:afterAutospacing="1" w:line="240" w:lineRule="auto"/>
        <w:rPr>
          <w:rFonts w:ascii="Times New Roman" w:hAnsi="Times New Roman" w:cs="Times New Roman"/>
        </w:rPr>
      </w:pPr>
      <w:r w:rsidRPr="005673EC">
        <w:rPr>
          <w:rFonts w:ascii="Times New Roman" w:hAnsi="Times New Roman" w:cs="Times New Roman"/>
        </w:rPr>
        <w:t>имя, на кото</w:t>
      </w:r>
      <w:r w:rsidRPr="005673EC">
        <w:rPr>
          <w:rFonts w:ascii="Times New Roman" w:hAnsi="Times New Roman" w:cs="Times New Roman"/>
        </w:rPr>
        <w:softHyphen/>
        <w:t>рое оформ</w:t>
      </w:r>
      <w:r w:rsidRPr="005673EC">
        <w:rPr>
          <w:rFonts w:ascii="Times New Roman" w:hAnsi="Times New Roman" w:cs="Times New Roman"/>
        </w:rPr>
        <w:softHyphen/>
        <w:t>лен SSL-сер</w:t>
      </w:r>
      <w:r w:rsidRPr="005673EC">
        <w:rPr>
          <w:rFonts w:ascii="Times New Roman" w:hAnsi="Times New Roman" w:cs="Times New Roman"/>
        </w:rPr>
        <w:softHyphen/>
        <w:t>ти</w:t>
      </w:r>
      <w:r w:rsidRPr="005673EC">
        <w:rPr>
          <w:rFonts w:ascii="Times New Roman" w:hAnsi="Times New Roman" w:cs="Times New Roman"/>
        </w:rPr>
        <w:softHyphen/>
        <w:t>фи</w:t>
      </w:r>
      <w:r w:rsidRPr="005673EC">
        <w:rPr>
          <w:rFonts w:ascii="Times New Roman" w:hAnsi="Times New Roman" w:cs="Times New Roman"/>
        </w:rPr>
        <w:softHyphen/>
        <w:t>кат;</w:t>
      </w:r>
    </w:p>
    <w:p w:rsidR="008F2F1A" w:rsidRPr="005673EC" w:rsidRDefault="008F2F1A" w:rsidP="008F2F1A">
      <w:pPr>
        <w:numPr>
          <w:ilvl w:val="0"/>
          <w:numId w:val="26"/>
        </w:numPr>
        <w:spacing w:before="100" w:beforeAutospacing="1" w:after="100" w:afterAutospacing="1" w:line="240" w:lineRule="auto"/>
        <w:rPr>
          <w:rFonts w:ascii="Times New Roman" w:hAnsi="Times New Roman" w:cs="Times New Roman"/>
        </w:rPr>
      </w:pPr>
      <w:r w:rsidRPr="005673EC">
        <w:rPr>
          <w:rFonts w:ascii="Times New Roman" w:hAnsi="Times New Roman" w:cs="Times New Roman"/>
        </w:rPr>
        <w:t>юри</w:t>
      </w:r>
      <w:r w:rsidRPr="005673EC">
        <w:rPr>
          <w:rFonts w:ascii="Times New Roman" w:hAnsi="Times New Roman" w:cs="Times New Roman"/>
        </w:rPr>
        <w:softHyphen/>
        <w:t>ди</w:t>
      </w:r>
      <w:r w:rsidRPr="005673EC">
        <w:rPr>
          <w:rFonts w:ascii="Times New Roman" w:hAnsi="Times New Roman" w:cs="Times New Roman"/>
        </w:rPr>
        <w:softHyphen/>
        <w:t>че</w:t>
      </w:r>
      <w:r w:rsidRPr="005673EC">
        <w:rPr>
          <w:rFonts w:ascii="Times New Roman" w:hAnsi="Times New Roman" w:cs="Times New Roman"/>
        </w:rPr>
        <w:softHyphen/>
        <w:t>ское лицо, кото</w:t>
      </w:r>
      <w:r w:rsidRPr="005673EC">
        <w:rPr>
          <w:rFonts w:ascii="Times New Roman" w:hAnsi="Times New Roman" w:cs="Times New Roman"/>
        </w:rPr>
        <w:softHyphen/>
        <w:t>рое вла</w:t>
      </w:r>
      <w:r w:rsidRPr="005673EC">
        <w:rPr>
          <w:rFonts w:ascii="Times New Roman" w:hAnsi="Times New Roman" w:cs="Times New Roman"/>
        </w:rPr>
        <w:softHyphen/>
        <w:t>де</w:t>
      </w:r>
      <w:r w:rsidRPr="005673EC">
        <w:rPr>
          <w:rFonts w:ascii="Times New Roman" w:hAnsi="Times New Roman" w:cs="Times New Roman"/>
        </w:rPr>
        <w:softHyphen/>
        <w:t>ет сер</w:t>
      </w:r>
      <w:r w:rsidRPr="005673EC">
        <w:rPr>
          <w:rFonts w:ascii="Times New Roman" w:hAnsi="Times New Roman" w:cs="Times New Roman"/>
        </w:rPr>
        <w:softHyphen/>
        <w:t>ти</w:t>
      </w:r>
      <w:r w:rsidRPr="005673EC">
        <w:rPr>
          <w:rFonts w:ascii="Times New Roman" w:hAnsi="Times New Roman" w:cs="Times New Roman"/>
        </w:rPr>
        <w:softHyphen/>
        <w:t>фи</w:t>
      </w:r>
      <w:r w:rsidRPr="005673EC">
        <w:rPr>
          <w:rFonts w:ascii="Times New Roman" w:hAnsi="Times New Roman" w:cs="Times New Roman"/>
        </w:rPr>
        <w:softHyphen/>
        <w:t>ка</w:t>
      </w:r>
      <w:r w:rsidRPr="005673EC">
        <w:rPr>
          <w:rFonts w:ascii="Times New Roman" w:hAnsi="Times New Roman" w:cs="Times New Roman"/>
        </w:rPr>
        <w:softHyphen/>
        <w:t>том;</w:t>
      </w:r>
    </w:p>
    <w:p w:rsidR="008F2F1A" w:rsidRPr="005673EC" w:rsidRDefault="008F2F1A" w:rsidP="008F2F1A">
      <w:pPr>
        <w:numPr>
          <w:ilvl w:val="0"/>
          <w:numId w:val="26"/>
        </w:numPr>
        <w:spacing w:before="100" w:beforeAutospacing="1" w:after="100" w:afterAutospacing="1" w:line="240" w:lineRule="auto"/>
        <w:rPr>
          <w:rFonts w:ascii="Times New Roman" w:hAnsi="Times New Roman" w:cs="Times New Roman"/>
        </w:rPr>
      </w:pPr>
      <w:r w:rsidRPr="005673EC">
        <w:rPr>
          <w:rFonts w:ascii="Times New Roman" w:hAnsi="Times New Roman" w:cs="Times New Roman"/>
        </w:rPr>
        <w:t>физи</w:t>
      </w:r>
      <w:r w:rsidRPr="005673EC">
        <w:rPr>
          <w:rFonts w:ascii="Times New Roman" w:hAnsi="Times New Roman" w:cs="Times New Roman"/>
        </w:rPr>
        <w:softHyphen/>
        <w:t>че</w:t>
      </w:r>
      <w:r w:rsidRPr="005673EC">
        <w:rPr>
          <w:rFonts w:ascii="Times New Roman" w:hAnsi="Times New Roman" w:cs="Times New Roman"/>
        </w:rPr>
        <w:softHyphen/>
        <w:t>ское место</w:t>
      </w:r>
      <w:r w:rsidRPr="005673EC">
        <w:rPr>
          <w:rFonts w:ascii="Times New Roman" w:hAnsi="Times New Roman" w:cs="Times New Roman"/>
        </w:rPr>
        <w:softHyphen/>
        <w:t>на</w:t>
      </w:r>
      <w:r w:rsidRPr="005673EC">
        <w:rPr>
          <w:rFonts w:ascii="Times New Roman" w:hAnsi="Times New Roman" w:cs="Times New Roman"/>
        </w:rPr>
        <w:softHyphen/>
        <w:t>хож</w:t>
      </w:r>
      <w:r w:rsidRPr="005673EC">
        <w:rPr>
          <w:rFonts w:ascii="Times New Roman" w:hAnsi="Times New Roman" w:cs="Times New Roman"/>
        </w:rPr>
        <w:softHyphen/>
        <w:t>де</w:t>
      </w:r>
      <w:r w:rsidRPr="005673EC">
        <w:rPr>
          <w:rFonts w:ascii="Times New Roman" w:hAnsi="Times New Roman" w:cs="Times New Roman"/>
        </w:rPr>
        <w:softHyphen/>
        <w:t>ние вла</w:t>
      </w:r>
      <w:r w:rsidRPr="005673EC">
        <w:rPr>
          <w:rFonts w:ascii="Times New Roman" w:hAnsi="Times New Roman" w:cs="Times New Roman"/>
        </w:rPr>
        <w:softHyphen/>
        <w:t>дель</w:t>
      </w:r>
      <w:r w:rsidRPr="005673EC">
        <w:rPr>
          <w:rFonts w:ascii="Times New Roman" w:hAnsi="Times New Roman" w:cs="Times New Roman"/>
        </w:rPr>
        <w:softHyphen/>
        <w:t>ца сер</w:t>
      </w:r>
      <w:r w:rsidRPr="005673EC">
        <w:rPr>
          <w:rFonts w:ascii="Times New Roman" w:hAnsi="Times New Roman" w:cs="Times New Roman"/>
        </w:rPr>
        <w:softHyphen/>
        <w:t>ти</w:t>
      </w:r>
      <w:r w:rsidRPr="005673EC">
        <w:rPr>
          <w:rFonts w:ascii="Times New Roman" w:hAnsi="Times New Roman" w:cs="Times New Roman"/>
        </w:rPr>
        <w:softHyphen/>
        <w:t>фи</w:t>
      </w:r>
      <w:r w:rsidRPr="005673EC">
        <w:rPr>
          <w:rFonts w:ascii="Times New Roman" w:hAnsi="Times New Roman" w:cs="Times New Roman"/>
        </w:rPr>
        <w:softHyphen/>
        <w:t>ка</w:t>
      </w:r>
      <w:r w:rsidRPr="005673EC">
        <w:rPr>
          <w:rFonts w:ascii="Times New Roman" w:hAnsi="Times New Roman" w:cs="Times New Roman"/>
        </w:rPr>
        <w:softHyphen/>
        <w:t>та (город, стра</w:t>
      </w:r>
      <w:r w:rsidRPr="005673EC">
        <w:rPr>
          <w:rFonts w:ascii="Times New Roman" w:hAnsi="Times New Roman" w:cs="Times New Roman"/>
        </w:rPr>
        <w:softHyphen/>
        <w:t>на);</w:t>
      </w:r>
    </w:p>
    <w:p w:rsidR="008F2F1A" w:rsidRPr="005673EC" w:rsidRDefault="008F2F1A" w:rsidP="008F2F1A">
      <w:pPr>
        <w:numPr>
          <w:ilvl w:val="0"/>
          <w:numId w:val="26"/>
        </w:numPr>
        <w:spacing w:before="100" w:beforeAutospacing="1" w:after="100" w:afterAutospacing="1" w:line="240" w:lineRule="auto"/>
        <w:rPr>
          <w:rFonts w:ascii="Times New Roman" w:hAnsi="Times New Roman" w:cs="Times New Roman"/>
        </w:rPr>
      </w:pPr>
      <w:r w:rsidRPr="005673EC">
        <w:rPr>
          <w:rFonts w:ascii="Times New Roman" w:hAnsi="Times New Roman" w:cs="Times New Roman"/>
        </w:rPr>
        <w:t>срок дей</w:t>
      </w:r>
      <w:r w:rsidRPr="005673EC">
        <w:rPr>
          <w:rFonts w:ascii="Times New Roman" w:hAnsi="Times New Roman" w:cs="Times New Roman"/>
        </w:rPr>
        <w:softHyphen/>
        <w:t>ствия сер</w:t>
      </w:r>
      <w:r w:rsidRPr="005673EC">
        <w:rPr>
          <w:rFonts w:ascii="Times New Roman" w:hAnsi="Times New Roman" w:cs="Times New Roman"/>
        </w:rPr>
        <w:softHyphen/>
        <w:t>ти</w:t>
      </w:r>
      <w:r w:rsidRPr="005673EC">
        <w:rPr>
          <w:rFonts w:ascii="Times New Roman" w:hAnsi="Times New Roman" w:cs="Times New Roman"/>
        </w:rPr>
        <w:softHyphen/>
        <w:t>фи</w:t>
      </w:r>
      <w:r w:rsidRPr="005673EC">
        <w:rPr>
          <w:rFonts w:ascii="Times New Roman" w:hAnsi="Times New Roman" w:cs="Times New Roman"/>
        </w:rPr>
        <w:softHyphen/>
        <w:t>ка</w:t>
      </w:r>
      <w:r w:rsidRPr="005673EC">
        <w:rPr>
          <w:rFonts w:ascii="Times New Roman" w:hAnsi="Times New Roman" w:cs="Times New Roman"/>
        </w:rPr>
        <w:softHyphen/>
        <w:t>та;</w:t>
      </w:r>
    </w:p>
    <w:p w:rsidR="008F2F1A" w:rsidRPr="005673EC" w:rsidRDefault="008F2F1A" w:rsidP="008F2F1A">
      <w:pPr>
        <w:rPr>
          <w:rFonts w:ascii="Times New Roman" w:hAnsi="Times New Roman" w:cs="Times New Roman"/>
        </w:rPr>
      </w:pPr>
    </w:p>
    <w:p w:rsidR="008F2F1A" w:rsidRPr="005673EC" w:rsidRDefault="008F2F1A" w:rsidP="008F2F1A">
      <w:pPr>
        <w:pStyle w:val="25"/>
        <w:widowControl/>
        <w:numPr>
          <w:ilvl w:val="2"/>
          <w:numId w:val="20"/>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Учетная система клиента - совокупность программно-аппаратных средств, используемых Клиентом для защиты, отправки, приема, и обработки ЭД Подразделений клиента в электронном виде, по предлагаемому Банком алгоритму и форматам.</w:t>
      </w:r>
    </w:p>
    <w:p w:rsidR="008F2F1A" w:rsidRPr="005673EC" w:rsidRDefault="008F2F1A" w:rsidP="008F2F1A">
      <w:pPr>
        <w:pStyle w:val="25"/>
        <w:widowControl/>
        <w:numPr>
          <w:ilvl w:val="2"/>
          <w:numId w:val="20"/>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Рабочее место клиента - совокупность программно-аппаратных средств, используемых клиентом для подготовки, проверки и обработки документов в электронном виде, по предлагаемому Банком алгоритму и форматам, реализованным в виде веб-сервиса протокола SOAP.</w:t>
      </w:r>
    </w:p>
    <w:p w:rsidR="008F2F1A" w:rsidRPr="005673EC" w:rsidRDefault="008F2F1A" w:rsidP="008F2F1A">
      <w:pPr>
        <w:pStyle w:val="25"/>
        <w:widowControl/>
        <w:numPr>
          <w:ilvl w:val="2"/>
          <w:numId w:val="20"/>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Автоматизированная система Банка (Система) – система Банка, предоставляющая Клиенту возможность приема/передачи электронных документов через сеть Интернет.</w:t>
      </w:r>
    </w:p>
    <w:p w:rsidR="008F2F1A" w:rsidRPr="005673EC" w:rsidRDefault="008F2F1A" w:rsidP="008F2F1A">
      <w:pPr>
        <w:pStyle w:val="25"/>
        <w:widowControl/>
        <w:numPr>
          <w:ilvl w:val="2"/>
          <w:numId w:val="20"/>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Спецификация форматов и порядка обмена данными (Спецификация) – документ, содержащий описание сервисов, форматов их вызова, системы защиты информации для работы в Системе Удостоверяющий центр – орган, выполняющий функции, предусмотренные Законом № 63-ФЗ.</w:t>
      </w:r>
    </w:p>
    <w:p w:rsidR="008F2F1A" w:rsidRPr="005673EC" w:rsidRDefault="008F2F1A" w:rsidP="008F2F1A">
      <w:pPr>
        <w:pStyle w:val="25"/>
        <w:widowControl/>
        <w:numPr>
          <w:ilvl w:val="2"/>
          <w:numId w:val="20"/>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Уполномоченное физическое лицо Клиента или Банка (далее – уполномоченное лицо) – работник Клиента или Банка, которому приказом (распоряжением, доверенностью) предоставлено право подписывать электронные документы при осуществлении электронного взаимодействия между Банком и Клиентом и совершать иные действия, предусмотренные настоящим Соглашением, используя электронную подпись.</w:t>
      </w:r>
    </w:p>
    <w:p w:rsidR="008F2F1A" w:rsidRPr="005673EC" w:rsidRDefault="008F2F1A" w:rsidP="008F2F1A">
      <w:pPr>
        <w:pStyle w:val="25"/>
        <w:widowControl/>
        <w:numPr>
          <w:ilvl w:val="2"/>
          <w:numId w:val="20"/>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 xml:space="preserve">Участники Системы – взаимодействующие между собой в ходе выполнения операций посредством электронного обмена Банка и Клиента, имеющие договорные обязательства по обмену. </w:t>
      </w:r>
    </w:p>
    <w:p w:rsidR="008F2F1A" w:rsidRPr="005673EC" w:rsidRDefault="008F2F1A" w:rsidP="008F2F1A">
      <w:pPr>
        <w:pStyle w:val="25"/>
        <w:widowControl/>
        <w:numPr>
          <w:ilvl w:val="2"/>
          <w:numId w:val="20"/>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Электронный документ (ЭД) – электронный образ документа (платежного или иного), представленный Подразделениями клиента в согласованном формате, определяемом Спецификацией.</w:t>
      </w:r>
    </w:p>
    <w:p w:rsidR="008F2F1A" w:rsidRPr="005673EC" w:rsidRDefault="008F2F1A" w:rsidP="008F2F1A">
      <w:pPr>
        <w:pStyle w:val="25"/>
        <w:widowControl/>
        <w:numPr>
          <w:ilvl w:val="2"/>
          <w:numId w:val="20"/>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 xml:space="preserve"> Хэш-функция - однонаправленное преобразование (свертка) содержимого файла или блока данных произвольного размера в блок данных фиксированного размера, обладающее заданными математическими свойствами; используется в системе электронной подписи и для контроля целостности программного обеспечения и данных.</w:t>
      </w:r>
    </w:p>
    <w:p w:rsidR="008F2F1A" w:rsidRPr="005673EC" w:rsidRDefault="008F2F1A" w:rsidP="008F2F1A">
      <w:pPr>
        <w:pStyle w:val="25"/>
        <w:widowControl/>
        <w:numPr>
          <w:ilvl w:val="2"/>
          <w:numId w:val="20"/>
        </w:numPr>
        <w:tabs>
          <w:tab w:val="left" w:pos="567"/>
          <w:tab w:val="left" w:pos="851"/>
          <w:tab w:val="num" w:pos="1080"/>
        </w:tabs>
        <w:autoSpaceDE w:val="0"/>
        <w:autoSpaceDN w:val="0"/>
        <w:spacing w:after="0" w:line="240" w:lineRule="auto"/>
        <w:ind w:left="0" w:firstLine="0"/>
        <w:jc w:val="both"/>
        <w:rPr>
          <w:rFonts w:ascii="Times New Roman" w:hAnsi="Times New Roman" w:cs="Times New Roman"/>
        </w:rPr>
      </w:pPr>
      <w:r w:rsidRPr="005673EC">
        <w:rPr>
          <w:rFonts w:ascii="Times New Roman" w:hAnsi="Times New Roman" w:cs="Times New Roman"/>
        </w:rPr>
        <w:t>ЭП Стороны (Банка или Клиента) – ЭП любого уполномоченного лица этой Стороны.</w:t>
      </w:r>
    </w:p>
    <w:p w:rsidR="008F2F1A" w:rsidRPr="005673EC" w:rsidRDefault="008F2F1A" w:rsidP="008F2F1A">
      <w:pPr>
        <w:numPr>
          <w:ilvl w:val="0"/>
          <w:numId w:val="20"/>
        </w:numPr>
        <w:autoSpaceDE w:val="0"/>
        <w:autoSpaceDN w:val="0"/>
        <w:spacing w:before="240" w:after="240" w:line="240" w:lineRule="auto"/>
        <w:ind w:left="357" w:hanging="357"/>
        <w:jc w:val="center"/>
        <w:rPr>
          <w:rFonts w:ascii="Times New Roman" w:hAnsi="Times New Roman" w:cs="Times New Roman"/>
        </w:rPr>
      </w:pPr>
      <w:r w:rsidRPr="005673EC">
        <w:rPr>
          <w:rFonts w:ascii="Times New Roman" w:hAnsi="Times New Roman" w:cs="Times New Roman"/>
        </w:rPr>
        <w:t>ПРЕДМЕТ СОГЛАШЕНИЯ</w:t>
      </w:r>
    </w:p>
    <w:p w:rsidR="008F2F1A" w:rsidRPr="005673EC" w:rsidRDefault="008F2F1A" w:rsidP="008F2F1A">
      <w:pPr>
        <w:pStyle w:val="27"/>
        <w:numPr>
          <w:ilvl w:val="1"/>
          <w:numId w:val="24"/>
        </w:numPr>
        <w:tabs>
          <w:tab w:val="clear" w:pos="567"/>
          <w:tab w:val="num" w:pos="-5812"/>
        </w:tabs>
        <w:autoSpaceDE w:val="0"/>
        <w:autoSpaceDN w:val="0"/>
        <w:spacing w:after="0" w:line="240" w:lineRule="auto"/>
        <w:ind w:left="0" w:firstLine="0"/>
        <w:jc w:val="both"/>
      </w:pPr>
      <w:r w:rsidRPr="005673EC">
        <w:t xml:space="preserve">Предметом Соглашения является согласование порядка и способа обмена Сторонами ЭД в рамках реализации условий Договора об информационно-технологическом взаимодействии.  </w:t>
      </w:r>
    </w:p>
    <w:p w:rsidR="008F2F1A" w:rsidRPr="005673EC" w:rsidRDefault="008F2F1A" w:rsidP="008F2F1A">
      <w:pPr>
        <w:pStyle w:val="27"/>
        <w:numPr>
          <w:ilvl w:val="1"/>
          <w:numId w:val="24"/>
        </w:numPr>
        <w:tabs>
          <w:tab w:val="clear" w:pos="567"/>
          <w:tab w:val="num" w:pos="-5812"/>
        </w:tabs>
        <w:autoSpaceDE w:val="0"/>
        <w:autoSpaceDN w:val="0"/>
        <w:spacing w:after="0" w:line="240" w:lineRule="auto"/>
        <w:ind w:left="0" w:firstLine="0"/>
        <w:jc w:val="both"/>
      </w:pPr>
      <w:r w:rsidRPr="005673EC">
        <w:t>Передача электронных документов реализуется с помощью программных и аппаратных средств Сторон, соответствующих Спецификации по каналу связи, с использованием средств защиты, обеспечивающих конфиденциальность документов в процессе передачи.</w:t>
      </w:r>
    </w:p>
    <w:p w:rsidR="008F2F1A" w:rsidRPr="005673EC" w:rsidRDefault="008F2F1A" w:rsidP="008F2F1A">
      <w:pPr>
        <w:pStyle w:val="27"/>
        <w:numPr>
          <w:ilvl w:val="1"/>
          <w:numId w:val="24"/>
        </w:numPr>
        <w:tabs>
          <w:tab w:val="clear" w:pos="567"/>
          <w:tab w:val="num" w:pos="-5812"/>
        </w:tabs>
        <w:autoSpaceDE w:val="0"/>
        <w:autoSpaceDN w:val="0"/>
        <w:spacing w:after="0" w:line="240" w:lineRule="auto"/>
        <w:ind w:left="0" w:firstLine="0"/>
        <w:jc w:val="both"/>
      </w:pPr>
      <w:r w:rsidRPr="005673EC">
        <w:t>Электронные документы, защищенные корректной ЭП, передаются и принимаются с использованием Системы, и исполняются без их последующего представления на бумажном носителе.</w:t>
      </w:r>
    </w:p>
    <w:p w:rsidR="008F2F1A" w:rsidRPr="005673EC" w:rsidRDefault="008F2F1A" w:rsidP="008F2F1A">
      <w:pPr>
        <w:pStyle w:val="27"/>
        <w:numPr>
          <w:ilvl w:val="1"/>
          <w:numId w:val="24"/>
        </w:numPr>
        <w:tabs>
          <w:tab w:val="clear" w:pos="567"/>
          <w:tab w:val="num" w:pos="-5812"/>
        </w:tabs>
        <w:autoSpaceDE w:val="0"/>
        <w:autoSpaceDN w:val="0"/>
        <w:spacing w:after="0" w:line="240" w:lineRule="auto"/>
        <w:ind w:left="0" w:firstLine="0"/>
        <w:jc w:val="both"/>
      </w:pPr>
      <w:r w:rsidRPr="005673EC">
        <w:t>Получение дополнительных услуг, неоговоренных в рамках Условий настоящего Соглашения, оформляется путем заключения отдельных договоров (соглашений).</w:t>
      </w:r>
    </w:p>
    <w:p w:rsidR="008F2F1A" w:rsidRPr="005673EC" w:rsidRDefault="008F2F1A" w:rsidP="008F2F1A">
      <w:pPr>
        <w:numPr>
          <w:ilvl w:val="0"/>
          <w:numId w:val="20"/>
        </w:numPr>
        <w:autoSpaceDE w:val="0"/>
        <w:autoSpaceDN w:val="0"/>
        <w:spacing w:before="240" w:after="240" w:line="240" w:lineRule="auto"/>
        <w:ind w:left="357" w:hanging="357"/>
        <w:jc w:val="center"/>
        <w:rPr>
          <w:rFonts w:ascii="Times New Roman" w:hAnsi="Times New Roman" w:cs="Times New Roman"/>
        </w:rPr>
      </w:pPr>
      <w:r w:rsidRPr="005673EC">
        <w:rPr>
          <w:rFonts w:ascii="Times New Roman" w:hAnsi="Times New Roman" w:cs="Times New Roman"/>
        </w:rPr>
        <w:t>УСЛОВИЯ ФУНКЦИОНИРОВАНИЯ СИСТЕМЫ</w:t>
      </w:r>
    </w:p>
    <w:p w:rsidR="008F2F1A" w:rsidRPr="005673EC" w:rsidRDefault="008F2F1A" w:rsidP="008F2F1A">
      <w:pPr>
        <w:pStyle w:val="27"/>
        <w:numPr>
          <w:ilvl w:val="1"/>
          <w:numId w:val="25"/>
        </w:numPr>
        <w:tabs>
          <w:tab w:val="clear" w:pos="567"/>
          <w:tab w:val="num" w:pos="-6379"/>
        </w:tabs>
        <w:autoSpaceDE w:val="0"/>
        <w:autoSpaceDN w:val="0"/>
        <w:spacing w:after="0" w:line="240" w:lineRule="auto"/>
        <w:ind w:left="0" w:firstLine="0"/>
        <w:jc w:val="both"/>
      </w:pPr>
      <w:r w:rsidRPr="005673EC">
        <w:t>Услуги по Соглашению реализуются при использовании:</w:t>
      </w:r>
    </w:p>
    <w:p w:rsidR="008F2F1A" w:rsidRPr="005673EC" w:rsidRDefault="008F2F1A" w:rsidP="008F2F1A">
      <w:pPr>
        <w:numPr>
          <w:ilvl w:val="1"/>
          <w:numId w:val="23"/>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программных и аппаратных средств Системы Банка, эксплуатируемых Банком за свой счет;</w:t>
      </w:r>
    </w:p>
    <w:p w:rsidR="008F2F1A" w:rsidRPr="005673EC" w:rsidRDefault="008F2F1A" w:rsidP="008F2F1A">
      <w:pPr>
        <w:numPr>
          <w:ilvl w:val="1"/>
          <w:numId w:val="23"/>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программных и аппаратных средств Системы Клиента, комплектуемых и эксплуатируемых Клиентом за свой счет;</w:t>
      </w:r>
    </w:p>
    <w:p w:rsidR="008F2F1A" w:rsidRPr="005673EC" w:rsidRDefault="008F2F1A" w:rsidP="008F2F1A">
      <w:pPr>
        <w:numPr>
          <w:ilvl w:val="1"/>
          <w:numId w:val="23"/>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программных и аппаратных средств связи и средств защиты, эксплуатируемых Сторонами за свой счет;</w:t>
      </w:r>
    </w:p>
    <w:p w:rsidR="008F2F1A" w:rsidRPr="005673EC" w:rsidRDefault="008F2F1A" w:rsidP="008F2F1A">
      <w:pPr>
        <w:pStyle w:val="27"/>
        <w:numPr>
          <w:ilvl w:val="1"/>
          <w:numId w:val="25"/>
        </w:numPr>
        <w:tabs>
          <w:tab w:val="clear" w:pos="567"/>
          <w:tab w:val="num" w:pos="-6379"/>
        </w:tabs>
        <w:autoSpaceDE w:val="0"/>
        <w:autoSpaceDN w:val="0"/>
        <w:spacing w:after="0" w:line="240" w:lineRule="auto"/>
        <w:ind w:left="0" w:firstLine="0"/>
        <w:jc w:val="both"/>
      </w:pPr>
      <w:r w:rsidRPr="005673EC">
        <w:t>С целью исполнения условий настоящего Соглашения Банк передает во владение Клиенту на время действия Соглашения программные средства, указанные в Договоре. Клиент не вправе нарушать целостность переданных Банком программных средств и обязан выполнять правила работы с ними.</w:t>
      </w:r>
    </w:p>
    <w:p w:rsidR="008F2F1A" w:rsidRPr="005673EC" w:rsidRDefault="008F2F1A" w:rsidP="008F2F1A">
      <w:pPr>
        <w:ind w:firstLine="708"/>
        <w:jc w:val="both"/>
        <w:rPr>
          <w:rFonts w:ascii="Times New Roman" w:hAnsi="Times New Roman" w:cs="Times New Roman"/>
        </w:rPr>
      </w:pPr>
      <w:r w:rsidRPr="005673EC">
        <w:rPr>
          <w:rFonts w:ascii="Times New Roman" w:hAnsi="Times New Roman" w:cs="Times New Roman"/>
        </w:rPr>
        <w:t xml:space="preserve">Обмен данными между Системой Клиента и Системой Банка осуществляется с использованием сети Интернет  с использованием средств защиты, определенными настоящим соглашением. Информационное взаимодействие программного обеспечения Учреждения с  Банком осуществляется через сеть Интернет с использованием </w:t>
      </w:r>
      <w:r w:rsidRPr="005673EC">
        <w:rPr>
          <w:rFonts w:ascii="Times New Roman" w:hAnsi="Times New Roman" w:cs="Times New Roman"/>
          <w:lang w:val="en-US"/>
        </w:rPr>
        <w:t>TCP</w:t>
      </w:r>
      <w:r w:rsidRPr="005673EC">
        <w:rPr>
          <w:rFonts w:ascii="Times New Roman" w:hAnsi="Times New Roman" w:cs="Times New Roman"/>
        </w:rPr>
        <w:t>/</w:t>
      </w:r>
      <w:r w:rsidRPr="005673EC">
        <w:rPr>
          <w:rFonts w:ascii="Times New Roman" w:hAnsi="Times New Roman" w:cs="Times New Roman"/>
          <w:lang w:val="en-US"/>
        </w:rPr>
        <w:t>IP</w:t>
      </w:r>
      <w:r w:rsidRPr="005673EC">
        <w:rPr>
          <w:rFonts w:ascii="Times New Roman" w:hAnsi="Times New Roman" w:cs="Times New Roman"/>
        </w:rPr>
        <w:t xml:space="preserve"> в качестве протокола транспортного уровня. Передача данных осуществляется путём обмена сообщениями в рамках протокола прикладного уровня.</w:t>
      </w:r>
    </w:p>
    <w:p w:rsidR="008F2F1A" w:rsidRPr="005673EC" w:rsidRDefault="008F2F1A" w:rsidP="008F2F1A">
      <w:pPr>
        <w:jc w:val="both"/>
        <w:rPr>
          <w:rFonts w:ascii="Times New Roman" w:hAnsi="Times New Roman" w:cs="Times New Roman"/>
        </w:rPr>
      </w:pPr>
      <w:r>
        <w:rPr>
          <w:rFonts w:ascii="Times New Roman" w:hAnsi="Times New Roman" w:cs="Times New Roman"/>
        </w:rPr>
        <w:t xml:space="preserve">Обмен </w:t>
      </w:r>
      <w:r w:rsidRPr="005673EC">
        <w:rPr>
          <w:rFonts w:ascii="Times New Roman" w:hAnsi="Times New Roman" w:cs="Times New Roman"/>
        </w:rPr>
        <w:t>сообщени</w:t>
      </w:r>
      <w:r>
        <w:rPr>
          <w:rFonts w:ascii="Times New Roman" w:hAnsi="Times New Roman" w:cs="Times New Roman"/>
        </w:rPr>
        <w:t xml:space="preserve">ями </w:t>
      </w:r>
      <w:r w:rsidRPr="005673EC">
        <w:rPr>
          <w:rFonts w:ascii="Times New Roman" w:hAnsi="Times New Roman" w:cs="Times New Roman"/>
        </w:rPr>
        <w:t xml:space="preserve">производится по протоколу </w:t>
      </w:r>
      <w:r w:rsidRPr="005673EC">
        <w:rPr>
          <w:rFonts w:ascii="Times New Roman" w:hAnsi="Times New Roman" w:cs="Times New Roman"/>
          <w:lang w:val="en-US"/>
        </w:rPr>
        <w:t>HTTPS</w:t>
      </w:r>
      <w:r w:rsidRPr="005673EC">
        <w:rPr>
          <w:rFonts w:ascii="Times New Roman" w:hAnsi="Times New Roman" w:cs="Times New Roman"/>
        </w:rPr>
        <w:t xml:space="preserve">, т.е. </w:t>
      </w:r>
      <w:r w:rsidRPr="005673EC">
        <w:rPr>
          <w:rFonts w:ascii="Times New Roman" w:hAnsi="Times New Roman" w:cs="Times New Roman"/>
          <w:lang w:val="en-US"/>
        </w:rPr>
        <w:t>HTTP</w:t>
      </w:r>
      <w:r w:rsidRPr="005673EC">
        <w:rPr>
          <w:rFonts w:ascii="Times New Roman" w:hAnsi="Times New Roman" w:cs="Times New Roman"/>
        </w:rPr>
        <w:t xml:space="preserve"> (</w:t>
      </w:r>
      <w:hyperlink r:id="rId20" w:history="1">
        <w:r w:rsidRPr="005673EC">
          <w:rPr>
            <w:rStyle w:val="a4"/>
            <w:rFonts w:ascii="Times New Roman" w:hAnsi="Times New Roman"/>
            <w:lang w:val="en-US"/>
          </w:rPr>
          <w:t>RFC</w:t>
        </w:r>
        <w:r w:rsidRPr="005673EC">
          <w:rPr>
            <w:rStyle w:val="a4"/>
            <w:rFonts w:ascii="Times New Roman" w:hAnsi="Times New Roman"/>
          </w:rPr>
          <w:t>2068</w:t>
        </w:r>
      </w:hyperlink>
      <w:r w:rsidRPr="005673EC">
        <w:rPr>
          <w:rFonts w:ascii="Times New Roman" w:hAnsi="Times New Roman" w:cs="Times New Roman"/>
        </w:rPr>
        <w:t xml:space="preserve">, </w:t>
      </w:r>
      <w:hyperlink r:id="rId21" w:history="1">
        <w:r w:rsidRPr="005673EC">
          <w:rPr>
            <w:rStyle w:val="a4"/>
            <w:rFonts w:ascii="Times New Roman" w:hAnsi="Times New Roman"/>
            <w:lang w:val="en-US"/>
          </w:rPr>
          <w:t>RFC</w:t>
        </w:r>
        <w:r w:rsidRPr="005673EC">
          <w:rPr>
            <w:rStyle w:val="a4"/>
            <w:rFonts w:ascii="Times New Roman" w:hAnsi="Times New Roman"/>
          </w:rPr>
          <w:t>2616</w:t>
        </w:r>
      </w:hyperlink>
      <w:r w:rsidRPr="005673EC">
        <w:rPr>
          <w:rFonts w:ascii="Times New Roman" w:hAnsi="Times New Roman" w:cs="Times New Roman"/>
        </w:rPr>
        <w:t xml:space="preserve">) с обязательным использованием прослойки </w:t>
      </w:r>
      <w:r w:rsidRPr="005673EC">
        <w:rPr>
          <w:rFonts w:ascii="Times New Roman" w:hAnsi="Times New Roman" w:cs="Times New Roman"/>
          <w:lang w:val="en-US"/>
        </w:rPr>
        <w:t>SSL</w:t>
      </w:r>
      <w:r w:rsidRPr="005673EC">
        <w:rPr>
          <w:rFonts w:ascii="Times New Roman" w:hAnsi="Times New Roman" w:cs="Times New Roman"/>
        </w:rPr>
        <w:t>/</w:t>
      </w:r>
      <w:r w:rsidRPr="005673EC">
        <w:rPr>
          <w:rFonts w:ascii="Times New Roman" w:hAnsi="Times New Roman" w:cs="Times New Roman"/>
          <w:lang w:val="en-US"/>
        </w:rPr>
        <w:t>TLS</w:t>
      </w:r>
      <w:r w:rsidRPr="005673EC">
        <w:rPr>
          <w:rFonts w:ascii="Times New Roman" w:hAnsi="Times New Roman" w:cs="Times New Roman"/>
        </w:rPr>
        <w:t>. Соединение с сервером устанавливается по порту 9443.</w:t>
      </w:r>
    </w:p>
    <w:p w:rsidR="008F2F1A" w:rsidRPr="005673EC" w:rsidRDefault="008F2F1A" w:rsidP="008F2F1A">
      <w:pPr>
        <w:pStyle w:val="27"/>
        <w:numPr>
          <w:ilvl w:val="1"/>
          <w:numId w:val="25"/>
        </w:numPr>
        <w:tabs>
          <w:tab w:val="clear" w:pos="567"/>
          <w:tab w:val="num" w:pos="-6379"/>
        </w:tabs>
        <w:autoSpaceDE w:val="0"/>
        <w:autoSpaceDN w:val="0"/>
        <w:spacing w:after="0" w:line="240" w:lineRule="auto"/>
        <w:ind w:left="0" w:firstLine="0"/>
        <w:jc w:val="both"/>
      </w:pPr>
      <w:r w:rsidRPr="005673EC">
        <w:t xml:space="preserve">При выходе из строя аппаратных или программных средств Системы или их элементов, а также в иных случаях невозможности выполнения условий настоящего Соглашения и, соответственно, приостановлении использования Системы, Стороны обязаны в течение трех часов известить друг друга любым доступным способом. В течение суток извещающая Сторона обязана дать письменное сообщение. Стороны должны известить друг друга о готовности и сроках возобновления обмена документами в электронном виде. </w:t>
      </w:r>
    </w:p>
    <w:p w:rsidR="008F2F1A" w:rsidRPr="005673EC" w:rsidRDefault="008F2F1A" w:rsidP="008F2F1A">
      <w:pPr>
        <w:pStyle w:val="27"/>
        <w:numPr>
          <w:ilvl w:val="1"/>
          <w:numId w:val="25"/>
        </w:numPr>
        <w:tabs>
          <w:tab w:val="clear" w:pos="567"/>
          <w:tab w:val="num" w:pos="-6379"/>
        </w:tabs>
        <w:autoSpaceDE w:val="0"/>
        <w:autoSpaceDN w:val="0"/>
        <w:spacing w:after="0" w:line="240" w:lineRule="auto"/>
        <w:ind w:left="0" w:firstLine="0"/>
        <w:jc w:val="both"/>
      </w:pPr>
      <w:r w:rsidRPr="005673EC">
        <w:t xml:space="preserve">При отказе канала связи Стороны обязаны в течение трех часов известить друг друга любым доступным способом. После восстановления канала связи Стороны должны известить друг друга о готовности и сроках возобновления обмена документами в электронном виде по каналу связи. </w:t>
      </w:r>
    </w:p>
    <w:p w:rsidR="008F2F1A" w:rsidRPr="005673EC" w:rsidRDefault="008F2F1A" w:rsidP="008F2F1A">
      <w:pPr>
        <w:pStyle w:val="27"/>
        <w:numPr>
          <w:ilvl w:val="1"/>
          <w:numId w:val="25"/>
        </w:numPr>
        <w:tabs>
          <w:tab w:val="clear" w:pos="567"/>
          <w:tab w:val="num" w:pos="-6379"/>
        </w:tabs>
        <w:autoSpaceDE w:val="0"/>
        <w:autoSpaceDN w:val="0"/>
        <w:spacing w:after="0" w:line="240" w:lineRule="auto"/>
        <w:ind w:left="0" w:firstLine="0"/>
        <w:jc w:val="both"/>
      </w:pPr>
      <w:r w:rsidRPr="005673EC">
        <w:t>Стороны признают, что:</w:t>
      </w:r>
    </w:p>
    <w:p w:rsidR="008F2F1A" w:rsidRPr="005673EC" w:rsidRDefault="008F2F1A" w:rsidP="008F2F1A">
      <w:pPr>
        <w:numPr>
          <w:ilvl w:val="1"/>
          <w:numId w:val="23"/>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в соответствии с настоящим Соглашением Сторонами используется усиленная неквалифицированная электронная подпись в терминах Федерального закона от 06.04.2011 №63-ФЗ «Об электронной подписи».</w:t>
      </w:r>
    </w:p>
    <w:p w:rsidR="008F2F1A" w:rsidRPr="005673EC" w:rsidRDefault="008F2F1A" w:rsidP="008F2F1A">
      <w:pPr>
        <w:numPr>
          <w:ilvl w:val="1"/>
          <w:numId w:val="23"/>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после подписания ЭД ЭП любое изменение, добавление или удаление символов ЭД делает ЭП некорректной, т.е. проверка ЭП по ключу проверки ЭП Клиента дает отрицательный результат;</w:t>
      </w:r>
    </w:p>
    <w:p w:rsidR="008F2F1A" w:rsidRPr="005673EC" w:rsidRDefault="008F2F1A" w:rsidP="008F2F1A">
      <w:pPr>
        <w:numPr>
          <w:ilvl w:val="1"/>
          <w:numId w:val="23"/>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создание Корректной ЭП ЭД возможно исключительно с использованием ключа ЭП;</w:t>
      </w:r>
    </w:p>
    <w:p w:rsidR="008F2F1A" w:rsidRPr="005673EC" w:rsidRDefault="008F2F1A" w:rsidP="008F2F1A">
      <w:pPr>
        <w:numPr>
          <w:ilvl w:val="1"/>
          <w:numId w:val="23"/>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по содержанию ЭД, подписанных ЭП, и ключей проверки ЭП невозможно определить ключи ЭП;</w:t>
      </w:r>
    </w:p>
    <w:p w:rsidR="008F2F1A" w:rsidRPr="005673EC" w:rsidRDefault="008F2F1A" w:rsidP="008F2F1A">
      <w:pPr>
        <w:numPr>
          <w:ilvl w:val="1"/>
          <w:numId w:val="23"/>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Клиент несет полную ответственность за обеспечение конфиденциальности и сохранность своих ключей ЭП, а также за действия своего персонала;</w:t>
      </w:r>
    </w:p>
    <w:p w:rsidR="008F2F1A" w:rsidRPr="005673EC" w:rsidRDefault="008F2F1A" w:rsidP="008F2F1A">
      <w:pPr>
        <w:numPr>
          <w:ilvl w:val="1"/>
          <w:numId w:val="23"/>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Клиент самостоятельно формирует свои ключи ЭП;</w:t>
      </w:r>
    </w:p>
    <w:p w:rsidR="008F2F1A" w:rsidRPr="005673EC" w:rsidRDefault="008F2F1A" w:rsidP="008F2F1A">
      <w:pPr>
        <w:numPr>
          <w:ilvl w:val="1"/>
          <w:numId w:val="23"/>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ЭД, подписанные Корректной ЭП Клиента, а также журналы учета ЭД, ведущиеся в Системе, могут быть представлены Банком в качестве доказательств в случае рассмотрения спора, возникшего в результате использования функционала Системы Банка.</w:t>
      </w:r>
    </w:p>
    <w:p w:rsidR="008F2F1A" w:rsidRPr="005673EC" w:rsidRDefault="008F2F1A" w:rsidP="008F2F1A">
      <w:pPr>
        <w:numPr>
          <w:ilvl w:val="1"/>
          <w:numId w:val="23"/>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Клиент самостоятельно и за свой счет осуществляет встраивание в свою Учетную систему средств криптографической защиты информации.</w:t>
      </w:r>
    </w:p>
    <w:p w:rsidR="008F2F1A" w:rsidRPr="005673EC" w:rsidRDefault="008F2F1A" w:rsidP="008F2F1A">
      <w:pPr>
        <w:pStyle w:val="27"/>
        <w:numPr>
          <w:ilvl w:val="1"/>
          <w:numId w:val="25"/>
        </w:numPr>
        <w:tabs>
          <w:tab w:val="clear" w:pos="567"/>
          <w:tab w:val="num" w:pos="-6379"/>
        </w:tabs>
        <w:autoSpaceDE w:val="0"/>
        <w:autoSpaceDN w:val="0"/>
        <w:spacing w:after="0" w:line="240" w:lineRule="auto"/>
        <w:ind w:left="0" w:firstLine="0"/>
        <w:jc w:val="both"/>
      </w:pPr>
      <w:r w:rsidRPr="005673EC">
        <w:t>Порядок выпуска Сертификатов ключей Клиента предусматривает что:</w:t>
      </w:r>
    </w:p>
    <w:p w:rsidR="008F2F1A" w:rsidRPr="005673EC" w:rsidRDefault="008F2F1A" w:rsidP="008F2F1A">
      <w:pPr>
        <w:numPr>
          <w:ilvl w:val="1"/>
          <w:numId w:val="23"/>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Функции УЦ по Договору выполняет Банк.</w:t>
      </w:r>
    </w:p>
    <w:p w:rsidR="008F2F1A" w:rsidRPr="005673EC" w:rsidRDefault="008F2F1A" w:rsidP="008F2F1A">
      <w:pPr>
        <w:numPr>
          <w:ilvl w:val="1"/>
          <w:numId w:val="23"/>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 xml:space="preserve">Клиент предоставляет в Банк для каждого своего Уполномоченного лица заявление на сертификацию ключа проверки ЭП на бумажном носителе, заверенное собственноручной подписью Уполномоченного лица, руководителя или лица, наделенного правом подписывать Договор(-ы) финансово-банковских услуг, и оттиском печати Клиента, а также ключ проверки ЭП в виде электронного файла запроса на сертификат. В случае, когда Уполномоченное лицо Клиента является руководителем или лицом, наделенным правом подписывать Договор(-ы) финансово-банковских услуг, заявление на сертификацию ключа ЭП на бумажном носителе заверяется одной подписью Уполномоченного лица Клиента и оттиском печати Клиента. </w:t>
      </w:r>
    </w:p>
    <w:p w:rsidR="008F2F1A" w:rsidRPr="005673EC" w:rsidRDefault="008F2F1A" w:rsidP="008F2F1A">
      <w:pPr>
        <w:numPr>
          <w:ilvl w:val="1"/>
          <w:numId w:val="23"/>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Заявление на сертификацию ключа проверки ЭП, предоставленное в Банк, является документом, подтверждающим принадлежность Клиенту соответствующего ключа ЭП, то есть фактором гарантии неотрекаемости Клиента от ЭП.</w:t>
      </w:r>
    </w:p>
    <w:p w:rsidR="008F2F1A" w:rsidRPr="005673EC" w:rsidRDefault="008F2F1A" w:rsidP="008F2F1A">
      <w:pPr>
        <w:numPr>
          <w:ilvl w:val="1"/>
          <w:numId w:val="23"/>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УЦ не позднее 3 (Трех) рабочих дней со дня предоставления Клиентом в Банк заявления на сертификацию ключей проверки ЭП на бумажном носителе осуществляет проверку уникальности идентификатора ключа ЭП, контроль корректности и соответствия ключей проверки ЭП в распечатках электронным файлам.</w:t>
      </w:r>
    </w:p>
    <w:p w:rsidR="008F2F1A" w:rsidRPr="005673EC" w:rsidRDefault="008F2F1A" w:rsidP="008F2F1A">
      <w:pPr>
        <w:numPr>
          <w:ilvl w:val="1"/>
          <w:numId w:val="23"/>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 xml:space="preserve">УЦ выпускает Сертификат ключа проверки ЭП в электронном виде. По отдельному запросу Клиента Банк оформляет и передает Клиенту копии Сертификатов ключей проверки ЭП на бумажном носителе с указанием сроков их действия. </w:t>
      </w:r>
    </w:p>
    <w:p w:rsidR="008F2F1A" w:rsidRPr="005673EC" w:rsidRDefault="008F2F1A" w:rsidP="008F2F1A">
      <w:pPr>
        <w:numPr>
          <w:ilvl w:val="1"/>
          <w:numId w:val="23"/>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Предоставленные Клиентом ключи проверки ЭП вводятся в действие с даты, указанной в их Сертификатах.</w:t>
      </w:r>
    </w:p>
    <w:p w:rsidR="008F2F1A" w:rsidRPr="005673EC" w:rsidRDefault="008F2F1A" w:rsidP="008F2F1A">
      <w:pPr>
        <w:numPr>
          <w:ilvl w:val="1"/>
          <w:numId w:val="23"/>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Клиент предоставляет Банку документы, подтверждающие права Уполномоченных лиц на совершение операций с использованием ЭП. В случае изменения в составе Уполномоченных лиц Клиент обязан представить соответствующие документы, подтверждающие изменения. Банк устанавливает личности Уполномоченных лиц Клиента на основании документов, удостоверяющих их личность.</w:t>
      </w:r>
    </w:p>
    <w:p w:rsidR="008F2F1A" w:rsidRPr="005673EC" w:rsidRDefault="008F2F1A" w:rsidP="008F2F1A">
      <w:pPr>
        <w:numPr>
          <w:ilvl w:val="1"/>
          <w:numId w:val="23"/>
        </w:numPr>
        <w:tabs>
          <w:tab w:val="clear" w:pos="432"/>
          <w:tab w:val="num" w:pos="-6379"/>
        </w:tabs>
        <w:autoSpaceDE w:val="0"/>
        <w:autoSpaceDN w:val="0"/>
        <w:spacing w:after="0" w:line="240" w:lineRule="auto"/>
        <w:ind w:left="709" w:hanging="284"/>
        <w:jc w:val="both"/>
        <w:rPr>
          <w:rFonts w:ascii="Times New Roman" w:hAnsi="Times New Roman" w:cs="Times New Roman"/>
        </w:rPr>
      </w:pPr>
      <w:r w:rsidRPr="005673EC">
        <w:rPr>
          <w:rFonts w:ascii="Times New Roman" w:hAnsi="Times New Roman" w:cs="Times New Roman"/>
        </w:rPr>
        <w:t>В случае окончания или прекращения полномочий Уполномоченного лица в период действия Сертификата ключа проверки ЭП УЦ блокирует его использование. Для разблокировки необходимо предоставить в Банк новые документы, подтверждающие полномочия.</w:t>
      </w:r>
    </w:p>
    <w:p w:rsidR="008F2F1A" w:rsidRPr="005673EC" w:rsidRDefault="008F2F1A" w:rsidP="008F2F1A">
      <w:pPr>
        <w:pStyle w:val="27"/>
        <w:numPr>
          <w:ilvl w:val="1"/>
          <w:numId w:val="25"/>
        </w:numPr>
        <w:tabs>
          <w:tab w:val="clear" w:pos="567"/>
          <w:tab w:val="num" w:pos="-6379"/>
        </w:tabs>
        <w:autoSpaceDE w:val="0"/>
        <w:autoSpaceDN w:val="0"/>
        <w:spacing w:after="0" w:line="240" w:lineRule="auto"/>
        <w:ind w:left="0" w:firstLine="0"/>
        <w:jc w:val="both"/>
      </w:pPr>
      <w:r w:rsidRPr="005673EC">
        <w:t>При компрометации или подозрении на компрометацию ключа ЭП Клиентом (т.е. при несанкционированном использовании или подозрении на несанкционированное использование Электронного ключа) Банк извещается о факте компрометации ключа ЭП, путем передачи соответствующего ЭД по Системе или иным доступным способом. Одновременно Клиент прекращает передачу ЭД с использованием указанного ключа ЭП и выводит его из действия. Банк, получивший сообщение о компрометации и/или замене ключа ЭП, выводит соответствующий сертификат ключа проверки ЭП из действия в максимально короткие сроки, но не позднее следующего рабочего дня после получения сообщения о компрометации. Скомпрометированные ключи уничтожаются Сторонами самостоятельно.</w:t>
      </w:r>
    </w:p>
    <w:p w:rsidR="008F2F1A" w:rsidRPr="005673EC" w:rsidRDefault="008F2F1A" w:rsidP="008F2F1A">
      <w:pPr>
        <w:pStyle w:val="27"/>
        <w:numPr>
          <w:ilvl w:val="1"/>
          <w:numId w:val="25"/>
        </w:numPr>
        <w:tabs>
          <w:tab w:val="clear" w:pos="567"/>
          <w:tab w:val="num" w:pos="-6379"/>
        </w:tabs>
        <w:autoSpaceDE w:val="0"/>
        <w:autoSpaceDN w:val="0"/>
        <w:spacing w:after="0" w:line="240" w:lineRule="auto"/>
        <w:ind w:left="0" w:firstLine="0"/>
        <w:jc w:val="both"/>
      </w:pPr>
      <w:r w:rsidRPr="005673EC">
        <w:t>Стороны признают в качестве единой шкалы времени время часового пояса города Москвы. При расхождении времени, установленного на аппаратных средствах Сторон, главенствующим признается время, установленное на аппаратных средствах Банка.</w:t>
      </w:r>
    </w:p>
    <w:p w:rsidR="008F2F1A" w:rsidRPr="005673EC" w:rsidRDefault="008F2F1A" w:rsidP="008F2F1A">
      <w:pPr>
        <w:pStyle w:val="27"/>
        <w:numPr>
          <w:ilvl w:val="1"/>
          <w:numId w:val="25"/>
        </w:numPr>
        <w:tabs>
          <w:tab w:val="clear" w:pos="567"/>
          <w:tab w:val="num" w:pos="-6379"/>
        </w:tabs>
        <w:autoSpaceDE w:val="0"/>
        <w:autoSpaceDN w:val="0"/>
        <w:spacing w:after="0" w:line="240" w:lineRule="auto"/>
        <w:ind w:left="0" w:firstLine="0"/>
        <w:jc w:val="both"/>
      </w:pPr>
      <w:r w:rsidRPr="005673EC">
        <w:t>При обмене ЭД датой получения ЭД является дата получения ЭД Системой Банка, Датой отправки - Дата передачи документа в Систему Банка.</w:t>
      </w:r>
    </w:p>
    <w:p w:rsidR="008F2F1A" w:rsidRPr="005673EC" w:rsidRDefault="008F2F1A" w:rsidP="008F2F1A">
      <w:pPr>
        <w:pStyle w:val="27"/>
        <w:numPr>
          <w:ilvl w:val="1"/>
          <w:numId w:val="25"/>
        </w:numPr>
        <w:tabs>
          <w:tab w:val="clear" w:pos="567"/>
          <w:tab w:val="num" w:pos="-6379"/>
        </w:tabs>
        <w:autoSpaceDE w:val="0"/>
        <w:autoSpaceDN w:val="0"/>
        <w:spacing w:after="0" w:line="240" w:lineRule="auto"/>
        <w:ind w:left="0" w:firstLine="0"/>
        <w:jc w:val="both"/>
      </w:pPr>
      <w:r w:rsidRPr="005673EC">
        <w:t>Стороны считают, что моментом получения ЭД Банком в Системе Банка является текущее время по системным часам Банка в момент направления Клиенту Банком, в ответ на соответствующий запрос, статуса, который характеризует успешность доставки документа в Систему Банка.</w:t>
      </w:r>
    </w:p>
    <w:p w:rsidR="008F2F1A" w:rsidRPr="005673EC" w:rsidRDefault="008F2F1A" w:rsidP="008F2F1A">
      <w:pPr>
        <w:pStyle w:val="27"/>
        <w:numPr>
          <w:ilvl w:val="1"/>
          <w:numId w:val="25"/>
        </w:numPr>
        <w:tabs>
          <w:tab w:val="clear" w:pos="567"/>
          <w:tab w:val="num" w:pos="-6379"/>
        </w:tabs>
        <w:autoSpaceDE w:val="0"/>
        <w:autoSpaceDN w:val="0"/>
        <w:spacing w:after="0" w:line="240" w:lineRule="auto"/>
        <w:ind w:left="0" w:firstLine="0"/>
        <w:jc w:val="both"/>
      </w:pPr>
      <w:r w:rsidRPr="005673EC">
        <w:t>Банк осуществляет обработку принятых от Клиента электронных документов, защищенных ЭП, в пределах операционного времени Банка.</w:t>
      </w:r>
    </w:p>
    <w:p w:rsidR="008F2F1A" w:rsidRPr="005673EC" w:rsidRDefault="008F2F1A" w:rsidP="008F2F1A">
      <w:pPr>
        <w:numPr>
          <w:ilvl w:val="0"/>
          <w:numId w:val="21"/>
        </w:numPr>
        <w:autoSpaceDE w:val="0"/>
        <w:autoSpaceDN w:val="0"/>
        <w:spacing w:before="240" w:after="240" w:line="240" w:lineRule="auto"/>
        <w:jc w:val="center"/>
        <w:rPr>
          <w:rFonts w:ascii="Times New Roman" w:hAnsi="Times New Roman" w:cs="Times New Roman"/>
        </w:rPr>
      </w:pPr>
      <w:r w:rsidRPr="005673EC">
        <w:rPr>
          <w:rFonts w:ascii="Times New Roman" w:hAnsi="Times New Roman" w:cs="Times New Roman"/>
        </w:rPr>
        <w:t>ПРАВА И ОБЯЗАННОСТИ СТОРОН</w:t>
      </w:r>
    </w:p>
    <w:p w:rsidR="008F2F1A" w:rsidRPr="005673EC" w:rsidRDefault="008F2F1A" w:rsidP="008F2F1A">
      <w:pPr>
        <w:numPr>
          <w:ilvl w:val="1"/>
          <w:numId w:val="19"/>
        </w:numPr>
        <w:autoSpaceDE w:val="0"/>
        <w:autoSpaceDN w:val="0"/>
        <w:spacing w:after="0" w:line="240" w:lineRule="auto"/>
        <w:jc w:val="both"/>
        <w:rPr>
          <w:rFonts w:ascii="Times New Roman" w:hAnsi="Times New Roman" w:cs="Times New Roman"/>
          <w:b/>
        </w:rPr>
      </w:pPr>
      <w:r w:rsidRPr="005673EC">
        <w:rPr>
          <w:rFonts w:ascii="Times New Roman" w:hAnsi="Times New Roman" w:cs="Times New Roman"/>
          <w:b/>
        </w:rPr>
        <w:t>Банк обязуется:</w:t>
      </w:r>
    </w:p>
    <w:p w:rsidR="008F2F1A" w:rsidRPr="005673EC" w:rsidRDefault="008F2F1A" w:rsidP="008F2F1A">
      <w:pPr>
        <w:tabs>
          <w:tab w:val="left" w:pos="709"/>
        </w:tabs>
        <w:jc w:val="both"/>
        <w:rPr>
          <w:rFonts w:ascii="Times New Roman" w:hAnsi="Times New Roman" w:cs="Times New Roman"/>
        </w:rPr>
      </w:pPr>
      <w:r w:rsidRPr="005673EC">
        <w:rPr>
          <w:rFonts w:ascii="Times New Roman" w:hAnsi="Times New Roman" w:cs="Times New Roman"/>
        </w:rPr>
        <w:t>4.1.1.</w:t>
      </w:r>
      <w:r w:rsidRPr="005673EC">
        <w:rPr>
          <w:rFonts w:ascii="Times New Roman" w:hAnsi="Times New Roman" w:cs="Times New Roman"/>
        </w:rPr>
        <w:tab/>
        <w:t>Предоставить Клиенту во владение и пользование на период действия настоящего Соглашения:</w:t>
      </w:r>
    </w:p>
    <w:p w:rsidR="008F2F1A" w:rsidRPr="005673EC" w:rsidRDefault="008F2F1A" w:rsidP="008F2F1A">
      <w:pPr>
        <w:pStyle w:val="a5"/>
        <w:numPr>
          <w:ilvl w:val="0"/>
          <w:numId w:val="22"/>
        </w:numPr>
        <w:tabs>
          <w:tab w:val="left" w:pos="709"/>
        </w:tabs>
        <w:autoSpaceDE w:val="0"/>
        <w:autoSpaceDN w:val="0"/>
        <w:spacing w:after="0" w:line="240" w:lineRule="auto"/>
        <w:jc w:val="both"/>
        <w:rPr>
          <w:rFonts w:ascii="Times New Roman" w:hAnsi="Times New Roman" w:cs="Times New Roman"/>
        </w:rPr>
      </w:pPr>
      <w:r w:rsidRPr="005673EC">
        <w:rPr>
          <w:rFonts w:ascii="Times New Roman" w:hAnsi="Times New Roman" w:cs="Times New Roman"/>
        </w:rPr>
        <w:t>программные средства, обеспечивающие изготовление ключей электронной подписи и ключей проверки электронной подписи, формирование и проверку ЭП;</w:t>
      </w:r>
    </w:p>
    <w:p w:rsidR="008F2F1A" w:rsidRPr="005673EC" w:rsidRDefault="008F2F1A" w:rsidP="008F2F1A">
      <w:pPr>
        <w:pStyle w:val="a5"/>
        <w:numPr>
          <w:ilvl w:val="0"/>
          <w:numId w:val="22"/>
        </w:numPr>
        <w:tabs>
          <w:tab w:val="left" w:pos="709"/>
        </w:tabs>
        <w:autoSpaceDE w:val="0"/>
        <w:autoSpaceDN w:val="0"/>
        <w:spacing w:after="0" w:line="240" w:lineRule="auto"/>
        <w:jc w:val="both"/>
        <w:rPr>
          <w:rFonts w:ascii="Times New Roman" w:hAnsi="Times New Roman" w:cs="Times New Roman"/>
        </w:rPr>
      </w:pPr>
      <w:r w:rsidRPr="005673EC">
        <w:rPr>
          <w:rFonts w:ascii="Times New Roman" w:hAnsi="Times New Roman" w:cs="Times New Roman"/>
        </w:rPr>
        <w:t>собственные ключи проверки электронной подписи в виде файла;</w:t>
      </w:r>
    </w:p>
    <w:p w:rsidR="008F2F1A" w:rsidRPr="005673EC" w:rsidRDefault="008F2F1A" w:rsidP="008F2F1A">
      <w:pPr>
        <w:pStyle w:val="a5"/>
        <w:numPr>
          <w:ilvl w:val="0"/>
          <w:numId w:val="22"/>
        </w:numPr>
        <w:tabs>
          <w:tab w:val="left" w:pos="709"/>
        </w:tabs>
        <w:autoSpaceDE w:val="0"/>
        <w:autoSpaceDN w:val="0"/>
        <w:spacing w:after="0" w:line="240" w:lineRule="auto"/>
        <w:jc w:val="both"/>
        <w:rPr>
          <w:rFonts w:ascii="Times New Roman" w:hAnsi="Times New Roman" w:cs="Times New Roman"/>
        </w:rPr>
      </w:pPr>
      <w:r w:rsidRPr="005673EC">
        <w:rPr>
          <w:rFonts w:ascii="Times New Roman" w:hAnsi="Times New Roman" w:cs="Times New Roman"/>
        </w:rPr>
        <w:t xml:space="preserve">СКП ЭП </w:t>
      </w:r>
    </w:p>
    <w:p w:rsidR="008F2F1A" w:rsidRPr="005673EC" w:rsidRDefault="008F2F1A" w:rsidP="008F2F1A">
      <w:pPr>
        <w:pStyle w:val="a5"/>
        <w:numPr>
          <w:ilvl w:val="0"/>
          <w:numId w:val="22"/>
        </w:numPr>
        <w:tabs>
          <w:tab w:val="left" w:pos="709"/>
        </w:tabs>
        <w:autoSpaceDE w:val="0"/>
        <w:autoSpaceDN w:val="0"/>
        <w:spacing w:after="0" w:line="240" w:lineRule="auto"/>
        <w:ind w:firstLine="360"/>
        <w:jc w:val="both"/>
        <w:rPr>
          <w:rFonts w:ascii="Times New Roman" w:hAnsi="Times New Roman" w:cs="Times New Roman"/>
        </w:rPr>
      </w:pPr>
      <w:r w:rsidRPr="005673EC">
        <w:rPr>
          <w:rFonts w:ascii="Times New Roman" w:hAnsi="Times New Roman" w:cs="Times New Roman"/>
        </w:rPr>
        <w:t>документацию на передаваемое программное обеспечение, включая инструкции по установке, а также требования по обеспечению безопасности в процессе эксплуатации Системы и Соглашение об использовании публичных цифровых систем связи для обмена документами в электронной форме Спецификация на аппаратные средства Клиента и программные средства, устанавливаемые на аппаратные средства Клиента</w:t>
      </w:r>
    </w:p>
    <w:p w:rsidR="008F2F1A" w:rsidRPr="005673EC" w:rsidRDefault="008F2F1A" w:rsidP="008F2F1A">
      <w:pPr>
        <w:pStyle w:val="a5"/>
        <w:numPr>
          <w:ilvl w:val="0"/>
          <w:numId w:val="22"/>
        </w:numPr>
        <w:tabs>
          <w:tab w:val="left" w:pos="709"/>
        </w:tabs>
        <w:autoSpaceDE w:val="0"/>
        <w:autoSpaceDN w:val="0"/>
        <w:spacing w:after="0" w:line="240" w:lineRule="auto"/>
        <w:ind w:firstLine="360"/>
        <w:jc w:val="both"/>
        <w:rPr>
          <w:rFonts w:ascii="Times New Roman" w:hAnsi="Times New Roman" w:cs="Times New Roman"/>
        </w:rPr>
      </w:pPr>
      <w:r w:rsidRPr="005673EC">
        <w:rPr>
          <w:rFonts w:ascii="Times New Roman" w:hAnsi="Times New Roman" w:cs="Times New Roman"/>
        </w:rPr>
        <w:t>Стороны оформляют Акт приема-передачи программного обеспечения и документации в котором отражается факт получения Клиентом от Банка программных средств и документации. Комплектность и содержание программных средств закреплены путем вычисления хэш-функции</w:t>
      </w:r>
      <w:r>
        <w:rPr>
          <w:rFonts w:ascii="Times New Roman" w:hAnsi="Times New Roman" w:cs="Times New Roman"/>
        </w:rPr>
        <w:t>.</w:t>
      </w:r>
      <w:r w:rsidRPr="005673EC">
        <w:rPr>
          <w:rFonts w:ascii="Times New Roman" w:hAnsi="Times New Roman" w:cs="Times New Roman"/>
        </w:rPr>
        <w:t xml:space="preserve"> </w:t>
      </w:r>
    </w:p>
    <w:p w:rsidR="008F2F1A" w:rsidRPr="005673EC" w:rsidRDefault="008F2F1A" w:rsidP="008F2F1A">
      <w:pPr>
        <w:tabs>
          <w:tab w:val="left" w:pos="709"/>
        </w:tabs>
        <w:autoSpaceDE w:val="0"/>
        <w:autoSpaceDN w:val="0"/>
        <w:jc w:val="both"/>
        <w:rPr>
          <w:rFonts w:ascii="Times New Roman" w:hAnsi="Times New Roman" w:cs="Times New Roman"/>
        </w:rPr>
      </w:pPr>
      <w:r w:rsidRPr="005673EC">
        <w:rPr>
          <w:rFonts w:ascii="Times New Roman" w:hAnsi="Times New Roman" w:cs="Times New Roman"/>
        </w:rPr>
        <w:t>4.1.2.</w:t>
      </w:r>
      <w:r w:rsidRPr="005673EC">
        <w:rPr>
          <w:rFonts w:ascii="Times New Roman" w:hAnsi="Times New Roman" w:cs="Times New Roman"/>
        </w:rPr>
        <w:tab/>
        <w:t>Принимать к исполнению поступившие от Клиента ЭД, оформленные и переданные Банку в соответствии с условиями настоящего Соглашения, заверенные корректной ЭП Клиента.</w:t>
      </w:r>
    </w:p>
    <w:p w:rsidR="008F2F1A" w:rsidRPr="005673EC" w:rsidRDefault="008F2F1A" w:rsidP="008F2F1A">
      <w:pPr>
        <w:jc w:val="both"/>
        <w:rPr>
          <w:rFonts w:ascii="Times New Roman" w:hAnsi="Times New Roman" w:cs="Times New Roman"/>
        </w:rPr>
      </w:pPr>
      <w:r w:rsidRPr="005673EC">
        <w:rPr>
          <w:rFonts w:ascii="Times New Roman" w:hAnsi="Times New Roman" w:cs="Times New Roman"/>
        </w:rPr>
        <w:t>4.1.3.</w:t>
      </w:r>
      <w:r w:rsidRPr="005673EC">
        <w:rPr>
          <w:rFonts w:ascii="Times New Roman" w:hAnsi="Times New Roman" w:cs="Times New Roman"/>
        </w:rPr>
        <w:tab/>
        <w:t xml:space="preserve">Не исполнять поступившие от Клиента ЭД, оформленные с нарушением условий настоящего Соглашения, а также при отсутствии в них ЭП Клиента или её некорректности. </w:t>
      </w:r>
    </w:p>
    <w:p w:rsidR="008F2F1A" w:rsidRPr="005673EC" w:rsidRDefault="008F2F1A" w:rsidP="008F2F1A">
      <w:pPr>
        <w:pStyle w:val="34"/>
        <w:tabs>
          <w:tab w:val="left" w:pos="360"/>
        </w:tabs>
        <w:rPr>
          <w:rFonts w:ascii="Times New Roman" w:hAnsi="Times New Roman" w:cs="Times New Roman"/>
        </w:rPr>
      </w:pPr>
      <w:r w:rsidRPr="005673EC">
        <w:rPr>
          <w:rFonts w:ascii="Times New Roman" w:hAnsi="Times New Roman" w:cs="Times New Roman"/>
        </w:rPr>
        <w:t>4.1.4.</w:t>
      </w:r>
      <w:r w:rsidRPr="005673EC">
        <w:rPr>
          <w:rFonts w:ascii="Times New Roman" w:hAnsi="Times New Roman" w:cs="Times New Roman"/>
        </w:rPr>
        <w:tab/>
        <w:t>Не разглашать и не передавать другим лицам (обеспечить конфиденциальность) информацию, связанную с использованием Системы, за исключением случаев, предусмотренных действующим законодательством Российской Федерации.</w:t>
      </w:r>
    </w:p>
    <w:p w:rsidR="008F2F1A" w:rsidRPr="005673EC" w:rsidRDefault="008F2F1A" w:rsidP="008F2F1A">
      <w:pPr>
        <w:autoSpaceDE w:val="0"/>
        <w:autoSpaceDN w:val="0"/>
        <w:jc w:val="both"/>
        <w:rPr>
          <w:rFonts w:ascii="Times New Roman" w:hAnsi="Times New Roman" w:cs="Times New Roman"/>
        </w:rPr>
      </w:pPr>
      <w:r w:rsidRPr="005673EC">
        <w:rPr>
          <w:rFonts w:ascii="Times New Roman" w:hAnsi="Times New Roman" w:cs="Times New Roman"/>
        </w:rPr>
        <w:t>4.1.5.</w:t>
      </w:r>
      <w:r w:rsidRPr="005673EC">
        <w:rPr>
          <w:rFonts w:ascii="Times New Roman" w:hAnsi="Times New Roman" w:cs="Times New Roman"/>
        </w:rPr>
        <w:tab/>
        <w:t>Поддерживать до помещения в электронные архивы системные журналы и текущие базы переданных и принятых ЭД с ЭП на аппаратных средствах Системы Банка в течение не менее 30 (Тридцати) календарных дней после их получения, а в случае возникновения споров – до их разрешения. Обеспечить сохранность архивов, переданных и принятых ЭД, подписанных ЭП Клиента, ключей проверки ЭП Клиента, а также системных журналов в течение срока, установленного действующим законодательством Российской Федерации.</w:t>
      </w:r>
    </w:p>
    <w:p w:rsidR="008F2F1A" w:rsidRPr="005673EC" w:rsidRDefault="008F2F1A" w:rsidP="008F2F1A">
      <w:pPr>
        <w:jc w:val="both"/>
        <w:rPr>
          <w:rFonts w:ascii="Times New Roman" w:hAnsi="Times New Roman" w:cs="Times New Roman"/>
        </w:rPr>
      </w:pPr>
      <w:r w:rsidRPr="005673EC">
        <w:rPr>
          <w:rFonts w:ascii="Times New Roman" w:hAnsi="Times New Roman" w:cs="Times New Roman"/>
        </w:rPr>
        <w:t>4.1.6.</w:t>
      </w:r>
      <w:r w:rsidRPr="005673EC">
        <w:rPr>
          <w:rFonts w:ascii="Times New Roman" w:hAnsi="Times New Roman" w:cs="Times New Roman"/>
        </w:rPr>
        <w:tab/>
        <w:t xml:space="preserve">Организовать внутренний режим функционирования установленных на территории Банка средств Системы таким образом, чтобы исключить возможность использования Системы, ключей ЭП, ключей шифрования лицами, не имеющими допуска к работе с Системой. </w:t>
      </w:r>
    </w:p>
    <w:p w:rsidR="008F2F1A" w:rsidRPr="005673EC" w:rsidRDefault="008F2F1A" w:rsidP="008F2F1A">
      <w:pPr>
        <w:jc w:val="both"/>
        <w:rPr>
          <w:rFonts w:ascii="Times New Roman" w:hAnsi="Times New Roman" w:cs="Times New Roman"/>
        </w:rPr>
      </w:pPr>
      <w:r w:rsidRPr="005673EC">
        <w:rPr>
          <w:rFonts w:ascii="Times New Roman" w:hAnsi="Times New Roman" w:cs="Times New Roman"/>
        </w:rPr>
        <w:t>4.1.7.</w:t>
      </w:r>
      <w:r w:rsidRPr="005673EC">
        <w:rPr>
          <w:rFonts w:ascii="Times New Roman" w:hAnsi="Times New Roman" w:cs="Times New Roman"/>
        </w:rPr>
        <w:tab/>
        <w:t>Своевременно передавать Клиенту требования и рекомендации по безопасности использования Системы, проводить, при необходимости, обновление версий прикладного программного обеспечения Системы.</w:t>
      </w:r>
    </w:p>
    <w:p w:rsidR="008F2F1A" w:rsidRPr="005673EC" w:rsidRDefault="008F2F1A" w:rsidP="008F2F1A">
      <w:pPr>
        <w:ind w:left="709" w:hanging="709"/>
        <w:jc w:val="both"/>
        <w:rPr>
          <w:rFonts w:ascii="Times New Roman" w:hAnsi="Times New Roman" w:cs="Times New Roman"/>
          <w:b/>
        </w:rPr>
      </w:pPr>
    </w:p>
    <w:p w:rsidR="008F2F1A" w:rsidRPr="005673EC" w:rsidRDefault="008F2F1A" w:rsidP="008F2F1A">
      <w:pPr>
        <w:numPr>
          <w:ilvl w:val="1"/>
          <w:numId w:val="19"/>
        </w:numPr>
        <w:autoSpaceDE w:val="0"/>
        <w:autoSpaceDN w:val="0"/>
        <w:spacing w:after="0" w:line="240" w:lineRule="auto"/>
        <w:jc w:val="both"/>
        <w:rPr>
          <w:rFonts w:ascii="Times New Roman" w:hAnsi="Times New Roman" w:cs="Times New Roman"/>
          <w:b/>
        </w:rPr>
      </w:pPr>
      <w:r w:rsidRPr="005673EC">
        <w:rPr>
          <w:rFonts w:ascii="Times New Roman" w:hAnsi="Times New Roman" w:cs="Times New Roman"/>
          <w:b/>
        </w:rPr>
        <w:t>Банк имеет право:</w:t>
      </w:r>
    </w:p>
    <w:p w:rsidR="008F2F1A" w:rsidRPr="005673EC" w:rsidRDefault="008F2F1A" w:rsidP="008F2F1A">
      <w:pPr>
        <w:jc w:val="both"/>
        <w:rPr>
          <w:rFonts w:ascii="Times New Roman" w:hAnsi="Times New Roman" w:cs="Times New Roman"/>
        </w:rPr>
      </w:pPr>
      <w:r w:rsidRPr="005673EC">
        <w:rPr>
          <w:rFonts w:ascii="Times New Roman" w:hAnsi="Times New Roman" w:cs="Times New Roman"/>
        </w:rPr>
        <w:t>4.2.1.</w:t>
      </w:r>
      <w:r w:rsidRPr="005673EC">
        <w:rPr>
          <w:rFonts w:ascii="Times New Roman" w:hAnsi="Times New Roman" w:cs="Times New Roman"/>
        </w:rPr>
        <w:tab/>
        <w:t>В случае возникновения претензий, связанных с принятием или непринятием и/или исполнением или неисполнением ЭД, требовать от Клиента проведения технической экспертизы.</w:t>
      </w:r>
    </w:p>
    <w:p w:rsidR="008F2F1A" w:rsidRPr="005673EC" w:rsidRDefault="008F2F1A" w:rsidP="008F2F1A">
      <w:pPr>
        <w:jc w:val="both"/>
        <w:rPr>
          <w:rFonts w:ascii="Times New Roman" w:hAnsi="Times New Roman" w:cs="Times New Roman"/>
        </w:rPr>
      </w:pPr>
      <w:r w:rsidRPr="005673EC">
        <w:rPr>
          <w:rFonts w:ascii="Times New Roman" w:hAnsi="Times New Roman" w:cs="Times New Roman"/>
        </w:rPr>
        <w:t>4.2.2.</w:t>
      </w:r>
      <w:r w:rsidRPr="005673EC">
        <w:rPr>
          <w:rFonts w:ascii="Times New Roman" w:hAnsi="Times New Roman" w:cs="Times New Roman"/>
        </w:rPr>
        <w:tab/>
        <w:t xml:space="preserve">Требовать от Клиента замены ключей ЭП, ключей шифрования при проведении периодической плановой замены, внепланово при увольнении работников Клиента, имеющих права доступа к Системе, компрометации или подозрении на компрометацию ключей ЭП, ключей шифрования, нарушении правил эксплуатации Системы, по техническим причинам и т.д. </w:t>
      </w:r>
    </w:p>
    <w:p w:rsidR="008F2F1A" w:rsidRPr="005673EC" w:rsidRDefault="008F2F1A" w:rsidP="008F2F1A">
      <w:pPr>
        <w:jc w:val="both"/>
        <w:rPr>
          <w:rFonts w:ascii="Times New Roman" w:hAnsi="Times New Roman" w:cs="Times New Roman"/>
        </w:rPr>
      </w:pPr>
      <w:r w:rsidRPr="005673EC">
        <w:rPr>
          <w:rFonts w:ascii="Times New Roman" w:hAnsi="Times New Roman" w:cs="Times New Roman"/>
        </w:rPr>
        <w:t>4.2.3.</w:t>
      </w:r>
      <w:r w:rsidRPr="005673EC">
        <w:rPr>
          <w:rFonts w:ascii="Times New Roman" w:hAnsi="Times New Roman" w:cs="Times New Roman"/>
        </w:rPr>
        <w:tab/>
        <w:t>При возникновении подозрений в нарушении безопасности Системы, выявлении признаков или фактов, а также возможности таких нарушений, приостановить обмен ЭД с Клиентом по Системе и оповестить об этом Клиента для принятия мер</w:t>
      </w:r>
      <w:r>
        <w:rPr>
          <w:rFonts w:ascii="Times New Roman" w:hAnsi="Times New Roman" w:cs="Times New Roman"/>
        </w:rPr>
        <w:t>.</w:t>
      </w:r>
      <w:r w:rsidRPr="005673EC">
        <w:rPr>
          <w:rFonts w:ascii="Times New Roman" w:hAnsi="Times New Roman" w:cs="Times New Roman"/>
        </w:rPr>
        <w:t xml:space="preserve"> </w:t>
      </w:r>
    </w:p>
    <w:p w:rsidR="008F2F1A" w:rsidRPr="005673EC" w:rsidRDefault="008F2F1A" w:rsidP="008F2F1A">
      <w:pPr>
        <w:jc w:val="both"/>
        <w:rPr>
          <w:rFonts w:ascii="Times New Roman" w:hAnsi="Times New Roman" w:cs="Times New Roman"/>
        </w:rPr>
      </w:pPr>
      <w:r w:rsidRPr="005673EC">
        <w:rPr>
          <w:rFonts w:ascii="Times New Roman" w:hAnsi="Times New Roman" w:cs="Times New Roman"/>
        </w:rPr>
        <w:t>4.2.4.</w:t>
      </w:r>
      <w:r w:rsidRPr="005673EC">
        <w:rPr>
          <w:rFonts w:ascii="Times New Roman" w:hAnsi="Times New Roman" w:cs="Times New Roman"/>
        </w:rPr>
        <w:tab/>
        <w:t>Использовать псевдоним владельца сертификата ключа проверки электронной подписи – уполномоченного лица Банка.</w:t>
      </w:r>
    </w:p>
    <w:p w:rsidR="008F2F1A" w:rsidRPr="005673EC" w:rsidRDefault="008F2F1A" w:rsidP="008F2F1A">
      <w:pPr>
        <w:jc w:val="both"/>
        <w:rPr>
          <w:rFonts w:ascii="Times New Roman" w:hAnsi="Times New Roman" w:cs="Times New Roman"/>
        </w:rPr>
      </w:pPr>
      <w:r w:rsidRPr="005673EC">
        <w:rPr>
          <w:rFonts w:ascii="Times New Roman" w:hAnsi="Times New Roman" w:cs="Times New Roman"/>
        </w:rPr>
        <w:t>4.2.5.</w:t>
      </w:r>
      <w:r w:rsidRPr="005673EC">
        <w:rPr>
          <w:rFonts w:ascii="Times New Roman" w:hAnsi="Times New Roman" w:cs="Times New Roman"/>
        </w:rPr>
        <w:tab/>
        <w:t xml:space="preserve">В любое время производить замену своих ключей ЭП. </w:t>
      </w:r>
    </w:p>
    <w:p w:rsidR="008F2F1A" w:rsidRPr="005673EC" w:rsidRDefault="008F2F1A" w:rsidP="008F2F1A">
      <w:pPr>
        <w:jc w:val="both"/>
        <w:rPr>
          <w:rFonts w:ascii="Times New Roman" w:hAnsi="Times New Roman" w:cs="Times New Roman"/>
        </w:rPr>
      </w:pPr>
      <w:r w:rsidRPr="005673EC">
        <w:rPr>
          <w:rFonts w:ascii="Times New Roman" w:hAnsi="Times New Roman" w:cs="Times New Roman"/>
        </w:rPr>
        <w:t>4.2.6.</w:t>
      </w:r>
      <w:r w:rsidRPr="005673EC">
        <w:rPr>
          <w:rFonts w:ascii="Times New Roman" w:hAnsi="Times New Roman" w:cs="Times New Roman"/>
        </w:rPr>
        <w:tab/>
        <w:t>Вносить в одностороннем порядке изменения в настоящее Соглашение в случае использования иных сертифицированных средств криптографической защиты, программного обеспечения, предназначенного для вычисления значения хэш-функции и для подтверждения авторства и целостности ЭД, подписанных ЭП, в порядок применения средств Системы, а также порядок использования СКЗИ и порядок работы Удостоверяющего центра с письменным уведомлением Клиента не позднее, чем за тридцать календарных дней до вступления в действие указанных изменений. При непоступлении от Клиента в указанный выше срок заявления в письменной форме о расторжении настоящего Соглашения изменения считаются принятыми.</w:t>
      </w:r>
    </w:p>
    <w:p w:rsidR="008F2F1A" w:rsidRPr="005673EC" w:rsidRDefault="008F2F1A" w:rsidP="008F2F1A">
      <w:pPr>
        <w:autoSpaceDE w:val="0"/>
        <w:autoSpaceDN w:val="0"/>
        <w:jc w:val="both"/>
        <w:rPr>
          <w:rFonts w:ascii="Times New Roman" w:hAnsi="Times New Roman" w:cs="Times New Roman"/>
          <w:b/>
        </w:rPr>
      </w:pPr>
    </w:p>
    <w:p w:rsidR="008F2F1A" w:rsidRPr="005673EC" w:rsidRDefault="008F2F1A" w:rsidP="008F2F1A">
      <w:pPr>
        <w:numPr>
          <w:ilvl w:val="1"/>
          <w:numId w:val="19"/>
        </w:numPr>
        <w:autoSpaceDE w:val="0"/>
        <w:autoSpaceDN w:val="0"/>
        <w:spacing w:after="0" w:line="240" w:lineRule="auto"/>
        <w:jc w:val="both"/>
        <w:rPr>
          <w:rFonts w:ascii="Times New Roman" w:hAnsi="Times New Roman" w:cs="Times New Roman"/>
          <w:b/>
        </w:rPr>
      </w:pPr>
      <w:r w:rsidRPr="005673EC">
        <w:rPr>
          <w:rFonts w:ascii="Times New Roman" w:hAnsi="Times New Roman" w:cs="Times New Roman"/>
          <w:b/>
        </w:rPr>
        <w:t>Клиент обязан:</w:t>
      </w:r>
    </w:p>
    <w:p w:rsidR="008F2F1A" w:rsidRPr="005673EC" w:rsidRDefault="008F2F1A" w:rsidP="008F2F1A">
      <w:pPr>
        <w:pStyle w:val="34"/>
        <w:tabs>
          <w:tab w:val="num" w:pos="720"/>
        </w:tabs>
        <w:rPr>
          <w:rFonts w:ascii="Times New Roman" w:hAnsi="Times New Roman" w:cs="Times New Roman"/>
        </w:rPr>
      </w:pPr>
      <w:r w:rsidRPr="005673EC">
        <w:rPr>
          <w:rFonts w:ascii="Times New Roman" w:hAnsi="Times New Roman" w:cs="Times New Roman"/>
        </w:rPr>
        <w:t>4.3.1. Самостоятельно и за свой счет производить доработку своего программного обеспечения.</w:t>
      </w:r>
    </w:p>
    <w:p w:rsidR="008F2F1A" w:rsidRPr="005673EC" w:rsidRDefault="008F2F1A" w:rsidP="008F2F1A">
      <w:pPr>
        <w:tabs>
          <w:tab w:val="num" w:pos="720"/>
        </w:tabs>
        <w:autoSpaceDE w:val="0"/>
        <w:autoSpaceDN w:val="0"/>
        <w:jc w:val="both"/>
        <w:rPr>
          <w:rFonts w:ascii="Times New Roman" w:hAnsi="Times New Roman" w:cs="Times New Roman"/>
        </w:rPr>
      </w:pPr>
      <w:r w:rsidRPr="005673EC">
        <w:rPr>
          <w:rFonts w:ascii="Times New Roman" w:hAnsi="Times New Roman" w:cs="Times New Roman"/>
        </w:rPr>
        <w:t>4.3.2.</w:t>
      </w:r>
      <w:r w:rsidRPr="005673EC">
        <w:rPr>
          <w:rFonts w:ascii="Times New Roman" w:hAnsi="Times New Roman" w:cs="Times New Roman"/>
        </w:rPr>
        <w:tab/>
        <w:t xml:space="preserve">Соблюдать инструкции Банка по безопасности и использованию Системы, переданные Клиенту. </w:t>
      </w:r>
    </w:p>
    <w:p w:rsidR="008F2F1A" w:rsidRPr="005673EC" w:rsidRDefault="008F2F1A" w:rsidP="008F2F1A">
      <w:pPr>
        <w:tabs>
          <w:tab w:val="num" w:pos="720"/>
        </w:tabs>
        <w:autoSpaceDE w:val="0"/>
        <w:autoSpaceDN w:val="0"/>
        <w:jc w:val="both"/>
        <w:rPr>
          <w:rFonts w:ascii="Times New Roman" w:hAnsi="Times New Roman" w:cs="Times New Roman"/>
        </w:rPr>
      </w:pPr>
      <w:r w:rsidRPr="005673EC">
        <w:rPr>
          <w:rFonts w:ascii="Times New Roman" w:hAnsi="Times New Roman" w:cs="Times New Roman"/>
        </w:rPr>
        <w:t>4.3.</w:t>
      </w:r>
      <w:r>
        <w:rPr>
          <w:rFonts w:ascii="Times New Roman" w:hAnsi="Times New Roman" w:cs="Times New Roman"/>
        </w:rPr>
        <w:t>3</w:t>
      </w:r>
      <w:r w:rsidRPr="005673EC">
        <w:rPr>
          <w:rFonts w:ascii="Times New Roman" w:hAnsi="Times New Roman" w:cs="Times New Roman"/>
        </w:rPr>
        <w:t>.</w:t>
      </w:r>
      <w:r w:rsidRPr="005673EC">
        <w:rPr>
          <w:rFonts w:ascii="Times New Roman" w:hAnsi="Times New Roman" w:cs="Times New Roman"/>
        </w:rPr>
        <w:tab/>
        <w:t>Не разглашать и не передавать другим лицам (обеспечить конфиденциальность) информацию, связанную с использованием Системы, за исключением случаев, предусмотренных действующим законодательством.</w:t>
      </w:r>
    </w:p>
    <w:p w:rsidR="008F2F1A" w:rsidRPr="005673EC" w:rsidRDefault="008F2F1A" w:rsidP="008F2F1A">
      <w:pPr>
        <w:tabs>
          <w:tab w:val="num" w:pos="720"/>
        </w:tabs>
        <w:autoSpaceDE w:val="0"/>
        <w:autoSpaceDN w:val="0"/>
        <w:jc w:val="both"/>
        <w:rPr>
          <w:rFonts w:ascii="Times New Roman" w:hAnsi="Times New Roman" w:cs="Times New Roman"/>
        </w:rPr>
      </w:pPr>
      <w:r w:rsidRPr="005673EC">
        <w:rPr>
          <w:rFonts w:ascii="Times New Roman" w:hAnsi="Times New Roman" w:cs="Times New Roman"/>
        </w:rPr>
        <w:t>4.3</w:t>
      </w:r>
      <w:r>
        <w:rPr>
          <w:rFonts w:ascii="Times New Roman" w:hAnsi="Times New Roman" w:cs="Times New Roman"/>
        </w:rPr>
        <w:t>.4</w:t>
      </w:r>
      <w:r w:rsidRPr="005673EC">
        <w:rPr>
          <w:rFonts w:ascii="Times New Roman" w:hAnsi="Times New Roman" w:cs="Times New Roman"/>
        </w:rPr>
        <w:t>.</w:t>
      </w:r>
      <w:r w:rsidRPr="005673EC">
        <w:rPr>
          <w:rFonts w:ascii="Times New Roman" w:hAnsi="Times New Roman" w:cs="Times New Roman"/>
        </w:rPr>
        <w:tab/>
        <w:t>При возникновении подозрений в нарушении безопасности Системы, выявлении признаков или фактов, а также возможности таких нарушений, приостановить передачу ЭД по Системе и в письменном виде известить Банк о приостановке передачи ЭД и ее причинах.</w:t>
      </w:r>
    </w:p>
    <w:p w:rsidR="008F2F1A" w:rsidRPr="005673EC" w:rsidRDefault="008F2F1A" w:rsidP="008F2F1A">
      <w:pPr>
        <w:tabs>
          <w:tab w:val="num" w:pos="720"/>
        </w:tabs>
        <w:autoSpaceDE w:val="0"/>
        <w:autoSpaceDN w:val="0"/>
        <w:jc w:val="both"/>
        <w:rPr>
          <w:rFonts w:ascii="Times New Roman" w:hAnsi="Times New Roman" w:cs="Times New Roman"/>
        </w:rPr>
      </w:pPr>
      <w:r w:rsidRPr="005673EC">
        <w:rPr>
          <w:rFonts w:ascii="Times New Roman" w:hAnsi="Times New Roman" w:cs="Times New Roman"/>
        </w:rPr>
        <w:t>4.3.</w:t>
      </w:r>
      <w:r>
        <w:rPr>
          <w:rFonts w:ascii="Times New Roman" w:hAnsi="Times New Roman" w:cs="Times New Roman"/>
        </w:rPr>
        <w:t>5</w:t>
      </w:r>
      <w:r w:rsidRPr="005673EC">
        <w:rPr>
          <w:rFonts w:ascii="Times New Roman" w:hAnsi="Times New Roman" w:cs="Times New Roman"/>
        </w:rPr>
        <w:t>.</w:t>
      </w:r>
      <w:r w:rsidRPr="005673EC">
        <w:rPr>
          <w:rFonts w:ascii="Times New Roman" w:hAnsi="Times New Roman" w:cs="Times New Roman"/>
        </w:rPr>
        <w:tab/>
        <w:t>Незамедлительно информировать Банк о невозможности использования Системы в случае возникновения технической неисправности Системы или ее элементов, предоставленных Банком.</w:t>
      </w:r>
    </w:p>
    <w:p w:rsidR="008F2F1A" w:rsidRPr="005673EC" w:rsidRDefault="008F2F1A" w:rsidP="008F2F1A">
      <w:pPr>
        <w:tabs>
          <w:tab w:val="num" w:pos="720"/>
        </w:tabs>
        <w:autoSpaceDE w:val="0"/>
        <w:autoSpaceDN w:val="0"/>
        <w:jc w:val="both"/>
        <w:rPr>
          <w:rFonts w:ascii="Times New Roman" w:hAnsi="Times New Roman" w:cs="Times New Roman"/>
        </w:rPr>
      </w:pPr>
      <w:r w:rsidRPr="005673EC">
        <w:rPr>
          <w:rFonts w:ascii="Times New Roman" w:hAnsi="Times New Roman" w:cs="Times New Roman"/>
        </w:rPr>
        <w:t>4.3.</w:t>
      </w:r>
      <w:r>
        <w:rPr>
          <w:rFonts w:ascii="Times New Roman" w:hAnsi="Times New Roman" w:cs="Times New Roman"/>
        </w:rPr>
        <w:t>6</w:t>
      </w:r>
      <w:r w:rsidRPr="005673EC">
        <w:rPr>
          <w:rFonts w:ascii="Times New Roman" w:hAnsi="Times New Roman" w:cs="Times New Roman"/>
        </w:rPr>
        <w:t>.</w:t>
      </w:r>
      <w:r w:rsidRPr="005673EC">
        <w:rPr>
          <w:rFonts w:ascii="Times New Roman" w:hAnsi="Times New Roman" w:cs="Times New Roman"/>
        </w:rPr>
        <w:tab/>
        <w:t>Организовать внутренний режим функционирования установленных на территории Клиента средств, предназначенных для взаимодействия с Банком, таким образом, чтобы исключить возможность использования Системы, ключей ЭП, ключей шифрования лицами, не имеющими соответствующего допуска к работе с Системой.</w:t>
      </w:r>
    </w:p>
    <w:p w:rsidR="008F2F1A" w:rsidRPr="005673EC" w:rsidRDefault="008F2F1A" w:rsidP="008F2F1A">
      <w:pPr>
        <w:tabs>
          <w:tab w:val="num" w:pos="720"/>
        </w:tabs>
        <w:autoSpaceDE w:val="0"/>
        <w:autoSpaceDN w:val="0"/>
        <w:jc w:val="both"/>
        <w:rPr>
          <w:rFonts w:ascii="Times New Roman" w:hAnsi="Times New Roman" w:cs="Times New Roman"/>
        </w:rPr>
      </w:pPr>
      <w:r w:rsidRPr="005673EC">
        <w:rPr>
          <w:rFonts w:ascii="Times New Roman" w:hAnsi="Times New Roman" w:cs="Times New Roman"/>
        </w:rPr>
        <w:t>4.3.</w:t>
      </w:r>
      <w:r>
        <w:rPr>
          <w:rFonts w:ascii="Times New Roman" w:hAnsi="Times New Roman" w:cs="Times New Roman"/>
        </w:rPr>
        <w:t>7</w:t>
      </w:r>
      <w:r w:rsidRPr="005673EC" w:rsidDel="007A628A">
        <w:rPr>
          <w:rFonts w:ascii="Times New Roman" w:hAnsi="Times New Roman" w:cs="Times New Roman"/>
        </w:rPr>
        <w:t>.</w:t>
      </w:r>
      <w:r w:rsidRPr="005673EC" w:rsidDel="007A628A">
        <w:rPr>
          <w:rFonts w:ascii="Times New Roman" w:hAnsi="Times New Roman" w:cs="Times New Roman"/>
        </w:rPr>
        <w:tab/>
        <w:t xml:space="preserve">Не передавать третьим лицам предоставляемое Банком программное обеспечение и документацию на Систему. </w:t>
      </w:r>
      <w:r w:rsidRPr="005673EC">
        <w:rPr>
          <w:rFonts w:ascii="Times New Roman" w:hAnsi="Times New Roman" w:cs="Times New Roman"/>
        </w:rPr>
        <w:t>Использовать предоставленное Банком программное обеспечение средств криптографической защиты информации только в Системе, определенной настоящим Соглашением.</w:t>
      </w:r>
    </w:p>
    <w:p w:rsidR="008F2F1A" w:rsidRPr="005673EC" w:rsidRDefault="008F2F1A" w:rsidP="008F2F1A">
      <w:pPr>
        <w:tabs>
          <w:tab w:val="num" w:pos="720"/>
        </w:tabs>
        <w:autoSpaceDE w:val="0"/>
        <w:autoSpaceDN w:val="0"/>
        <w:jc w:val="both"/>
        <w:rPr>
          <w:rFonts w:ascii="Times New Roman" w:hAnsi="Times New Roman" w:cs="Times New Roman"/>
        </w:rPr>
      </w:pPr>
      <w:r w:rsidRPr="005673EC">
        <w:rPr>
          <w:rFonts w:ascii="Times New Roman" w:hAnsi="Times New Roman" w:cs="Times New Roman"/>
        </w:rPr>
        <w:t>4.3.</w:t>
      </w:r>
      <w:r>
        <w:rPr>
          <w:rFonts w:ascii="Times New Roman" w:hAnsi="Times New Roman" w:cs="Times New Roman"/>
        </w:rPr>
        <w:t>8</w:t>
      </w:r>
      <w:r w:rsidRPr="005673EC">
        <w:rPr>
          <w:rFonts w:ascii="Times New Roman" w:hAnsi="Times New Roman" w:cs="Times New Roman"/>
        </w:rPr>
        <w:t>. Производить замену ключей ЭП при смене лиц, уполномоченных подписывать ЭД и квитанции о доставке, а также в любое время по требованию Банка</w:t>
      </w:r>
      <w:r>
        <w:rPr>
          <w:rFonts w:ascii="Times New Roman" w:hAnsi="Times New Roman" w:cs="Times New Roman"/>
        </w:rPr>
        <w:t>.</w:t>
      </w:r>
      <w:r w:rsidRPr="005673EC">
        <w:rPr>
          <w:rFonts w:ascii="Times New Roman" w:hAnsi="Times New Roman" w:cs="Times New Roman"/>
        </w:rPr>
        <w:t xml:space="preserve"> </w:t>
      </w:r>
    </w:p>
    <w:p w:rsidR="008F2F1A" w:rsidRPr="005673EC" w:rsidRDefault="008F2F1A" w:rsidP="008F2F1A">
      <w:pPr>
        <w:tabs>
          <w:tab w:val="num" w:pos="720"/>
        </w:tabs>
        <w:autoSpaceDE w:val="0"/>
        <w:autoSpaceDN w:val="0"/>
        <w:jc w:val="both"/>
        <w:rPr>
          <w:rFonts w:ascii="Times New Roman" w:hAnsi="Times New Roman" w:cs="Times New Roman"/>
        </w:rPr>
      </w:pPr>
      <w:r w:rsidRPr="005673EC">
        <w:rPr>
          <w:rFonts w:ascii="Times New Roman" w:hAnsi="Times New Roman" w:cs="Times New Roman"/>
        </w:rPr>
        <w:t>4.3.</w:t>
      </w:r>
      <w:r>
        <w:rPr>
          <w:rFonts w:ascii="Times New Roman" w:hAnsi="Times New Roman" w:cs="Times New Roman"/>
        </w:rPr>
        <w:t>9</w:t>
      </w:r>
      <w:r w:rsidRPr="005673EC">
        <w:rPr>
          <w:rFonts w:ascii="Times New Roman" w:hAnsi="Times New Roman" w:cs="Times New Roman"/>
        </w:rPr>
        <w:t>.</w:t>
      </w:r>
      <w:r w:rsidRPr="005673EC">
        <w:rPr>
          <w:rFonts w:ascii="Times New Roman" w:hAnsi="Times New Roman" w:cs="Times New Roman"/>
        </w:rPr>
        <w:tab/>
        <w:t>В случае расторжения настоящего Соглашения или прекращения его действия не позднее трех календарных дней с момента прекращения действия Соглашения самостоятельно осуществить уничтожение программного обеспечения Системы, установленного у Клиента, ключей ЭП. Заверенный подписью руководителя и печатью Клиента акт направляется в Банк течение 3 (трех) календарных дней со дня составления.</w:t>
      </w:r>
    </w:p>
    <w:p w:rsidR="008F2F1A" w:rsidRPr="005673EC" w:rsidRDefault="008F2F1A" w:rsidP="008F2F1A">
      <w:pPr>
        <w:tabs>
          <w:tab w:val="num" w:pos="720"/>
        </w:tabs>
        <w:autoSpaceDE w:val="0"/>
        <w:autoSpaceDN w:val="0"/>
        <w:jc w:val="both"/>
        <w:rPr>
          <w:rFonts w:ascii="Times New Roman" w:hAnsi="Times New Roman" w:cs="Times New Roman"/>
        </w:rPr>
      </w:pPr>
      <w:r w:rsidRPr="005673EC">
        <w:rPr>
          <w:rFonts w:ascii="Times New Roman" w:hAnsi="Times New Roman" w:cs="Times New Roman"/>
        </w:rPr>
        <w:t>4.3.1</w:t>
      </w:r>
      <w:r>
        <w:rPr>
          <w:rFonts w:ascii="Times New Roman" w:hAnsi="Times New Roman" w:cs="Times New Roman"/>
        </w:rPr>
        <w:t>0</w:t>
      </w:r>
      <w:r w:rsidRPr="005673EC">
        <w:rPr>
          <w:rFonts w:ascii="Times New Roman" w:hAnsi="Times New Roman" w:cs="Times New Roman"/>
        </w:rPr>
        <w:t>.</w:t>
      </w:r>
      <w:r w:rsidRPr="005673EC">
        <w:rPr>
          <w:rFonts w:ascii="Times New Roman" w:hAnsi="Times New Roman" w:cs="Times New Roman"/>
        </w:rPr>
        <w:tab/>
        <w:t>Сообщать Банку о необходимости проведения мероприятий по замене ключей шифрования при увольнении работников Клиента, имеющих права доступа к Системе, компрометации или подозрении на компрометацию ключей шифрования, нарушении правил эксплуатации Системы и т.д.</w:t>
      </w:r>
    </w:p>
    <w:p w:rsidR="008F2F1A" w:rsidRPr="005673EC" w:rsidRDefault="008F2F1A" w:rsidP="008F2F1A">
      <w:pPr>
        <w:ind w:left="709" w:hanging="709"/>
        <w:jc w:val="both"/>
        <w:rPr>
          <w:rFonts w:ascii="Times New Roman" w:hAnsi="Times New Roman" w:cs="Times New Roman"/>
        </w:rPr>
      </w:pPr>
    </w:p>
    <w:p w:rsidR="008F2F1A" w:rsidRPr="005673EC" w:rsidRDefault="008F2F1A" w:rsidP="008F2F1A">
      <w:pPr>
        <w:numPr>
          <w:ilvl w:val="1"/>
          <w:numId w:val="19"/>
        </w:numPr>
        <w:autoSpaceDE w:val="0"/>
        <w:autoSpaceDN w:val="0"/>
        <w:spacing w:after="0" w:line="240" w:lineRule="auto"/>
        <w:jc w:val="both"/>
        <w:rPr>
          <w:rFonts w:ascii="Times New Roman" w:hAnsi="Times New Roman" w:cs="Times New Roman"/>
          <w:b/>
        </w:rPr>
      </w:pPr>
      <w:r w:rsidRPr="005673EC">
        <w:rPr>
          <w:rFonts w:ascii="Times New Roman" w:hAnsi="Times New Roman" w:cs="Times New Roman"/>
          <w:b/>
        </w:rPr>
        <w:t>Клиент имеет право:</w:t>
      </w:r>
    </w:p>
    <w:p w:rsidR="008F2F1A" w:rsidRPr="005673EC" w:rsidRDefault="008F2F1A" w:rsidP="008F2F1A">
      <w:pPr>
        <w:tabs>
          <w:tab w:val="num" w:pos="720"/>
        </w:tabs>
        <w:autoSpaceDE w:val="0"/>
        <w:autoSpaceDN w:val="0"/>
        <w:jc w:val="both"/>
        <w:rPr>
          <w:rFonts w:ascii="Times New Roman" w:hAnsi="Times New Roman" w:cs="Times New Roman"/>
        </w:rPr>
      </w:pPr>
      <w:r w:rsidRPr="005673EC">
        <w:rPr>
          <w:rFonts w:ascii="Times New Roman" w:hAnsi="Times New Roman" w:cs="Times New Roman"/>
        </w:rPr>
        <w:t>4.4.1.</w:t>
      </w:r>
      <w:r w:rsidRPr="005673EC">
        <w:rPr>
          <w:rFonts w:ascii="Times New Roman" w:hAnsi="Times New Roman" w:cs="Times New Roman"/>
        </w:rPr>
        <w:tab/>
        <w:t xml:space="preserve">В случае возникновения претензий, связанных с принятием или непринятием и/или исполнением или неисполнением ЭД, требовать от Банка проведения технической экспертизы </w:t>
      </w:r>
    </w:p>
    <w:p w:rsidR="008F2F1A" w:rsidRDefault="008F2F1A" w:rsidP="008F2F1A">
      <w:pPr>
        <w:tabs>
          <w:tab w:val="num" w:pos="720"/>
        </w:tabs>
        <w:autoSpaceDE w:val="0"/>
        <w:autoSpaceDN w:val="0"/>
        <w:jc w:val="both"/>
        <w:rPr>
          <w:rFonts w:ascii="Times New Roman" w:hAnsi="Times New Roman" w:cs="Times New Roman"/>
        </w:rPr>
      </w:pPr>
      <w:r w:rsidRPr="005673EC">
        <w:rPr>
          <w:rFonts w:ascii="Times New Roman" w:hAnsi="Times New Roman" w:cs="Times New Roman"/>
        </w:rPr>
        <w:t>4.4.2.</w:t>
      </w:r>
      <w:r w:rsidRPr="005673EC">
        <w:rPr>
          <w:rFonts w:ascii="Times New Roman" w:hAnsi="Times New Roman" w:cs="Times New Roman"/>
        </w:rPr>
        <w:tab/>
        <w:t>В любое время производить замену своих ключей ЭП.</w:t>
      </w:r>
    </w:p>
    <w:p w:rsidR="008F2F1A" w:rsidRDefault="008F2F1A" w:rsidP="008F2F1A">
      <w:pPr>
        <w:tabs>
          <w:tab w:val="num" w:pos="720"/>
        </w:tabs>
        <w:autoSpaceDE w:val="0"/>
        <w:autoSpaceDN w:val="0"/>
        <w:jc w:val="both"/>
        <w:rPr>
          <w:rFonts w:ascii="Times New Roman" w:hAnsi="Times New Roman" w:cs="Times New Roman"/>
        </w:rPr>
      </w:pPr>
    </w:p>
    <w:p w:rsidR="008F2F1A" w:rsidRDefault="008F2F1A" w:rsidP="008F2F1A">
      <w:pPr>
        <w:tabs>
          <w:tab w:val="num" w:pos="720"/>
        </w:tabs>
        <w:autoSpaceDE w:val="0"/>
        <w:autoSpaceDN w:val="0"/>
        <w:jc w:val="both"/>
        <w:rPr>
          <w:rFonts w:ascii="Times New Roman" w:hAnsi="Times New Roman" w:cs="Times New Roman"/>
        </w:rPr>
      </w:pPr>
    </w:p>
    <w:p w:rsidR="008F2F1A" w:rsidRDefault="008F2F1A" w:rsidP="008F2F1A">
      <w:pPr>
        <w:tabs>
          <w:tab w:val="num" w:pos="720"/>
        </w:tabs>
        <w:autoSpaceDE w:val="0"/>
        <w:autoSpaceDN w:val="0"/>
        <w:jc w:val="both"/>
        <w:rPr>
          <w:rFonts w:ascii="Times New Roman" w:hAnsi="Times New Roman" w:cs="Times New Roman"/>
        </w:rPr>
      </w:pPr>
    </w:p>
    <w:p w:rsidR="008F2F1A" w:rsidRDefault="008F2F1A" w:rsidP="008F2F1A">
      <w:pPr>
        <w:tabs>
          <w:tab w:val="num" w:pos="720"/>
        </w:tabs>
        <w:autoSpaceDE w:val="0"/>
        <w:autoSpaceDN w:val="0"/>
        <w:jc w:val="both"/>
        <w:rPr>
          <w:rFonts w:ascii="Times New Roman" w:hAnsi="Times New Roman" w:cs="Times New Roman"/>
        </w:rPr>
      </w:pPr>
    </w:p>
    <w:p w:rsidR="008F2F1A" w:rsidRDefault="008F2F1A" w:rsidP="008F2F1A">
      <w:pPr>
        <w:tabs>
          <w:tab w:val="num" w:pos="720"/>
        </w:tabs>
        <w:autoSpaceDE w:val="0"/>
        <w:autoSpaceDN w:val="0"/>
        <w:jc w:val="both"/>
        <w:rPr>
          <w:rFonts w:ascii="Times New Roman" w:hAnsi="Times New Roman" w:cs="Times New Roman"/>
        </w:rPr>
      </w:pPr>
    </w:p>
    <w:p w:rsidR="008F2F1A" w:rsidRDefault="008F2F1A" w:rsidP="008F2F1A">
      <w:pPr>
        <w:tabs>
          <w:tab w:val="num" w:pos="720"/>
        </w:tabs>
        <w:autoSpaceDE w:val="0"/>
        <w:autoSpaceDN w:val="0"/>
        <w:jc w:val="both"/>
        <w:rPr>
          <w:rFonts w:ascii="Times New Roman" w:hAnsi="Times New Roman" w:cs="Times New Roman"/>
        </w:rPr>
      </w:pPr>
    </w:p>
    <w:p w:rsidR="008F2F1A" w:rsidRDefault="008F2F1A" w:rsidP="008F2F1A">
      <w:pPr>
        <w:tabs>
          <w:tab w:val="num" w:pos="720"/>
        </w:tabs>
        <w:autoSpaceDE w:val="0"/>
        <w:autoSpaceDN w:val="0"/>
        <w:jc w:val="both"/>
        <w:rPr>
          <w:rFonts w:ascii="Times New Roman" w:hAnsi="Times New Roman" w:cs="Times New Roman"/>
        </w:rPr>
      </w:pPr>
    </w:p>
    <w:p w:rsidR="008F2F1A" w:rsidRDefault="008F2F1A" w:rsidP="008F2F1A">
      <w:pPr>
        <w:tabs>
          <w:tab w:val="num" w:pos="720"/>
        </w:tabs>
        <w:autoSpaceDE w:val="0"/>
        <w:autoSpaceDN w:val="0"/>
        <w:jc w:val="both"/>
        <w:rPr>
          <w:rFonts w:ascii="Times New Roman" w:hAnsi="Times New Roman" w:cs="Times New Roman"/>
        </w:rPr>
      </w:pPr>
    </w:p>
    <w:p w:rsidR="008F2F1A" w:rsidRDefault="008F2F1A" w:rsidP="008F2F1A">
      <w:pPr>
        <w:tabs>
          <w:tab w:val="num" w:pos="720"/>
        </w:tabs>
        <w:autoSpaceDE w:val="0"/>
        <w:autoSpaceDN w:val="0"/>
        <w:jc w:val="both"/>
        <w:rPr>
          <w:rFonts w:ascii="Times New Roman" w:hAnsi="Times New Roman" w:cs="Times New Roman"/>
        </w:rPr>
      </w:pPr>
    </w:p>
    <w:p w:rsidR="008F2F1A" w:rsidRDefault="008F2F1A" w:rsidP="008F2F1A">
      <w:pPr>
        <w:tabs>
          <w:tab w:val="num" w:pos="720"/>
        </w:tabs>
        <w:autoSpaceDE w:val="0"/>
        <w:autoSpaceDN w:val="0"/>
        <w:jc w:val="both"/>
        <w:rPr>
          <w:rFonts w:ascii="Times New Roman" w:hAnsi="Times New Roman" w:cs="Times New Roman"/>
        </w:rPr>
      </w:pPr>
    </w:p>
    <w:p w:rsidR="008F2F1A" w:rsidRDefault="008F2F1A" w:rsidP="008F2F1A">
      <w:pPr>
        <w:tabs>
          <w:tab w:val="num" w:pos="720"/>
        </w:tabs>
        <w:autoSpaceDE w:val="0"/>
        <w:autoSpaceDN w:val="0"/>
        <w:jc w:val="both"/>
        <w:rPr>
          <w:rFonts w:ascii="Times New Roman" w:hAnsi="Times New Roman" w:cs="Times New Roman"/>
        </w:rPr>
      </w:pPr>
    </w:p>
    <w:p w:rsidR="008F2F1A" w:rsidRDefault="008F2F1A" w:rsidP="008F2F1A">
      <w:pPr>
        <w:tabs>
          <w:tab w:val="num" w:pos="720"/>
        </w:tabs>
        <w:autoSpaceDE w:val="0"/>
        <w:autoSpaceDN w:val="0"/>
        <w:jc w:val="both"/>
        <w:rPr>
          <w:rFonts w:ascii="Times New Roman" w:hAnsi="Times New Roman" w:cs="Times New Roman"/>
        </w:rPr>
      </w:pPr>
    </w:p>
    <w:p w:rsidR="008F2F1A" w:rsidRDefault="008F2F1A" w:rsidP="008F2F1A">
      <w:pPr>
        <w:tabs>
          <w:tab w:val="num" w:pos="720"/>
        </w:tabs>
        <w:autoSpaceDE w:val="0"/>
        <w:autoSpaceDN w:val="0"/>
        <w:jc w:val="both"/>
        <w:rPr>
          <w:rFonts w:ascii="Times New Roman" w:hAnsi="Times New Roman" w:cs="Times New Roman"/>
        </w:rPr>
      </w:pPr>
    </w:p>
    <w:p w:rsidR="008F2F1A" w:rsidRDefault="008F2F1A" w:rsidP="008F2F1A">
      <w:pPr>
        <w:tabs>
          <w:tab w:val="num" w:pos="720"/>
        </w:tabs>
        <w:autoSpaceDE w:val="0"/>
        <w:autoSpaceDN w:val="0"/>
        <w:jc w:val="both"/>
        <w:rPr>
          <w:rFonts w:ascii="Times New Roman" w:hAnsi="Times New Roman" w:cs="Times New Roman"/>
        </w:rPr>
      </w:pPr>
    </w:p>
    <w:p w:rsidR="008F2F1A" w:rsidRDefault="008F2F1A" w:rsidP="008F2F1A">
      <w:pPr>
        <w:tabs>
          <w:tab w:val="num" w:pos="720"/>
        </w:tabs>
        <w:autoSpaceDE w:val="0"/>
        <w:autoSpaceDN w:val="0"/>
        <w:jc w:val="both"/>
        <w:rPr>
          <w:rFonts w:ascii="Times New Roman" w:hAnsi="Times New Roman" w:cs="Times New Roman"/>
        </w:rPr>
      </w:pPr>
    </w:p>
    <w:p w:rsidR="008F2F1A" w:rsidRDefault="008F2F1A" w:rsidP="008F2F1A">
      <w:pPr>
        <w:tabs>
          <w:tab w:val="num" w:pos="720"/>
        </w:tabs>
        <w:autoSpaceDE w:val="0"/>
        <w:autoSpaceDN w:val="0"/>
        <w:jc w:val="both"/>
        <w:rPr>
          <w:rFonts w:ascii="Times New Roman" w:hAnsi="Times New Roman" w:cs="Times New Roman"/>
        </w:rPr>
      </w:pPr>
    </w:p>
    <w:p w:rsidR="008F2F1A" w:rsidRDefault="008F2F1A" w:rsidP="008F2F1A">
      <w:pPr>
        <w:tabs>
          <w:tab w:val="num" w:pos="720"/>
        </w:tabs>
        <w:autoSpaceDE w:val="0"/>
        <w:autoSpaceDN w:val="0"/>
        <w:jc w:val="both"/>
        <w:rPr>
          <w:rFonts w:ascii="Times New Roman" w:hAnsi="Times New Roman" w:cs="Times New Roman"/>
        </w:rPr>
      </w:pPr>
    </w:p>
    <w:p w:rsidR="008F2F1A" w:rsidRDefault="008F2F1A" w:rsidP="008F2F1A">
      <w:pPr>
        <w:tabs>
          <w:tab w:val="num" w:pos="720"/>
        </w:tabs>
        <w:autoSpaceDE w:val="0"/>
        <w:autoSpaceDN w:val="0"/>
        <w:jc w:val="both"/>
        <w:rPr>
          <w:rFonts w:ascii="Times New Roman" w:hAnsi="Times New Roman" w:cs="Times New Roman"/>
        </w:rPr>
      </w:pPr>
    </w:p>
    <w:p w:rsidR="008F2F1A" w:rsidRDefault="008F2F1A" w:rsidP="008F2F1A">
      <w:pPr>
        <w:tabs>
          <w:tab w:val="num" w:pos="720"/>
        </w:tabs>
        <w:autoSpaceDE w:val="0"/>
        <w:autoSpaceDN w:val="0"/>
        <w:jc w:val="both"/>
        <w:rPr>
          <w:rFonts w:ascii="Times New Roman" w:hAnsi="Times New Roman" w:cs="Times New Roman"/>
        </w:rPr>
      </w:pPr>
    </w:p>
    <w:tbl>
      <w:tblPr>
        <w:tblOverlap w:val="never"/>
        <w:tblW w:w="10478" w:type="dxa"/>
        <w:tblInd w:w="10" w:type="dxa"/>
        <w:tblLayout w:type="fixed"/>
        <w:tblCellMar>
          <w:left w:w="10" w:type="dxa"/>
          <w:right w:w="10" w:type="dxa"/>
        </w:tblCellMar>
        <w:tblLook w:val="04A0" w:firstRow="1" w:lastRow="0" w:firstColumn="1" w:lastColumn="0" w:noHBand="0" w:noVBand="1"/>
      </w:tblPr>
      <w:tblGrid>
        <w:gridCol w:w="5222"/>
        <w:gridCol w:w="5256"/>
      </w:tblGrid>
      <w:tr w:rsidR="008F2F1A" w:rsidRPr="0096521C" w:rsidTr="001E57BB">
        <w:trPr>
          <w:trHeight w:val="298"/>
        </w:trPr>
        <w:tc>
          <w:tcPr>
            <w:tcW w:w="5222" w:type="dxa"/>
            <w:tcBorders>
              <w:top w:val="single" w:sz="4" w:space="0" w:color="auto"/>
              <w:left w:val="single" w:sz="4" w:space="0" w:color="auto"/>
            </w:tcBorders>
            <w:shd w:val="clear" w:color="auto" w:fill="FFFFFF"/>
          </w:tcPr>
          <w:p w:rsidR="008F2F1A" w:rsidRPr="0096521C" w:rsidRDefault="008F2F1A" w:rsidP="001E57BB">
            <w:pPr>
              <w:pStyle w:val="6"/>
              <w:shd w:val="clear" w:color="auto" w:fill="auto"/>
              <w:spacing w:line="250" w:lineRule="exact"/>
              <w:ind w:firstLine="0"/>
              <w:jc w:val="center"/>
              <w:rPr>
                <w:sz w:val="24"/>
                <w:szCs w:val="24"/>
              </w:rPr>
            </w:pPr>
            <w:r w:rsidRPr="0096521C">
              <w:rPr>
                <w:rStyle w:val="ae"/>
                <w:sz w:val="24"/>
                <w:szCs w:val="24"/>
              </w:rPr>
              <w:t>Учреждение</w:t>
            </w:r>
          </w:p>
        </w:tc>
        <w:tc>
          <w:tcPr>
            <w:tcW w:w="5256" w:type="dxa"/>
            <w:tcBorders>
              <w:top w:val="single" w:sz="4" w:space="0" w:color="auto"/>
              <w:left w:val="single" w:sz="4" w:space="0" w:color="auto"/>
              <w:right w:val="single" w:sz="4" w:space="0" w:color="auto"/>
            </w:tcBorders>
            <w:shd w:val="clear" w:color="auto" w:fill="FFFFFF"/>
          </w:tcPr>
          <w:p w:rsidR="008F2F1A" w:rsidRPr="0096521C" w:rsidRDefault="008F2F1A" w:rsidP="001E57BB">
            <w:pPr>
              <w:pStyle w:val="6"/>
              <w:shd w:val="clear" w:color="auto" w:fill="auto"/>
              <w:spacing w:line="250" w:lineRule="exact"/>
              <w:ind w:firstLine="0"/>
              <w:jc w:val="center"/>
              <w:rPr>
                <w:sz w:val="24"/>
                <w:szCs w:val="24"/>
              </w:rPr>
            </w:pPr>
            <w:r w:rsidRPr="0096521C">
              <w:rPr>
                <w:rStyle w:val="ae"/>
                <w:sz w:val="24"/>
                <w:szCs w:val="24"/>
              </w:rPr>
              <w:t>Банк</w:t>
            </w:r>
          </w:p>
        </w:tc>
      </w:tr>
      <w:tr w:rsidR="008F2F1A" w:rsidRPr="0096521C" w:rsidTr="001E57BB">
        <w:trPr>
          <w:trHeight w:val="826"/>
        </w:trPr>
        <w:tc>
          <w:tcPr>
            <w:tcW w:w="5222" w:type="dxa"/>
            <w:tcBorders>
              <w:top w:val="single" w:sz="4" w:space="0" w:color="auto"/>
              <w:left w:val="single" w:sz="4" w:space="0" w:color="auto"/>
              <w:bottom w:val="single" w:sz="4" w:space="0" w:color="auto"/>
            </w:tcBorders>
            <w:shd w:val="clear" w:color="auto" w:fill="FFFFFF"/>
          </w:tcPr>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F2F1A" w:rsidRPr="0096521C" w:rsidRDefault="008F2F1A" w:rsidP="001E57BB">
            <w:pPr>
              <w:pStyle w:val="6"/>
              <w:shd w:val="clear" w:color="auto" w:fill="auto"/>
              <w:spacing w:line="250" w:lineRule="exact"/>
              <w:ind w:firstLine="0"/>
              <w:jc w:val="left"/>
              <w:rPr>
                <w:sz w:val="24"/>
                <w:szCs w:val="24"/>
              </w:rPr>
            </w:pPr>
            <w:r>
              <w:rPr>
                <w:sz w:val="20"/>
                <w:szCs w:val="20"/>
              </w:rPr>
              <w:t>м.п.</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 xml:space="preserve">Должность </w:t>
            </w:r>
          </w:p>
          <w:p w:rsidR="008F2F1A" w:rsidRDefault="008F2F1A" w:rsidP="001E57BB">
            <w:pPr>
              <w:rPr>
                <w:rFonts w:ascii="Times New Roman" w:hAnsi="Times New Roman" w:cs="Times New Roman"/>
                <w:sz w:val="20"/>
                <w:szCs w:val="20"/>
              </w:rPr>
            </w:pPr>
            <w:r>
              <w:rPr>
                <w:rFonts w:ascii="Times New Roman" w:hAnsi="Times New Roman" w:cs="Times New Roman"/>
                <w:sz w:val="20"/>
                <w:szCs w:val="20"/>
              </w:rPr>
              <w:t>_____________________/_________________/</w:t>
            </w:r>
          </w:p>
          <w:p w:rsidR="008F2F1A" w:rsidRPr="003C3A43" w:rsidRDefault="008F2F1A" w:rsidP="001E57BB">
            <w:pPr>
              <w:pStyle w:val="6"/>
              <w:shd w:val="clear" w:color="auto" w:fill="auto"/>
              <w:spacing w:line="250" w:lineRule="exact"/>
              <w:ind w:firstLine="0"/>
              <w:jc w:val="left"/>
              <w:rPr>
                <w:b/>
                <w:bCs/>
                <w:color w:val="000000"/>
                <w:sz w:val="24"/>
                <w:szCs w:val="24"/>
                <w:shd w:val="clear" w:color="auto" w:fill="FFFFFF"/>
              </w:rPr>
            </w:pPr>
            <w:r>
              <w:rPr>
                <w:sz w:val="20"/>
                <w:szCs w:val="20"/>
              </w:rPr>
              <w:t>м.п.</w:t>
            </w:r>
          </w:p>
        </w:tc>
      </w:tr>
    </w:tbl>
    <w:p w:rsidR="008F2F1A" w:rsidRDefault="008F2F1A" w:rsidP="008F2F1A">
      <w:pPr>
        <w:tabs>
          <w:tab w:val="num" w:pos="720"/>
        </w:tabs>
        <w:autoSpaceDE w:val="0"/>
        <w:autoSpaceDN w:val="0"/>
        <w:jc w:val="both"/>
        <w:rPr>
          <w:rFonts w:ascii="Times New Roman" w:hAnsi="Times New Roman" w:cs="Times New Roman"/>
        </w:rPr>
      </w:pPr>
    </w:p>
    <w:p w:rsidR="008F2F1A" w:rsidRDefault="008F2F1A" w:rsidP="008F2F1A">
      <w:pPr>
        <w:tabs>
          <w:tab w:val="num" w:pos="720"/>
        </w:tabs>
        <w:autoSpaceDE w:val="0"/>
        <w:autoSpaceDN w:val="0"/>
        <w:jc w:val="both"/>
        <w:rPr>
          <w:rFonts w:ascii="Times New Roman" w:hAnsi="Times New Roman" w:cs="Times New Roman"/>
        </w:rPr>
      </w:pPr>
    </w:p>
    <w:p w:rsidR="008F2F1A" w:rsidRDefault="008F2F1A" w:rsidP="008F2F1A">
      <w:pPr>
        <w:tabs>
          <w:tab w:val="num" w:pos="720"/>
        </w:tabs>
        <w:autoSpaceDE w:val="0"/>
        <w:autoSpaceDN w:val="0"/>
        <w:jc w:val="both"/>
        <w:rPr>
          <w:rFonts w:ascii="Times New Roman" w:hAnsi="Times New Roman" w:cs="Times New Roman"/>
        </w:rPr>
      </w:pPr>
    </w:p>
    <w:p w:rsidR="008F2F1A" w:rsidRDefault="008F2F1A" w:rsidP="008F2F1A">
      <w:pPr>
        <w:tabs>
          <w:tab w:val="num" w:pos="720"/>
        </w:tabs>
        <w:autoSpaceDE w:val="0"/>
        <w:autoSpaceDN w:val="0"/>
        <w:jc w:val="both"/>
        <w:rPr>
          <w:rFonts w:ascii="Times New Roman" w:hAnsi="Times New Roman" w:cs="Times New Roman"/>
        </w:rPr>
      </w:pPr>
    </w:p>
    <w:p w:rsidR="008F2F1A" w:rsidRDefault="008F2F1A" w:rsidP="008F2F1A">
      <w:pPr>
        <w:tabs>
          <w:tab w:val="num" w:pos="720"/>
        </w:tabs>
        <w:autoSpaceDE w:val="0"/>
        <w:autoSpaceDN w:val="0"/>
        <w:jc w:val="both"/>
        <w:rPr>
          <w:rFonts w:ascii="Times New Roman" w:hAnsi="Times New Roman" w:cs="Times New Roman"/>
        </w:rPr>
      </w:pPr>
    </w:p>
    <w:p w:rsidR="008F2F1A" w:rsidRDefault="008F2F1A" w:rsidP="008F2F1A">
      <w:pPr>
        <w:tabs>
          <w:tab w:val="num" w:pos="720"/>
        </w:tabs>
        <w:autoSpaceDE w:val="0"/>
        <w:autoSpaceDN w:val="0"/>
        <w:jc w:val="both"/>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gridCol w:w="4775"/>
      </w:tblGrid>
      <w:tr w:rsidR="008F2F1A" w:rsidRPr="006D6D42" w:rsidTr="001E57BB">
        <w:tc>
          <w:tcPr>
            <w:tcW w:w="4868" w:type="dxa"/>
          </w:tcPr>
          <w:p w:rsidR="008F2F1A" w:rsidRDefault="008F2F1A" w:rsidP="001E57BB">
            <w:pPr>
              <w:pageBreakBefore/>
              <w:jc w:val="right"/>
              <w:rPr>
                <w:rFonts w:ascii="Times New Roman" w:eastAsia="Times New Roman" w:hAnsi="Times New Roman" w:cs="Times New Roman"/>
                <w:bCs/>
              </w:rPr>
            </w:pPr>
          </w:p>
        </w:tc>
        <w:tc>
          <w:tcPr>
            <w:tcW w:w="4868" w:type="dxa"/>
          </w:tcPr>
          <w:p w:rsidR="008F2F1A" w:rsidRPr="006D6D42" w:rsidRDefault="008F2F1A" w:rsidP="001E57BB">
            <w:pPr>
              <w:pageBreakBefore/>
              <w:spacing w:line="240" w:lineRule="exact"/>
              <w:rPr>
                <w:rFonts w:ascii="Times New Roman" w:eastAsia="Times New Roman" w:hAnsi="Times New Roman" w:cs="Times New Roman"/>
                <w:b/>
                <w:bCs/>
              </w:rPr>
            </w:pPr>
            <w:r w:rsidRPr="00EA1CB2">
              <w:rPr>
                <w:rFonts w:ascii="Times New Roman" w:eastAsia="Times New Roman" w:hAnsi="Times New Roman" w:cs="Times New Roman"/>
                <w:b/>
                <w:bCs/>
              </w:rPr>
              <w:t>Приложение №11 к Договору</w:t>
            </w:r>
          </w:p>
          <w:p w:rsidR="008F2F1A" w:rsidRPr="006D6D42" w:rsidRDefault="008F2F1A" w:rsidP="001E57BB">
            <w:pPr>
              <w:spacing w:line="240" w:lineRule="exact"/>
              <w:rPr>
                <w:rFonts w:ascii="Times New Roman" w:eastAsia="Times New Roman" w:hAnsi="Times New Roman" w:cs="Times New Roman"/>
                <w:bCs/>
              </w:rPr>
            </w:pPr>
          </w:p>
          <w:p w:rsidR="008F2F1A" w:rsidRPr="00EA1CB2" w:rsidRDefault="008F2F1A" w:rsidP="001E57BB">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F2F1A" w:rsidRPr="00EA1CB2" w:rsidRDefault="008F2F1A" w:rsidP="001E57BB">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F2F1A" w:rsidRPr="006D6D42" w:rsidRDefault="008F2F1A" w:rsidP="001E57BB">
            <w:pPr>
              <w:pageBreakBefore/>
              <w:jc w:val="right"/>
              <w:rPr>
                <w:rFonts w:ascii="Times New Roman" w:eastAsia="Times New Roman" w:hAnsi="Times New Roman" w:cs="Times New Roman"/>
                <w:bCs/>
              </w:rPr>
            </w:pPr>
          </w:p>
        </w:tc>
      </w:tr>
    </w:tbl>
    <w:p w:rsidR="008F2F1A" w:rsidRPr="006D6D42" w:rsidRDefault="008F2F1A" w:rsidP="008F2F1A">
      <w:pPr>
        <w:tabs>
          <w:tab w:val="num" w:pos="720"/>
        </w:tabs>
        <w:autoSpaceDE w:val="0"/>
        <w:autoSpaceDN w:val="0"/>
        <w:jc w:val="right"/>
        <w:rPr>
          <w:rFonts w:ascii="Times New Roman" w:hAnsi="Times New Roman" w:cs="Times New Roman"/>
        </w:rPr>
      </w:pPr>
      <w:r w:rsidRPr="006D6D42">
        <w:rPr>
          <w:rFonts w:ascii="Times New Roman" w:hAnsi="Times New Roman" w:cs="Times New Roman"/>
        </w:rPr>
        <w:t>ФОРМА</w:t>
      </w:r>
    </w:p>
    <w:p w:rsidR="008F2F1A" w:rsidRPr="006D6D42" w:rsidRDefault="008F2F1A" w:rsidP="008F2F1A">
      <w:pPr>
        <w:tabs>
          <w:tab w:val="num" w:pos="720"/>
        </w:tabs>
        <w:autoSpaceDE w:val="0"/>
        <w:autoSpaceDN w:val="0"/>
        <w:jc w:val="center"/>
        <w:rPr>
          <w:rFonts w:ascii="Times New Roman" w:hAnsi="Times New Roman" w:cs="Times New Roman"/>
          <w:b/>
        </w:rPr>
      </w:pPr>
      <w:r w:rsidRPr="006D6D42">
        <w:rPr>
          <w:rFonts w:ascii="Times New Roman" w:hAnsi="Times New Roman" w:cs="Times New Roman"/>
          <w:b/>
        </w:rPr>
        <w:t>АКТ</w:t>
      </w:r>
    </w:p>
    <w:p w:rsidR="008F2F1A" w:rsidRPr="006D6D42" w:rsidRDefault="008F2F1A" w:rsidP="008F2F1A">
      <w:pPr>
        <w:tabs>
          <w:tab w:val="num" w:pos="720"/>
        </w:tabs>
        <w:autoSpaceDE w:val="0"/>
        <w:autoSpaceDN w:val="0"/>
        <w:jc w:val="center"/>
        <w:rPr>
          <w:rFonts w:ascii="Times New Roman" w:hAnsi="Times New Roman" w:cs="Times New Roman"/>
          <w:b/>
        </w:rPr>
      </w:pPr>
      <w:r w:rsidRPr="006D6D42">
        <w:rPr>
          <w:rFonts w:ascii="Times New Roman" w:hAnsi="Times New Roman" w:cs="Times New Roman"/>
          <w:b/>
        </w:rPr>
        <w:t>оказанных услуг</w:t>
      </w:r>
    </w:p>
    <w:tbl>
      <w:tblPr>
        <w:tblW w:w="9923" w:type="dxa"/>
        <w:tblLayout w:type="fixed"/>
        <w:tblCellMar>
          <w:left w:w="0" w:type="dxa"/>
          <w:right w:w="0" w:type="dxa"/>
        </w:tblCellMar>
        <w:tblLook w:val="0000" w:firstRow="0" w:lastRow="0" w:firstColumn="0" w:lastColumn="0" w:noHBand="0" w:noVBand="0"/>
      </w:tblPr>
      <w:tblGrid>
        <w:gridCol w:w="5270"/>
        <w:gridCol w:w="4653"/>
      </w:tblGrid>
      <w:tr w:rsidR="008F2F1A" w:rsidRPr="006D6D42" w:rsidTr="001E57BB">
        <w:trPr>
          <w:trHeight w:val="270"/>
          <w:tblHeader/>
        </w:trPr>
        <w:tc>
          <w:tcPr>
            <w:tcW w:w="5270" w:type="dxa"/>
            <w:shd w:val="clear" w:color="auto" w:fill="auto"/>
            <w:vAlign w:val="center"/>
          </w:tcPr>
          <w:p w:rsidR="008F2F1A" w:rsidRPr="006D6D42" w:rsidRDefault="008F2F1A" w:rsidP="001E57BB">
            <w:pPr>
              <w:suppressAutoHyphens/>
              <w:jc w:val="both"/>
              <w:rPr>
                <w:rFonts w:ascii="Times New Roman" w:hAnsi="Times New Roman" w:cs="Times New Roman"/>
                <w:kern w:val="2"/>
                <w:lang w:eastAsia="zh-CN"/>
              </w:rPr>
            </w:pPr>
            <w:r w:rsidRPr="006D6D42">
              <w:rPr>
                <w:rFonts w:ascii="Times New Roman" w:hAnsi="Times New Roman" w:cs="Times New Roman"/>
                <w:kern w:val="2"/>
                <w:lang w:eastAsia="zh-CN"/>
              </w:rPr>
              <w:t>г. ______________________</w:t>
            </w:r>
          </w:p>
        </w:tc>
        <w:tc>
          <w:tcPr>
            <w:tcW w:w="4653" w:type="dxa"/>
            <w:shd w:val="clear" w:color="auto" w:fill="auto"/>
            <w:vAlign w:val="center"/>
          </w:tcPr>
          <w:p w:rsidR="008F2F1A" w:rsidRPr="006D6D42" w:rsidRDefault="008F2F1A" w:rsidP="001E57BB">
            <w:pPr>
              <w:suppressAutoHyphens/>
              <w:jc w:val="center"/>
              <w:rPr>
                <w:rFonts w:ascii="Times New Roman" w:hAnsi="Times New Roman" w:cs="Times New Roman"/>
                <w:kern w:val="2"/>
                <w:lang w:eastAsia="zh-CN"/>
              </w:rPr>
            </w:pPr>
            <w:r w:rsidRPr="006D6D42">
              <w:rPr>
                <w:rFonts w:ascii="Times New Roman" w:hAnsi="Times New Roman" w:cs="Times New Roman"/>
                <w:kern w:val="2"/>
                <w:lang w:eastAsia="zh-CN"/>
              </w:rPr>
              <w:t xml:space="preserve">                           «_____» __________  20__ г.</w:t>
            </w:r>
          </w:p>
        </w:tc>
      </w:tr>
    </w:tbl>
    <w:p w:rsidR="008F2F1A" w:rsidRPr="006D6D42" w:rsidRDefault="008F2F1A" w:rsidP="008F2F1A">
      <w:pPr>
        <w:ind w:firstLine="360"/>
        <w:jc w:val="both"/>
        <w:rPr>
          <w:rFonts w:ascii="Times New Roman" w:hAnsi="Times New Roman" w:cs="Times New Roman"/>
        </w:rPr>
      </w:pPr>
      <w:r w:rsidRPr="006D6D42">
        <w:rPr>
          <w:rFonts w:ascii="Times New Roman" w:hAnsi="Times New Roman" w:cs="Times New Roman"/>
        </w:rPr>
        <w:t>____________________________________________________________________________ (Генеральная лицензия на осуществление банковских операций № _________ выдана _________________________________), именуемое в дальнейшем «Банк», в лице___________________________________________________________________________, действующего на основании _______________________________________________________</w:t>
      </w:r>
      <w:r w:rsidRPr="006D6D42">
        <w:rPr>
          <w:rFonts w:ascii="Times New Roman" w:hAnsi="Times New Roman" w:cs="Times New Roman"/>
          <w:bCs/>
        </w:rPr>
        <w:t>, с одной стороны, и_______________________________________________________________</w:t>
      </w:r>
      <w:r w:rsidRPr="006D6D42">
        <w:rPr>
          <w:rFonts w:ascii="Times New Roman" w:hAnsi="Times New Roman" w:cs="Times New Roman"/>
        </w:rPr>
        <w:t>,</w:t>
      </w:r>
      <w:r w:rsidRPr="006D6D42">
        <w:rPr>
          <w:rFonts w:ascii="Times New Roman" w:hAnsi="Times New Roman" w:cs="Times New Roman"/>
          <w:kern w:val="2"/>
          <w:lang w:eastAsia="zh-CN"/>
        </w:rPr>
        <w:t xml:space="preserve"> именуемое в дальнейшем «Учреждение», в лице</w:t>
      </w:r>
      <w:r w:rsidRPr="006D6D42">
        <w:rPr>
          <w:rFonts w:ascii="Times New Roman" w:hAnsi="Times New Roman" w:cs="Times New Roman"/>
          <w:b/>
          <w:kern w:val="2"/>
          <w:lang w:eastAsia="zh-CN"/>
        </w:rPr>
        <w:t xml:space="preserve"> ______________________________________, </w:t>
      </w:r>
      <w:r w:rsidRPr="006D6D42">
        <w:rPr>
          <w:rFonts w:ascii="Times New Roman" w:hAnsi="Times New Roman" w:cs="Times New Roman"/>
          <w:kern w:val="2"/>
          <w:lang w:eastAsia="zh-CN"/>
        </w:rPr>
        <w:t>действующего на основании</w:t>
      </w:r>
      <w:r w:rsidRPr="006D6D42">
        <w:rPr>
          <w:rFonts w:ascii="Times New Roman" w:hAnsi="Times New Roman" w:cs="Times New Roman"/>
          <w:b/>
          <w:kern w:val="2"/>
          <w:lang w:eastAsia="zh-CN"/>
        </w:rPr>
        <w:t xml:space="preserve"> _________________________, </w:t>
      </w:r>
      <w:r w:rsidRPr="006D6D42">
        <w:rPr>
          <w:rFonts w:ascii="Times New Roman" w:hAnsi="Times New Roman" w:cs="Times New Roman"/>
          <w:bCs/>
        </w:rPr>
        <w:t>с другой стороны, именуемые вместе «Стороны»</w:t>
      </w:r>
      <w:r w:rsidRPr="006D6D42">
        <w:rPr>
          <w:rFonts w:ascii="Times New Roman" w:hAnsi="Times New Roman" w:cs="Times New Roman"/>
          <w:kern w:val="2"/>
          <w:lang w:eastAsia="zh-CN"/>
        </w:rPr>
        <w:t>, а индивидуально – «Сторона», составили настоящий акт к Договору об информационно-технологическом взаимодействия от «__» ___________ 20__ г. № __ (далее – Договор) о нижеследующем:</w:t>
      </w:r>
    </w:p>
    <w:p w:rsidR="008F2F1A" w:rsidRPr="006D6D42" w:rsidRDefault="008F2F1A" w:rsidP="008F2F1A">
      <w:pPr>
        <w:tabs>
          <w:tab w:val="left" w:pos="1440"/>
        </w:tabs>
        <w:ind w:firstLine="900"/>
        <w:jc w:val="both"/>
        <w:rPr>
          <w:rFonts w:ascii="Times New Roman" w:hAnsi="Times New Roman" w:cs="Times New Roman"/>
        </w:rPr>
      </w:pPr>
      <w:r w:rsidRPr="006D6D42">
        <w:rPr>
          <w:rFonts w:ascii="Times New Roman" w:hAnsi="Times New Roman" w:cs="Times New Roman"/>
        </w:rPr>
        <w:t>1. Учреждение во исполнение условий Договора оказал Банку услуги в соответствии с нижеприведенными данными:</w:t>
      </w:r>
    </w:p>
    <w:p w:rsidR="008F2F1A" w:rsidRPr="00F83E26" w:rsidRDefault="008F2F1A" w:rsidP="008F2F1A">
      <w:pPr>
        <w:tabs>
          <w:tab w:val="left" w:pos="1440"/>
        </w:tabs>
        <w:ind w:firstLine="900"/>
        <w:jc w:val="both"/>
        <w:rPr>
          <w:rFonts w:ascii="Times New Roman" w:hAnsi="Times New Roman" w:cs="Times New Roman"/>
        </w:rPr>
      </w:pPr>
      <w:r w:rsidRPr="00F83E26">
        <w:rPr>
          <w:rFonts w:ascii="Times New Roman" w:hAnsi="Times New Roman" w:cs="Times New Roman"/>
        </w:rPr>
        <w:t xml:space="preserve">1.1. Дата, время начала отчетного периода: </w:t>
      </w:r>
      <w:r w:rsidRPr="00F83E26">
        <w:rPr>
          <w:rFonts w:ascii="Times New Roman" w:hAnsi="Times New Roman" w:cs="Times New Roman"/>
          <w:b/>
          <w:bCs/>
        </w:rPr>
        <w:t>ДД.ММ.ГГГГ 00:00:00</w:t>
      </w:r>
    </w:p>
    <w:p w:rsidR="008F2F1A" w:rsidRPr="00F83E26" w:rsidRDefault="008F2F1A" w:rsidP="008F2F1A">
      <w:pPr>
        <w:tabs>
          <w:tab w:val="left" w:pos="1440"/>
        </w:tabs>
        <w:ind w:firstLine="900"/>
        <w:jc w:val="both"/>
        <w:rPr>
          <w:rFonts w:ascii="Times New Roman" w:hAnsi="Times New Roman" w:cs="Times New Roman"/>
        </w:rPr>
      </w:pPr>
      <w:r w:rsidRPr="00F83E26">
        <w:rPr>
          <w:rFonts w:ascii="Times New Roman" w:hAnsi="Times New Roman" w:cs="Times New Roman"/>
        </w:rPr>
        <w:t xml:space="preserve">1.2. Дата, время окончания отчетного периода: </w:t>
      </w:r>
      <w:r w:rsidRPr="00F83E26">
        <w:rPr>
          <w:rFonts w:ascii="Times New Roman" w:hAnsi="Times New Roman" w:cs="Times New Roman"/>
          <w:b/>
          <w:bCs/>
        </w:rPr>
        <w:t>ДД.ММ.ГГГГ 23:59:59</w:t>
      </w:r>
    </w:p>
    <w:p w:rsidR="008F2F1A" w:rsidRPr="00F83E26" w:rsidRDefault="008F2F1A" w:rsidP="008F2F1A">
      <w:pPr>
        <w:tabs>
          <w:tab w:val="left" w:pos="1440"/>
        </w:tabs>
        <w:ind w:firstLine="900"/>
        <w:jc w:val="both"/>
        <w:rPr>
          <w:rFonts w:ascii="Times New Roman" w:hAnsi="Times New Roman" w:cs="Times New Roman"/>
        </w:rPr>
      </w:pPr>
      <w:r w:rsidRPr="00F83E26">
        <w:rPr>
          <w:rFonts w:ascii="Times New Roman" w:hAnsi="Times New Roman" w:cs="Times New Roman"/>
        </w:rPr>
        <w:t xml:space="preserve">1.3. Размер вознаграждения Учреждения (согласно пункта 5.1 Договора): </w:t>
      </w:r>
      <w:r w:rsidRPr="00F83E26">
        <w:rPr>
          <w:rFonts w:ascii="Times New Roman" w:hAnsi="Times New Roman" w:cs="Times New Roman"/>
          <w:b/>
        </w:rPr>
        <w:t xml:space="preserve">Размер цифрами (Прописью), </w:t>
      </w:r>
      <w:r w:rsidRPr="00F83E26">
        <w:rPr>
          <w:rFonts w:ascii="Times New Roman" w:hAnsi="Times New Roman" w:cs="Times New Roman"/>
        </w:rPr>
        <w:t>НДС не облагается.</w:t>
      </w:r>
    </w:p>
    <w:p w:rsidR="008F2F1A" w:rsidRPr="00F83E26" w:rsidRDefault="008F2F1A" w:rsidP="008F2F1A">
      <w:pPr>
        <w:pStyle w:val="a5"/>
        <w:numPr>
          <w:ilvl w:val="0"/>
          <w:numId w:val="29"/>
        </w:numPr>
        <w:tabs>
          <w:tab w:val="left" w:pos="1440"/>
        </w:tabs>
        <w:suppressAutoHyphens/>
        <w:spacing w:after="0" w:line="240" w:lineRule="auto"/>
        <w:ind w:left="0" w:firstLine="900"/>
        <w:jc w:val="both"/>
        <w:rPr>
          <w:rFonts w:ascii="Times New Roman" w:hAnsi="Times New Roman"/>
        </w:rPr>
      </w:pPr>
      <w:r w:rsidRPr="00F83E26">
        <w:rPr>
          <w:rFonts w:ascii="Times New Roman" w:hAnsi="Times New Roman"/>
        </w:rPr>
        <w:t>Услуги соответствуют требованиям, установленным условиями Договора.</w:t>
      </w:r>
    </w:p>
    <w:p w:rsidR="008F2F1A" w:rsidRPr="00F83E26" w:rsidRDefault="008F2F1A" w:rsidP="008F2F1A">
      <w:pPr>
        <w:pStyle w:val="a5"/>
        <w:numPr>
          <w:ilvl w:val="0"/>
          <w:numId w:val="29"/>
        </w:numPr>
        <w:tabs>
          <w:tab w:val="left" w:pos="1440"/>
        </w:tabs>
        <w:suppressAutoHyphens/>
        <w:spacing w:after="0" w:line="240" w:lineRule="auto"/>
        <w:ind w:left="0" w:firstLine="900"/>
        <w:jc w:val="both"/>
        <w:rPr>
          <w:rFonts w:ascii="Times New Roman" w:hAnsi="Times New Roman"/>
        </w:rPr>
      </w:pPr>
      <w:r w:rsidRPr="00F83E26">
        <w:rPr>
          <w:rFonts w:ascii="Times New Roman" w:hAnsi="Times New Roman"/>
        </w:rPr>
        <w:t>Банк не имеет претензий к Учреждению относительно качества и объема оказанных услуг.</w:t>
      </w:r>
    </w:p>
    <w:p w:rsidR="008F2F1A" w:rsidRPr="00F83E26" w:rsidRDefault="008F2F1A" w:rsidP="008F2F1A">
      <w:pPr>
        <w:pStyle w:val="a5"/>
        <w:numPr>
          <w:ilvl w:val="0"/>
          <w:numId w:val="29"/>
        </w:numPr>
        <w:tabs>
          <w:tab w:val="left" w:pos="1440"/>
        </w:tabs>
        <w:suppressAutoHyphens/>
        <w:spacing w:after="0" w:line="240" w:lineRule="auto"/>
        <w:ind w:left="0" w:firstLine="900"/>
        <w:jc w:val="both"/>
        <w:rPr>
          <w:rFonts w:ascii="Times New Roman" w:hAnsi="Times New Roman"/>
        </w:rPr>
      </w:pPr>
      <w:r w:rsidRPr="00F83E26">
        <w:rPr>
          <w:rFonts w:ascii="Times New Roman" w:hAnsi="Times New Roman"/>
        </w:rPr>
        <w:t xml:space="preserve">Настоящий акт является основанием для расчета сторон по Договору на сумму _____________ (_____________)  руб. ____ коп., без НДС (подпункт 4.1 пункта 2 статьи 146 Налогового кодекса Российской Федерации). </w:t>
      </w:r>
    </w:p>
    <w:p w:rsidR="008F2F1A" w:rsidRPr="00F83E26" w:rsidRDefault="008F2F1A" w:rsidP="008F2F1A">
      <w:pPr>
        <w:pStyle w:val="a5"/>
        <w:numPr>
          <w:ilvl w:val="0"/>
          <w:numId w:val="29"/>
        </w:numPr>
        <w:tabs>
          <w:tab w:val="left" w:pos="1440"/>
        </w:tabs>
        <w:suppressAutoHyphens/>
        <w:spacing w:after="0" w:line="240" w:lineRule="auto"/>
        <w:ind w:left="0" w:firstLine="900"/>
        <w:jc w:val="both"/>
        <w:rPr>
          <w:rFonts w:ascii="Times New Roman" w:hAnsi="Times New Roman"/>
        </w:rPr>
      </w:pPr>
      <w:r w:rsidRPr="00F83E26">
        <w:rPr>
          <w:rFonts w:ascii="Times New Roman" w:hAnsi="Times New Roman"/>
        </w:rPr>
        <w:t>Банк обязуется оплатить услуги в сроки и порядке, предусмотренные Договором.</w:t>
      </w:r>
    </w:p>
    <w:p w:rsidR="008F2F1A" w:rsidRPr="00647EFA" w:rsidRDefault="008F2F1A" w:rsidP="008F2F1A">
      <w:pPr>
        <w:pStyle w:val="a5"/>
        <w:numPr>
          <w:ilvl w:val="0"/>
          <w:numId w:val="29"/>
        </w:numPr>
        <w:tabs>
          <w:tab w:val="left" w:pos="1440"/>
        </w:tabs>
        <w:suppressAutoHyphens/>
        <w:spacing w:after="0" w:line="240" w:lineRule="auto"/>
        <w:ind w:left="0" w:firstLine="900"/>
        <w:jc w:val="both"/>
        <w:rPr>
          <w:rFonts w:ascii="Times New Roman" w:hAnsi="Times New Roman"/>
        </w:rPr>
      </w:pPr>
      <w:r w:rsidRPr="00F83E26">
        <w:rPr>
          <w:rFonts w:ascii="Times New Roman" w:hAnsi="Times New Roman"/>
        </w:rPr>
        <w:t>Настоящий Акт составлен в двух экземплярах, по одному для каждой из Сторон.</w:t>
      </w:r>
    </w:p>
    <w:p w:rsidR="008F2F1A" w:rsidRPr="006D6D42" w:rsidRDefault="008F2F1A" w:rsidP="008F2F1A">
      <w:pPr>
        <w:pStyle w:val="20"/>
        <w:shd w:val="clear" w:color="auto" w:fill="auto"/>
        <w:spacing w:line="293" w:lineRule="exact"/>
        <w:jc w:val="center"/>
        <w:rPr>
          <w:sz w:val="24"/>
          <w:szCs w:val="24"/>
        </w:rPr>
      </w:pPr>
      <w:r w:rsidRPr="006D6D42">
        <w:t>Подписи сторон</w:t>
      </w:r>
    </w:p>
    <w:tbl>
      <w:tblPr>
        <w:tblStyle w:val="af"/>
        <w:tblW w:w="9736" w:type="dxa"/>
        <w:tblInd w:w="-5" w:type="dxa"/>
        <w:tblLayout w:type="fixed"/>
        <w:tblLook w:val="04A0" w:firstRow="1" w:lastRow="0" w:firstColumn="1" w:lastColumn="0" w:noHBand="0" w:noVBand="1"/>
      </w:tblPr>
      <w:tblGrid>
        <w:gridCol w:w="4868"/>
        <w:gridCol w:w="4868"/>
      </w:tblGrid>
      <w:tr w:rsidR="008F2F1A" w:rsidRPr="006D6D42" w:rsidTr="001E57BB">
        <w:trPr>
          <w:trHeight w:val="298"/>
        </w:trPr>
        <w:tc>
          <w:tcPr>
            <w:tcW w:w="4868" w:type="dxa"/>
          </w:tcPr>
          <w:p w:rsidR="008F2F1A" w:rsidRPr="006D6D42" w:rsidRDefault="008F2F1A" w:rsidP="001E57BB">
            <w:pPr>
              <w:pStyle w:val="6"/>
              <w:shd w:val="clear" w:color="auto" w:fill="auto"/>
              <w:spacing w:line="250" w:lineRule="exact"/>
              <w:ind w:firstLine="0"/>
              <w:jc w:val="center"/>
              <w:rPr>
                <w:sz w:val="24"/>
                <w:szCs w:val="24"/>
              </w:rPr>
            </w:pPr>
            <w:r w:rsidRPr="006D6D42">
              <w:rPr>
                <w:rStyle w:val="ae"/>
                <w:sz w:val="24"/>
                <w:szCs w:val="24"/>
              </w:rPr>
              <w:t>Учреждение</w:t>
            </w:r>
          </w:p>
        </w:tc>
        <w:tc>
          <w:tcPr>
            <w:tcW w:w="4868" w:type="dxa"/>
          </w:tcPr>
          <w:p w:rsidR="008F2F1A" w:rsidRPr="006D6D42" w:rsidRDefault="008F2F1A" w:rsidP="001E57BB">
            <w:pPr>
              <w:pStyle w:val="6"/>
              <w:shd w:val="clear" w:color="auto" w:fill="auto"/>
              <w:spacing w:line="250" w:lineRule="exact"/>
              <w:ind w:firstLine="0"/>
              <w:jc w:val="center"/>
              <w:rPr>
                <w:sz w:val="24"/>
                <w:szCs w:val="24"/>
              </w:rPr>
            </w:pPr>
            <w:r w:rsidRPr="006D6D42">
              <w:rPr>
                <w:rStyle w:val="ae"/>
                <w:sz w:val="24"/>
                <w:szCs w:val="24"/>
              </w:rPr>
              <w:t>Банк</w:t>
            </w:r>
          </w:p>
        </w:tc>
      </w:tr>
      <w:tr w:rsidR="008F2F1A" w:rsidRPr="006D6D42" w:rsidTr="001E57BB">
        <w:trPr>
          <w:trHeight w:val="826"/>
        </w:trPr>
        <w:tc>
          <w:tcPr>
            <w:tcW w:w="4868" w:type="dxa"/>
          </w:tcPr>
          <w:p w:rsidR="008F2F1A" w:rsidRPr="006D6D42" w:rsidRDefault="008F2F1A" w:rsidP="001E57BB">
            <w:pPr>
              <w:rPr>
                <w:rFonts w:ascii="Times New Roman" w:hAnsi="Times New Roman" w:cs="Times New Roman"/>
                <w:sz w:val="20"/>
                <w:szCs w:val="20"/>
              </w:rPr>
            </w:pPr>
            <w:r w:rsidRPr="006D6D42">
              <w:rPr>
                <w:rFonts w:ascii="Times New Roman" w:hAnsi="Times New Roman" w:cs="Times New Roman"/>
                <w:sz w:val="20"/>
                <w:szCs w:val="20"/>
              </w:rPr>
              <w:t xml:space="preserve">Должность </w:t>
            </w:r>
          </w:p>
          <w:p w:rsidR="008F2F1A" w:rsidRPr="006D6D42" w:rsidRDefault="008F2F1A" w:rsidP="001E57BB">
            <w:pPr>
              <w:rPr>
                <w:rFonts w:ascii="Times New Roman" w:hAnsi="Times New Roman" w:cs="Times New Roman"/>
                <w:sz w:val="20"/>
                <w:szCs w:val="20"/>
              </w:rPr>
            </w:pPr>
            <w:r w:rsidRPr="006D6D42">
              <w:rPr>
                <w:rFonts w:ascii="Times New Roman" w:hAnsi="Times New Roman" w:cs="Times New Roman"/>
                <w:sz w:val="20"/>
                <w:szCs w:val="20"/>
              </w:rPr>
              <w:t>_____________________/_________________/</w:t>
            </w:r>
          </w:p>
          <w:p w:rsidR="008F2F1A" w:rsidRPr="006D6D42" w:rsidRDefault="008F2F1A" w:rsidP="001E57BB">
            <w:pPr>
              <w:pStyle w:val="6"/>
              <w:shd w:val="clear" w:color="auto" w:fill="auto"/>
              <w:spacing w:line="250" w:lineRule="exact"/>
              <w:ind w:firstLine="0"/>
              <w:jc w:val="left"/>
              <w:rPr>
                <w:sz w:val="24"/>
                <w:szCs w:val="24"/>
              </w:rPr>
            </w:pPr>
            <w:r w:rsidRPr="006D6D42">
              <w:rPr>
                <w:sz w:val="20"/>
                <w:szCs w:val="20"/>
              </w:rPr>
              <w:t>м.п.</w:t>
            </w:r>
          </w:p>
        </w:tc>
        <w:tc>
          <w:tcPr>
            <w:tcW w:w="4868" w:type="dxa"/>
          </w:tcPr>
          <w:p w:rsidR="008F2F1A" w:rsidRPr="006D6D42" w:rsidRDefault="008F2F1A" w:rsidP="001E57BB">
            <w:pPr>
              <w:rPr>
                <w:rFonts w:ascii="Times New Roman" w:hAnsi="Times New Roman" w:cs="Times New Roman"/>
                <w:sz w:val="20"/>
                <w:szCs w:val="20"/>
              </w:rPr>
            </w:pPr>
            <w:r w:rsidRPr="006D6D42">
              <w:rPr>
                <w:rFonts w:ascii="Times New Roman" w:hAnsi="Times New Roman" w:cs="Times New Roman"/>
                <w:sz w:val="20"/>
                <w:szCs w:val="20"/>
              </w:rPr>
              <w:t xml:space="preserve">Должность </w:t>
            </w:r>
          </w:p>
          <w:p w:rsidR="008F2F1A" w:rsidRPr="006D6D42" w:rsidRDefault="008F2F1A" w:rsidP="001E57BB">
            <w:pPr>
              <w:rPr>
                <w:rFonts w:ascii="Times New Roman" w:hAnsi="Times New Roman" w:cs="Times New Roman"/>
                <w:sz w:val="20"/>
                <w:szCs w:val="20"/>
              </w:rPr>
            </w:pPr>
            <w:r w:rsidRPr="006D6D42">
              <w:rPr>
                <w:rFonts w:ascii="Times New Roman" w:hAnsi="Times New Roman" w:cs="Times New Roman"/>
                <w:sz w:val="20"/>
                <w:szCs w:val="20"/>
              </w:rPr>
              <w:t>_____________________/_________________/</w:t>
            </w:r>
          </w:p>
          <w:p w:rsidR="008F2F1A" w:rsidRPr="006D6D42" w:rsidRDefault="008F2F1A" w:rsidP="001E57BB">
            <w:pPr>
              <w:pStyle w:val="6"/>
              <w:shd w:val="clear" w:color="auto" w:fill="auto"/>
              <w:spacing w:line="250" w:lineRule="exact"/>
              <w:ind w:firstLine="0"/>
              <w:jc w:val="left"/>
              <w:rPr>
                <w:b/>
                <w:bCs/>
                <w:color w:val="000000"/>
                <w:sz w:val="24"/>
                <w:szCs w:val="24"/>
                <w:shd w:val="clear" w:color="auto" w:fill="FFFFFF"/>
              </w:rPr>
            </w:pPr>
            <w:r w:rsidRPr="006D6D42">
              <w:rPr>
                <w:sz w:val="20"/>
                <w:szCs w:val="20"/>
              </w:rPr>
              <w:t>м.п.</w:t>
            </w:r>
          </w:p>
        </w:tc>
      </w:tr>
    </w:tbl>
    <w:p w:rsidR="008F2F1A" w:rsidRPr="006D6D42" w:rsidRDefault="008F2F1A" w:rsidP="008F2F1A">
      <w:pPr>
        <w:spacing w:line="600" w:lineRule="exact"/>
        <w:jc w:val="center"/>
        <w:rPr>
          <w:rFonts w:ascii="Times New Roman" w:hAnsi="Times New Roman" w:cs="Times New Roman"/>
          <w:b/>
        </w:rPr>
      </w:pPr>
      <w:r w:rsidRPr="006D6D42">
        <w:rPr>
          <w:rFonts w:ascii="Times New Roman" w:hAnsi="Times New Roman" w:cs="Times New Roman"/>
          <w:b/>
        </w:rPr>
        <w:t>Форма согласована</w:t>
      </w:r>
    </w:p>
    <w:tbl>
      <w:tblPr>
        <w:tblStyle w:val="af"/>
        <w:tblW w:w="9741" w:type="dxa"/>
        <w:tblInd w:w="-10" w:type="dxa"/>
        <w:tblLayout w:type="fixed"/>
        <w:tblLook w:val="04A0" w:firstRow="1" w:lastRow="0" w:firstColumn="1" w:lastColumn="0" w:noHBand="0" w:noVBand="1"/>
      </w:tblPr>
      <w:tblGrid>
        <w:gridCol w:w="4870"/>
        <w:gridCol w:w="4871"/>
      </w:tblGrid>
      <w:tr w:rsidR="008F2F1A" w:rsidRPr="006D6D42" w:rsidTr="001E57BB">
        <w:trPr>
          <w:trHeight w:val="298"/>
        </w:trPr>
        <w:tc>
          <w:tcPr>
            <w:tcW w:w="4868" w:type="dxa"/>
          </w:tcPr>
          <w:p w:rsidR="008F2F1A" w:rsidRPr="006D6D42" w:rsidRDefault="008F2F1A" w:rsidP="001E57BB">
            <w:pPr>
              <w:pStyle w:val="6"/>
              <w:shd w:val="clear" w:color="auto" w:fill="auto"/>
              <w:spacing w:line="250" w:lineRule="exact"/>
              <w:ind w:firstLine="0"/>
              <w:jc w:val="center"/>
              <w:rPr>
                <w:sz w:val="24"/>
                <w:szCs w:val="24"/>
              </w:rPr>
            </w:pPr>
            <w:r w:rsidRPr="006D6D42">
              <w:rPr>
                <w:rStyle w:val="ae"/>
                <w:sz w:val="24"/>
                <w:szCs w:val="24"/>
              </w:rPr>
              <w:t>Учреждение</w:t>
            </w:r>
          </w:p>
        </w:tc>
        <w:tc>
          <w:tcPr>
            <w:tcW w:w="4868" w:type="dxa"/>
          </w:tcPr>
          <w:p w:rsidR="008F2F1A" w:rsidRPr="006D6D42" w:rsidRDefault="008F2F1A" w:rsidP="001E57BB">
            <w:pPr>
              <w:pStyle w:val="6"/>
              <w:shd w:val="clear" w:color="auto" w:fill="auto"/>
              <w:spacing w:line="250" w:lineRule="exact"/>
              <w:ind w:firstLine="0"/>
              <w:jc w:val="center"/>
              <w:rPr>
                <w:sz w:val="24"/>
                <w:szCs w:val="24"/>
              </w:rPr>
            </w:pPr>
            <w:r w:rsidRPr="006D6D42">
              <w:rPr>
                <w:rStyle w:val="ae"/>
                <w:sz w:val="24"/>
                <w:szCs w:val="24"/>
              </w:rPr>
              <w:t>Банк</w:t>
            </w:r>
          </w:p>
        </w:tc>
      </w:tr>
      <w:tr w:rsidR="008F2F1A" w:rsidRPr="0096521C" w:rsidTr="001E57BB">
        <w:trPr>
          <w:trHeight w:val="826"/>
        </w:trPr>
        <w:tc>
          <w:tcPr>
            <w:tcW w:w="4868" w:type="dxa"/>
          </w:tcPr>
          <w:p w:rsidR="008F2F1A" w:rsidRPr="006D6D42" w:rsidRDefault="008F2F1A" w:rsidP="001E57BB">
            <w:pPr>
              <w:rPr>
                <w:rFonts w:ascii="Times New Roman" w:hAnsi="Times New Roman" w:cs="Times New Roman"/>
                <w:sz w:val="20"/>
                <w:szCs w:val="20"/>
              </w:rPr>
            </w:pPr>
            <w:r w:rsidRPr="006D6D42">
              <w:rPr>
                <w:rFonts w:ascii="Times New Roman" w:hAnsi="Times New Roman" w:cs="Times New Roman"/>
                <w:sz w:val="20"/>
                <w:szCs w:val="20"/>
              </w:rPr>
              <w:t xml:space="preserve">Должность </w:t>
            </w:r>
          </w:p>
          <w:p w:rsidR="008F2F1A" w:rsidRPr="006D6D42" w:rsidRDefault="008F2F1A" w:rsidP="001E57BB">
            <w:pPr>
              <w:rPr>
                <w:rFonts w:ascii="Times New Roman" w:hAnsi="Times New Roman" w:cs="Times New Roman"/>
                <w:sz w:val="20"/>
                <w:szCs w:val="20"/>
              </w:rPr>
            </w:pPr>
            <w:r w:rsidRPr="006D6D42">
              <w:rPr>
                <w:rFonts w:ascii="Times New Roman" w:hAnsi="Times New Roman" w:cs="Times New Roman"/>
                <w:sz w:val="20"/>
                <w:szCs w:val="20"/>
              </w:rPr>
              <w:t>_____________________/_________________/</w:t>
            </w:r>
          </w:p>
          <w:p w:rsidR="008F2F1A" w:rsidRPr="006D6D42" w:rsidRDefault="008F2F1A" w:rsidP="001E57BB">
            <w:pPr>
              <w:pStyle w:val="6"/>
              <w:shd w:val="clear" w:color="auto" w:fill="auto"/>
              <w:spacing w:line="250" w:lineRule="exact"/>
              <w:ind w:firstLine="0"/>
              <w:jc w:val="left"/>
              <w:rPr>
                <w:sz w:val="24"/>
                <w:szCs w:val="24"/>
              </w:rPr>
            </w:pPr>
            <w:r w:rsidRPr="006D6D42">
              <w:rPr>
                <w:sz w:val="20"/>
                <w:szCs w:val="20"/>
              </w:rPr>
              <w:t>м.п.</w:t>
            </w:r>
          </w:p>
        </w:tc>
        <w:tc>
          <w:tcPr>
            <w:tcW w:w="4868" w:type="dxa"/>
          </w:tcPr>
          <w:p w:rsidR="008F2F1A" w:rsidRPr="006D6D42" w:rsidRDefault="008F2F1A" w:rsidP="001E57BB">
            <w:pPr>
              <w:rPr>
                <w:rFonts w:ascii="Times New Roman" w:hAnsi="Times New Roman" w:cs="Times New Roman"/>
                <w:sz w:val="20"/>
                <w:szCs w:val="20"/>
              </w:rPr>
            </w:pPr>
            <w:r w:rsidRPr="006D6D42">
              <w:rPr>
                <w:rFonts w:ascii="Times New Roman" w:hAnsi="Times New Roman" w:cs="Times New Roman"/>
                <w:sz w:val="20"/>
                <w:szCs w:val="20"/>
              </w:rPr>
              <w:t xml:space="preserve">Должность </w:t>
            </w:r>
          </w:p>
          <w:p w:rsidR="008F2F1A" w:rsidRPr="006D6D42" w:rsidRDefault="008F2F1A" w:rsidP="001E57BB">
            <w:pPr>
              <w:rPr>
                <w:rFonts w:ascii="Times New Roman" w:hAnsi="Times New Roman" w:cs="Times New Roman"/>
                <w:sz w:val="20"/>
                <w:szCs w:val="20"/>
              </w:rPr>
            </w:pPr>
            <w:r w:rsidRPr="006D6D42">
              <w:rPr>
                <w:rFonts w:ascii="Times New Roman" w:hAnsi="Times New Roman" w:cs="Times New Roman"/>
                <w:sz w:val="20"/>
                <w:szCs w:val="20"/>
              </w:rPr>
              <w:t>_____________________/_________________/</w:t>
            </w:r>
          </w:p>
          <w:p w:rsidR="008F2F1A" w:rsidRPr="003C3A43" w:rsidRDefault="008F2F1A" w:rsidP="001E57BB">
            <w:pPr>
              <w:pStyle w:val="6"/>
              <w:shd w:val="clear" w:color="auto" w:fill="auto"/>
              <w:spacing w:line="250" w:lineRule="exact"/>
              <w:ind w:firstLine="0"/>
              <w:jc w:val="left"/>
              <w:rPr>
                <w:b/>
                <w:bCs/>
                <w:color w:val="000000"/>
                <w:sz w:val="24"/>
                <w:szCs w:val="24"/>
                <w:shd w:val="clear" w:color="auto" w:fill="FFFFFF"/>
              </w:rPr>
            </w:pPr>
            <w:r w:rsidRPr="006D6D42">
              <w:rPr>
                <w:sz w:val="20"/>
                <w:szCs w:val="20"/>
              </w:rPr>
              <w:t>м.п.</w:t>
            </w:r>
          </w:p>
        </w:tc>
      </w:tr>
      <w:tr w:rsidR="008F2F1A" w:rsidRPr="009167A8" w:rsidTr="001E57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8" w:type="dxa"/>
          </w:tcPr>
          <w:p w:rsidR="008F2F1A" w:rsidRDefault="008F2F1A" w:rsidP="001E57BB">
            <w:pPr>
              <w:pageBreakBefore/>
              <w:jc w:val="right"/>
              <w:rPr>
                <w:rFonts w:ascii="Times New Roman" w:eastAsia="Times New Roman" w:hAnsi="Times New Roman" w:cs="Times New Roman"/>
                <w:bCs/>
              </w:rPr>
            </w:pPr>
          </w:p>
        </w:tc>
        <w:tc>
          <w:tcPr>
            <w:tcW w:w="4868" w:type="dxa"/>
          </w:tcPr>
          <w:p w:rsidR="008F2F1A" w:rsidRPr="00EA1CB2" w:rsidRDefault="008F2F1A" w:rsidP="001E57BB">
            <w:pPr>
              <w:pageBreakBefore/>
              <w:spacing w:line="240" w:lineRule="exact"/>
              <w:rPr>
                <w:rFonts w:ascii="Times New Roman" w:eastAsia="Times New Roman" w:hAnsi="Times New Roman" w:cs="Times New Roman"/>
                <w:b/>
                <w:bCs/>
              </w:rPr>
            </w:pPr>
            <w:r w:rsidRPr="00EA1CB2">
              <w:rPr>
                <w:rFonts w:ascii="Times New Roman" w:eastAsia="Times New Roman" w:hAnsi="Times New Roman" w:cs="Times New Roman"/>
                <w:b/>
                <w:bCs/>
              </w:rPr>
              <w:t>Приложение №12 к Договору</w:t>
            </w:r>
          </w:p>
          <w:p w:rsidR="008F2F1A" w:rsidRPr="00EA1CB2" w:rsidRDefault="008F2F1A" w:rsidP="001E57BB">
            <w:pPr>
              <w:spacing w:line="240" w:lineRule="exact"/>
              <w:rPr>
                <w:rFonts w:ascii="Times New Roman" w:eastAsia="Times New Roman" w:hAnsi="Times New Roman" w:cs="Times New Roman"/>
                <w:bCs/>
              </w:rPr>
            </w:pPr>
          </w:p>
          <w:p w:rsidR="008F2F1A" w:rsidRPr="00EA1CB2" w:rsidRDefault="008F2F1A" w:rsidP="001E57BB">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к Договору об информационно-технологическом взаимодействии</w:t>
            </w:r>
          </w:p>
          <w:p w:rsidR="008F2F1A" w:rsidRPr="00EA1CB2" w:rsidRDefault="008F2F1A" w:rsidP="001E57BB">
            <w:pPr>
              <w:spacing w:line="240" w:lineRule="exact"/>
              <w:rPr>
                <w:rFonts w:ascii="Times New Roman" w:eastAsia="Times New Roman" w:hAnsi="Times New Roman" w:cs="Times New Roman"/>
                <w:bCs/>
                <w:sz w:val="20"/>
                <w:szCs w:val="20"/>
              </w:rPr>
            </w:pPr>
            <w:r w:rsidRPr="00EA1CB2">
              <w:rPr>
                <w:rFonts w:ascii="Times New Roman" w:eastAsia="Times New Roman" w:hAnsi="Times New Roman" w:cs="Times New Roman"/>
                <w:bCs/>
                <w:sz w:val="20"/>
                <w:szCs w:val="20"/>
              </w:rPr>
              <w:t>от «__»________20___ №___</w:t>
            </w:r>
          </w:p>
          <w:p w:rsidR="008F2F1A" w:rsidRPr="009167A8" w:rsidRDefault="008F2F1A" w:rsidP="001E57BB">
            <w:pPr>
              <w:pageBreakBefore/>
              <w:jc w:val="right"/>
              <w:rPr>
                <w:rFonts w:ascii="Times New Roman" w:eastAsia="Times New Roman" w:hAnsi="Times New Roman" w:cs="Times New Roman"/>
                <w:bCs/>
                <w:highlight w:val="yellow"/>
              </w:rPr>
            </w:pPr>
          </w:p>
        </w:tc>
      </w:tr>
    </w:tbl>
    <w:p w:rsidR="008F2F1A" w:rsidRPr="009167A8" w:rsidRDefault="008F2F1A" w:rsidP="008F2F1A">
      <w:pPr>
        <w:tabs>
          <w:tab w:val="num" w:pos="720"/>
        </w:tabs>
        <w:autoSpaceDE w:val="0"/>
        <w:autoSpaceDN w:val="0"/>
        <w:jc w:val="center"/>
        <w:rPr>
          <w:rFonts w:ascii="Times New Roman" w:hAnsi="Times New Roman" w:cs="Times New Roman"/>
          <w:b/>
          <w:highlight w:val="yellow"/>
        </w:rPr>
      </w:pPr>
    </w:p>
    <w:p w:rsidR="008F2F1A" w:rsidRPr="00E6239E" w:rsidRDefault="008F2F1A" w:rsidP="008F2F1A">
      <w:pPr>
        <w:tabs>
          <w:tab w:val="num" w:pos="720"/>
        </w:tabs>
        <w:autoSpaceDE w:val="0"/>
        <w:autoSpaceDN w:val="0"/>
        <w:jc w:val="center"/>
        <w:rPr>
          <w:rFonts w:ascii="Times New Roman" w:hAnsi="Times New Roman" w:cs="Times New Roman"/>
          <w:b/>
        </w:rPr>
      </w:pPr>
      <w:r w:rsidRPr="00E6239E">
        <w:rPr>
          <w:rFonts w:ascii="Times New Roman" w:hAnsi="Times New Roman" w:cs="Times New Roman"/>
          <w:b/>
        </w:rPr>
        <w:t>Реквизиты получателя комиссионного вознаграждения Учреждения</w:t>
      </w:r>
    </w:p>
    <w:p w:rsidR="008F2F1A" w:rsidRPr="009167A8" w:rsidRDefault="008F2F1A" w:rsidP="008F2F1A">
      <w:pPr>
        <w:tabs>
          <w:tab w:val="num" w:pos="720"/>
        </w:tabs>
        <w:autoSpaceDE w:val="0"/>
        <w:autoSpaceDN w:val="0"/>
        <w:jc w:val="center"/>
        <w:rPr>
          <w:rFonts w:ascii="Times New Roman" w:hAnsi="Times New Roman" w:cs="Times New Roman"/>
          <w:b/>
          <w:highlight w:val="yellow"/>
        </w:rPr>
      </w:pPr>
    </w:p>
    <w:p w:rsidR="008F2F1A" w:rsidRPr="00FE13D9" w:rsidRDefault="008F2F1A" w:rsidP="008F2F1A">
      <w:pPr>
        <w:tabs>
          <w:tab w:val="num" w:pos="720"/>
        </w:tabs>
        <w:autoSpaceDE w:val="0"/>
        <w:autoSpaceDN w:val="0"/>
        <w:rPr>
          <w:rFonts w:ascii="Times New Roman" w:hAnsi="Times New Roman" w:cs="Times New Roman"/>
          <w:b/>
        </w:rPr>
      </w:pPr>
      <w:r w:rsidRPr="00FE13D9">
        <w:rPr>
          <w:rFonts w:ascii="Times New Roman" w:hAnsi="Times New Roman" w:cs="Times New Roman"/>
          <w:b/>
        </w:rPr>
        <w:t>Наименование получателя</w:t>
      </w:r>
      <w:r w:rsidRPr="00FE13D9">
        <w:t xml:space="preserve"> </w:t>
      </w:r>
      <w:r w:rsidRPr="00FE13D9">
        <w:rPr>
          <w:rFonts w:ascii="Times New Roman" w:hAnsi="Times New Roman" w:cs="Times New Roman"/>
          <w:b/>
        </w:rPr>
        <w:t>УФК по Ставропольскому краю (Администрация Александровского муниципального района Ставропольского края л/сч 03213005550)</w:t>
      </w:r>
    </w:p>
    <w:p w:rsidR="008F2F1A" w:rsidRPr="00FE13D9" w:rsidRDefault="008F2F1A" w:rsidP="008F2F1A">
      <w:pPr>
        <w:tabs>
          <w:tab w:val="num" w:pos="720"/>
        </w:tabs>
        <w:autoSpaceDE w:val="0"/>
        <w:autoSpaceDN w:val="0"/>
        <w:rPr>
          <w:rFonts w:ascii="Times New Roman" w:hAnsi="Times New Roman" w:cs="Times New Roman"/>
          <w:b/>
        </w:rPr>
      </w:pPr>
      <w:r w:rsidRPr="00FE13D9">
        <w:rPr>
          <w:rFonts w:ascii="Times New Roman" w:hAnsi="Times New Roman" w:cs="Times New Roman"/>
          <w:b/>
        </w:rPr>
        <w:t>ИНН 2601008625</w:t>
      </w:r>
    </w:p>
    <w:p w:rsidR="008F2F1A" w:rsidRPr="00FE13D9" w:rsidRDefault="008F2F1A" w:rsidP="008F2F1A">
      <w:pPr>
        <w:tabs>
          <w:tab w:val="num" w:pos="720"/>
        </w:tabs>
        <w:autoSpaceDE w:val="0"/>
        <w:autoSpaceDN w:val="0"/>
        <w:rPr>
          <w:rFonts w:ascii="Times New Roman" w:hAnsi="Times New Roman" w:cs="Times New Roman"/>
          <w:b/>
        </w:rPr>
      </w:pPr>
      <w:r w:rsidRPr="00FE13D9">
        <w:rPr>
          <w:rFonts w:ascii="Times New Roman" w:hAnsi="Times New Roman" w:cs="Times New Roman"/>
          <w:b/>
        </w:rPr>
        <w:t>КПП 260101001</w:t>
      </w:r>
    </w:p>
    <w:p w:rsidR="008F2F1A" w:rsidRPr="00FE13D9" w:rsidRDefault="008F2F1A" w:rsidP="008F2F1A">
      <w:pPr>
        <w:tabs>
          <w:tab w:val="num" w:pos="720"/>
        </w:tabs>
        <w:autoSpaceDE w:val="0"/>
        <w:autoSpaceDN w:val="0"/>
        <w:rPr>
          <w:rFonts w:ascii="Times New Roman" w:hAnsi="Times New Roman" w:cs="Times New Roman"/>
          <w:b/>
        </w:rPr>
      </w:pPr>
      <w:r w:rsidRPr="00FE13D9">
        <w:rPr>
          <w:rFonts w:ascii="Times New Roman" w:hAnsi="Times New Roman" w:cs="Times New Roman"/>
          <w:b/>
        </w:rPr>
        <w:t>Р/сч 40101810300000010005</w:t>
      </w:r>
    </w:p>
    <w:p w:rsidR="008F2F1A" w:rsidRPr="00FE13D9" w:rsidRDefault="008F2F1A" w:rsidP="008F2F1A">
      <w:pPr>
        <w:tabs>
          <w:tab w:val="num" w:pos="720"/>
        </w:tabs>
        <w:autoSpaceDE w:val="0"/>
        <w:autoSpaceDN w:val="0"/>
        <w:rPr>
          <w:rFonts w:ascii="Times New Roman" w:hAnsi="Times New Roman" w:cs="Times New Roman"/>
          <w:b/>
        </w:rPr>
      </w:pPr>
      <w:r w:rsidRPr="00FE13D9">
        <w:rPr>
          <w:rFonts w:ascii="Times New Roman" w:hAnsi="Times New Roman" w:cs="Times New Roman"/>
          <w:b/>
        </w:rPr>
        <w:t xml:space="preserve">в Отделение Ставрополь, г. Ставрополь </w:t>
      </w:r>
    </w:p>
    <w:p w:rsidR="008F2F1A" w:rsidRPr="00FE13D9" w:rsidRDefault="008F2F1A" w:rsidP="008F2F1A">
      <w:pPr>
        <w:tabs>
          <w:tab w:val="num" w:pos="720"/>
        </w:tabs>
        <w:autoSpaceDE w:val="0"/>
        <w:autoSpaceDN w:val="0"/>
        <w:rPr>
          <w:rFonts w:ascii="Times New Roman" w:hAnsi="Times New Roman" w:cs="Times New Roman"/>
          <w:b/>
        </w:rPr>
      </w:pPr>
      <w:r w:rsidRPr="00FE13D9">
        <w:rPr>
          <w:rFonts w:ascii="Times New Roman" w:hAnsi="Times New Roman" w:cs="Times New Roman"/>
          <w:b/>
        </w:rPr>
        <w:t>Л/сч в УФК 03213005550</w:t>
      </w:r>
    </w:p>
    <w:p w:rsidR="008F2F1A" w:rsidRPr="00210F35" w:rsidRDefault="008F2F1A" w:rsidP="008F2F1A">
      <w:pPr>
        <w:tabs>
          <w:tab w:val="num" w:pos="720"/>
        </w:tabs>
        <w:autoSpaceDE w:val="0"/>
        <w:autoSpaceDN w:val="0"/>
        <w:rPr>
          <w:rFonts w:ascii="Times New Roman" w:hAnsi="Times New Roman" w:cs="Times New Roman"/>
          <w:b/>
        </w:rPr>
      </w:pPr>
      <w:r w:rsidRPr="00FE13D9">
        <w:rPr>
          <w:rFonts w:ascii="Times New Roman" w:hAnsi="Times New Roman" w:cs="Times New Roman"/>
          <w:b/>
        </w:rPr>
        <w:t>КБК 50111301995052001130</w:t>
      </w:r>
    </w:p>
    <w:p w:rsidR="008F2F1A" w:rsidRDefault="008F2F1A" w:rsidP="008F2F1A">
      <w:pPr>
        <w:tabs>
          <w:tab w:val="num" w:pos="720"/>
        </w:tabs>
        <w:autoSpaceDE w:val="0"/>
        <w:autoSpaceDN w:val="0"/>
        <w:rPr>
          <w:rFonts w:ascii="Times New Roman" w:hAnsi="Times New Roman" w:cs="Times New Roman"/>
          <w:b/>
        </w:rPr>
      </w:pPr>
      <w:r w:rsidRPr="00210F35">
        <w:rPr>
          <w:rFonts w:ascii="Times New Roman" w:hAnsi="Times New Roman" w:cs="Times New Roman"/>
          <w:b/>
        </w:rPr>
        <w:t xml:space="preserve">ОКТМО </w:t>
      </w:r>
      <w:r w:rsidRPr="001B6258">
        <w:rPr>
          <w:rFonts w:ascii="Times New Roman" w:hAnsi="Times New Roman" w:cs="Times New Roman"/>
          <w:b/>
        </w:rPr>
        <w:t>07602402</w:t>
      </w:r>
    </w:p>
    <w:p w:rsidR="008F2F1A" w:rsidRDefault="008F2F1A" w:rsidP="008F2F1A">
      <w:pPr>
        <w:tabs>
          <w:tab w:val="num" w:pos="720"/>
        </w:tabs>
        <w:autoSpaceDE w:val="0"/>
        <w:autoSpaceDN w:val="0"/>
        <w:jc w:val="center"/>
        <w:rPr>
          <w:rFonts w:ascii="Times New Roman" w:hAnsi="Times New Roman" w:cs="Times New Roman"/>
          <w:b/>
        </w:rPr>
      </w:pPr>
    </w:p>
    <w:p w:rsidR="008F2F1A" w:rsidRDefault="008F2F1A" w:rsidP="008F2F1A">
      <w:pPr>
        <w:tabs>
          <w:tab w:val="num" w:pos="720"/>
        </w:tabs>
        <w:autoSpaceDE w:val="0"/>
        <w:autoSpaceDN w:val="0"/>
        <w:jc w:val="center"/>
        <w:rPr>
          <w:rFonts w:ascii="Times New Roman" w:hAnsi="Times New Roman" w:cs="Times New Roman"/>
          <w:b/>
        </w:rPr>
      </w:pPr>
    </w:p>
    <w:p w:rsidR="008F2F1A" w:rsidRDefault="008F2F1A" w:rsidP="008F2F1A">
      <w:pPr>
        <w:tabs>
          <w:tab w:val="num" w:pos="720"/>
        </w:tabs>
        <w:autoSpaceDE w:val="0"/>
        <w:autoSpaceDN w:val="0"/>
        <w:jc w:val="center"/>
        <w:rPr>
          <w:rFonts w:ascii="Times New Roman" w:hAnsi="Times New Roman" w:cs="Times New Roman"/>
          <w:b/>
        </w:rPr>
      </w:pPr>
    </w:p>
    <w:p w:rsidR="008F2F1A" w:rsidRDefault="008F2F1A" w:rsidP="008F2F1A">
      <w:pPr>
        <w:tabs>
          <w:tab w:val="num" w:pos="720"/>
        </w:tabs>
        <w:autoSpaceDE w:val="0"/>
        <w:autoSpaceDN w:val="0"/>
        <w:jc w:val="center"/>
        <w:rPr>
          <w:rFonts w:ascii="Times New Roman" w:hAnsi="Times New Roman" w:cs="Times New Roman"/>
          <w:b/>
        </w:rPr>
      </w:pPr>
    </w:p>
    <w:p w:rsidR="008F2F1A" w:rsidRDefault="008F2F1A" w:rsidP="008F2F1A">
      <w:pPr>
        <w:tabs>
          <w:tab w:val="num" w:pos="720"/>
        </w:tabs>
        <w:autoSpaceDE w:val="0"/>
        <w:autoSpaceDN w:val="0"/>
        <w:jc w:val="center"/>
        <w:rPr>
          <w:rFonts w:ascii="Times New Roman" w:hAnsi="Times New Roman" w:cs="Times New Roman"/>
          <w:b/>
        </w:rPr>
      </w:pPr>
    </w:p>
    <w:p w:rsidR="008F2F1A" w:rsidRPr="006D6D42" w:rsidRDefault="008F2F1A" w:rsidP="008F2F1A">
      <w:pPr>
        <w:tabs>
          <w:tab w:val="num" w:pos="720"/>
        </w:tabs>
        <w:autoSpaceDE w:val="0"/>
        <w:autoSpaceDN w:val="0"/>
        <w:jc w:val="center"/>
        <w:rPr>
          <w:rFonts w:ascii="Times New Roman" w:hAnsi="Times New Roman" w:cs="Times New Roman"/>
          <w:b/>
        </w:rPr>
      </w:pPr>
    </w:p>
    <w:p w:rsidR="008F2F1A" w:rsidRPr="006D6D42" w:rsidRDefault="008F2F1A" w:rsidP="008F2F1A">
      <w:pPr>
        <w:pStyle w:val="20"/>
        <w:shd w:val="clear" w:color="auto" w:fill="auto"/>
        <w:spacing w:line="293" w:lineRule="exact"/>
        <w:jc w:val="center"/>
        <w:rPr>
          <w:sz w:val="24"/>
          <w:szCs w:val="24"/>
        </w:rPr>
      </w:pPr>
      <w:r w:rsidRPr="006D6D42">
        <w:t>Подписи сторон</w:t>
      </w:r>
    </w:p>
    <w:tbl>
      <w:tblPr>
        <w:tblStyle w:val="af"/>
        <w:tblW w:w="9736" w:type="dxa"/>
        <w:tblInd w:w="-5" w:type="dxa"/>
        <w:tblLayout w:type="fixed"/>
        <w:tblLook w:val="04A0" w:firstRow="1" w:lastRow="0" w:firstColumn="1" w:lastColumn="0" w:noHBand="0" w:noVBand="1"/>
      </w:tblPr>
      <w:tblGrid>
        <w:gridCol w:w="4868"/>
        <w:gridCol w:w="4868"/>
      </w:tblGrid>
      <w:tr w:rsidR="008F2F1A" w:rsidRPr="006D6D42" w:rsidTr="001E57BB">
        <w:trPr>
          <w:trHeight w:val="298"/>
        </w:trPr>
        <w:tc>
          <w:tcPr>
            <w:tcW w:w="4868" w:type="dxa"/>
          </w:tcPr>
          <w:p w:rsidR="008F2F1A" w:rsidRPr="006D6D42" w:rsidRDefault="008F2F1A" w:rsidP="001E57BB">
            <w:pPr>
              <w:pStyle w:val="6"/>
              <w:shd w:val="clear" w:color="auto" w:fill="auto"/>
              <w:spacing w:line="250" w:lineRule="exact"/>
              <w:ind w:firstLine="0"/>
              <w:jc w:val="center"/>
              <w:rPr>
                <w:sz w:val="24"/>
                <w:szCs w:val="24"/>
              </w:rPr>
            </w:pPr>
            <w:r w:rsidRPr="006D6D42">
              <w:rPr>
                <w:rStyle w:val="ae"/>
                <w:sz w:val="24"/>
                <w:szCs w:val="24"/>
              </w:rPr>
              <w:t>Учреждение</w:t>
            </w:r>
          </w:p>
        </w:tc>
        <w:tc>
          <w:tcPr>
            <w:tcW w:w="4868" w:type="dxa"/>
          </w:tcPr>
          <w:p w:rsidR="008F2F1A" w:rsidRPr="006D6D42" w:rsidRDefault="008F2F1A" w:rsidP="001E57BB">
            <w:pPr>
              <w:pStyle w:val="6"/>
              <w:shd w:val="clear" w:color="auto" w:fill="auto"/>
              <w:spacing w:line="250" w:lineRule="exact"/>
              <w:ind w:firstLine="0"/>
              <w:jc w:val="center"/>
              <w:rPr>
                <w:sz w:val="24"/>
                <w:szCs w:val="24"/>
              </w:rPr>
            </w:pPr>
            <w:r w:rsidRPr="006D6D42">
              <w:rPr>
                <w:rStyle w:val="ae"/>
                <w:sz w:val="24"/>
                <w:szCs w:val="24"/>
              </w:rPr>
              <w:t>Банк</w:t>
            </w:r>
          </w:p>
        </w:tc>
      </w:tr>
      <w:tr w:rsidR="008F2F1A" w:rsidRPr="006D6D42" w:rsidTr="001E57BB">
        <w:trPr>
          <w:trHeight w:val="826"/>
        </w:trPr>
        <w:tc>
          <w:tcPr>
            <w:tcW w:w="4868" w:type="dxa"/>
          </w:tcPr>
          <w:p w:rsidR="008F2F1A" w:rsidRPr="006D6D42" w:rsidRDefault="008F2F1A" w:rsidP="001E57BB">
            <w:pPr>
              <w:rPr>
                <w:rFonts w:ascii="Times New Roman" w:hAnsi="Times New Roman" w:cs="Times New Roman"/>
                <w:sz w:val="20"/>
                <w:szCs w:val="20"/>
              </w:rPr>
            </w:pPr>
            <w:r w:rsidRPr="006D6D42">
              <w:rPr>
                <w:rFonts w:ascii="Times New Roman" w:hAnsi="Times New Roman" w:cs="Times New Roman"/>
                <w:sz w:val="20"/>
                <w:szCs w:val="20"/>
              </w:rPr>
              <w:t xml:space="preserve">Должность </w:t>
            </w:r>
          </w:p>
          <w:p w:rsidR="008F2F1A" w:rsidRPr="006D6D42" w:rsidRDefault="008F2F1A" w:rsidP="001E57BB">
            <w:pPr>
              <w:rPr>
                <w:rFonts w:ascii="Times New Roman" w:hAnsi="Times New Roman" w:cs="Times New Roman"/>
                <w:sz w:val="20"/>
                <w:szCs w:val="20"/>
              </w:rPr>
            </w:pPr>
            <w:r w:rsidRPr="006D6D42">
              <w:rPr>
                <w:rFonts w:ascii="Times New Roman" w:hAnsi="Times New Roman" w:cs="Times New Roman"/>
                <w:sz w:val="20"/>
                <w:szCs w:val="20"/>
              </w:rPr>
              <w:t>_____________________/_________________/</w:t>
            </w:r>
          </w:p>
          <w:p w:rsidR="008F2F1A" w:rsidRPr="006D6D42" w:rsidRDefault="008F2F1A" w:rsidP="001E57BB">
            <w:pPr>
              <w:pStyle w:val="6"/>
              <w:shd w:val="clear" w:color="auto" w:fill="auto"/>
              <w:spacing w:line="250" w:lineRule="exact"/>
              <w:ind w:firstLine="0"/>
              <w:jc w:val="left"/>
              <w:rPr>
                <w:sz w:val="24"/>
                <w:szCs w:val="24"/>
              </w:rPr>
            </w:pPr>
            <w:r w:rsidRPr="006D6D42">
              <w:rPr>
                <w:sz w:val="20"/>
                <w:szCs w:val="20"/>
              </w:rPr>
              <w:t>м.п.</w:t>
            </w:r>
          </w:p>
        </w:tc>
        <w:tc>
          <w:tcPr>
            <w:tcW w:w="4868" w:type="dxa"/>
          </w:tcPr>
          <w:p w:rsidR="008F2F1A" w:rsidRPr="006D6D42" w:rsidRDefault="008F2F1A" w:rsidP="001E57BB">
            <w:pPr>
              <w:rPr>
                <w:rFonts w:ascii="Times New Roman" w:hAnsi="Times New Roman" w:cs="Times New Roman"/>
                <w:sz w:val="20"/>
                <w:szCs w:val="20"/>
              </w:rPr>
            </w:pPr>
            <w:r w:rsidRPr="006D6D42">
              <w:rPr>
                <w:rFonts w:ascii="Times New Roman" w:hAnsi="Times New Roman" w:cs="Times New Roman"/>
                <w:sz w:val="20"/>
                <w:szCs w:val="20"/>
              </w:rPr>
              <w:t xml:space="preserve">Должность </w:t>
            </w:r>
          </w:p>
          <w:p w:rsidR="008F2F1A" w:rsidRPr="006D6D42" w:rsidRDefault="008F2F1A" w:rsidP="001E57BB">
            <w:pPr>
              <w:rPr>
                <w:rFonts w:ascii="Times New Roman" w:hAnsi="Times New Roman" w:cs="Times New Roman"/>
                <w:sz w:val="20"/>
                <w:szCs w:val="20"/>
              </w:rPr>
            </w:pPr>
            <w:r w:rsidRPr="006D6D42">
              <w:rPr>
                <w:rFonts w:ascii="Times New Roman" w:hAnsi="Times New Roman" w:cs="Times New Roman"/>
                <w:sz w:val="20"/>
                <w:szCs w:val="20"/>
              </w:rPr>
              <w:t>_____________________/_________________/</w:t>
            </w:r>
          </w:p>
          <w:p w:rsidR="008F2F1A" w:rsidRPr="006D6D42" w:rsidRDefault="008F2F1A" w:rsidP="001E57BB">
            <w:pPr>
              <w:pStyle w:val="6"/>
              <w:shd w:val="clear" w:color="auto" w:fill="auto"/>
              <w:spacing w:line="250" w:lineRule="exact"/>
              <w:ind w:firstLine="0"/>
              <w:jc w:val="left"/>
              <w:rPr>
                <w:b/>
                <w:bCs/>
                <w:color w:val="000000"/>
                <w:sz w:val="24"/>
                <w:szCs w:val="24"/>
                <w:shd w:val="clear" w:color="auto" w:fill="FFFFFF"/>
              </w:rPr>
            </w:pPr>
            <w:r w:rsidRPr="006D6D42">
              <w:rPr>
                <w:sz w:val="20"/>
                <w:szCs w:val="20"/>
              </w:rPr>
              <w:t>м.п.</w:t>
            </w:r>
          </w:p>
        </w:tc>
      </w:tr>
    </w:tbl>
    <w:p w:rsidR="008F2F1A" w:rsidRPr="005673EC" w:rsidRDefault="008F2F1A" w:rsidP="008F2F1A">
      <w:pPr>
        <w:tabs>
          <w:tab w:val="num" w:pos="720"/>
        </w:tabs>
        <w:autoSpaceDE w:val="0"/>
        <w:autoSpaceDN w:val="0"/>
        <w:jc w:val="both"/>
      </w:pPr>
    </w:p>
    <w:p w:rsidR="008F2F1A" w:rsidRPr="005673EC" w:rsidRDefault="008F2F1A" w:rsidP="008F2F1A">
      <w:pPr>
        <w:tabs>
          <w:tab w:val="num" w:pos="720"/>
        </w:tabs>
        <w:autoSpaceDE w:val="0"/>
        <w:autoSpaceDN w:val="0"/>
        <w:jc w:val="both"/>
      </w:pPr>
    </w:p>
    <w:p w:rsidR="008F2F1A" w:rsidRDefault="008F2F1A" w:rsidP="008F2F1A"/>
    <w:p w:rsidR="008F2F1A" w:rsidRDefault="008F2F1A" w:rsidP="008F2F1A">
      <w:pPr>
        <w:tabs>
          <w:tab w:val="left" w:pos="993"/>
        </w:tabs>
        <w:spacing w:after="0" w:line="240" w:lineRule="auto"/>
        <w:ind w:firstLine="709"/>
        <w:rPr>
          <w:rFonts w:ascii="Times New Roman" w:eastAsia="Times New Roman" w:hAnsi="Times New Roman" w:cs="Times New Roman"/>
          <w:bCs/>
          <w:sz w:val="28"/>
          <w:szCs w:val="28"/>
          <w:lang w:eastAsia="ru-RU"/>
        </w:rPr>
      </w:pPr>
    </w:p>
    <w:p w:rsidR="008F2F1A" w:rsidRPr="009E6C02" w:rsidRDefault="008F2F1A" w:rsidP="008F2F1A">
      <w:pPr>
        <w:tabs>
          <w:tab w:val="left" w:pos="993"/>
        </w:tabs>
        <w:spacing w:after="0" w:line="240" w:lineRule="auto"/>
        <w:ind w:firstLine="709"/>
        <w:rPr>
          <w:rFonts w:ascii="Times New Roman" w:eastAsia="Times New Roman" w:hAnsi="Times New Roman" w:cs="Times New Roman"/>
          <w:bCs/>
          <w:sz w:val="28"/>
          <w:szCs w:val="28"/>
          <w:lang w:eastAsia="ru-RU"/>
        </w:rPr>
      </w:pPr>
    </w:p>
    <w:sectPr w:rsidR="008F2F1A" w:rsidRPr="009E6C02" w:rsidSect="00F70F8A">
      <w:headerReference w:type="default" r:id="rId22"/>
      <w:pgSz w:w="11906" w:h="16838"/>
      <w:pgMar w:top="567" w:right="850" w:bottom="851"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FF6" w:rsidRDefault="00656FF6" w:rsidP="000D4D1D">
      <w:pPr>
        <w:spacing w:after="0" w:line="240" w:lineRule="auto"/>
      </w:pPr>
      <w:r>
        <w:separator/>
      </w:r>
    </w:p>
  </w:endnote>
  <w:endnote w:type="continuationSeparator" w:id="0">
    <w:p w:rsidR="00656FF6" w:rsidRDefault="00656FF6" w:rsidP="000D4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FF6" w:rsidRDefault="00656FF6" w:rsidP="000D4D1D">
      <w:pPr>
        <w:spacing w:after="0" w:line="240" w:lineRule="auto"/>
      </w:pPr>
      <w:r>
        <w:separator/>
      </w:r>
    </w:p>
  </w:footnote>
  <w:footnote w:type="continuationSeparator" w:id="0">
    <w:p w:rsidR="00656FF6" w:rsidRDefault="00656FF6" w:rsidP="000D4D1D">
      <w:pPr>
        <w:spacing w:after="0" w:line="240" w:lineRule="auto"/>
      </w:pPr>
      <w:r>
        <w:continuationSeparator/>
      </w:r>
    </w:p>
  </w:footnote>
  <w:footnote w:id="1">
    <w:p w:rsidR="008F2F1A" w:rsidRPr="00EA1CB2" w:rsidRDefault="008F2F1A" w:rsidP="008F2F1A">
      <w:pPr>
        <w:pStyle w:val="af0"/>
        <w:rPr>
          <w:rFonts w:ascii="Times New Roman" w:hAnsi="Times New Roman" w:cs="Times New Roman"/>
        </w:rPr>
      </w:pPr>
      <w:r w:rsidRPr="00EA1CB2">
        <w:rPr>
          <w:rStyle w:val="af2"/>
          <w:rFonts w:ascii="Times New Roman" w:hAnsi="Times New Roman" w:cs="Times New Roman"/>
        </w:rPr>
        <w:footnoteRef/>
      </w:r>
      <w:r w:rsidRPr="00EA1CB2">
        <w:rPr>
          <w:rFonts w:ascii="Times New Roman" w:hAnsi="Times New Roman" w:cs="Times New Roman"/>
        </w:rPr>
        <w:t xml:space="preserve"> могут предоставляться Банком</w:t>
      </w:r>
    </w:p>
  </w:footnote>
  <w:footnote w:id="2">
    <w:p w:rsidR="008F2F1A" w:rsidRPr="00EA1CB2" w:rsidRDefault="008F2F1A" w:rsidP="008F2F1A">
      <w:pPr>
        <w:pStyle w:val="af0"/>
        <w:jc w:val="both"/>
        <w:rPr>
          <w:rFonts w:ascii="Times New Roman" w:hAnsi="Times New Roman" w:cs="Times New Roman"/>
        </w:rPr>
      </w:pPr>
      <w:r w:rsidRPr="00EA1CB2">
        <w:rPr>
          <w:rStyle w:val="af2"/>
          <w:rFonts w:ascii="Times New Roman" w:hAnsi="Times New Roman" w:cs="Times New Roman"/>
        </w:rPr>
        <w:footnoteRef/>
      </w:r>
      <w:r w:rsidRPr="00EA1CB2">
        <w:rPr>
          <w:rFonts w:ascii="Times New Roman" w:hAnsi="Times New Roman" w:cs="Times New Roman"/>
        </w:rPr>
        <w:t xml:space="preserve"> </w:t>
      </w:r>
      <w:r w:rsidRPr="00EA1CB2">
        <w:rPr>
          <w:rFonts w:ascii="Times New Roman" w:hAnsi="Times New Roman" w:cs="Times New Roman"/>
          <w:bCs/>
        </w:rPr>
        <w:t xml:space="preserve">взимаемых в соответствии с законодательством Российской Федерации, </w:t>
      </w:r>
      <w:r w:rsidRPr="00EA1CB2">
        <w:rPr>
          <w:rFonts w:ascii="Times New Roman" w:hAnsi="Times New Roman" w:cs="Times New Roman"/>
        </w:rPr>
        <w:t xml:space="preserve">в соответствии с подпунктом «в» пункта 3 </w:t>
      </w:r>
      <w:r w:rsidRPr="004E24D5">
        <w:rPr>
          <w:rFonts w:ascii="Times New Roman" w:hAnsi="Times New Roman" w:cs="Times New Roman"/>
        </w:rPr>
        <w:t xml:space="preserve">и подпункта «в» пункта 4 </w:t>
      </w:r>
      <w:r w:rsidRPr="00EA1CB2">
        <w:rPr>
          <w:rFonts w:ascii="Times New Roman" w:hAnsi="Times New Roman" w:cs="Times New Roman"/>
        </w:rPr>
        <w:t>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w:t>
      </w:r>
    </w:p>
  </w:footnote>
  <w:footnote w:id="3">
    <w:p w:rsidR="008F2F1A" w:rsidRPr="00045DEB" w:rsidRDefault="008F2F1A" w:rsidP="008F2F1A">
      <w:pPr>
        <w:pStyle w:val="af0"/>
        <w:rPr>
          <w:rFonts w:ascii="Times New Roman" w:hAnsi="Times New Roman" w:cs="Times New Roman"/>
        </w:rPr>
      </w:pPr>
      <w:r w:rsidRPr="00045DEB">
        <w:rPr>
          <w:rStyle w:val="af2"/>
          <w:rFonts w:ascii="Times New Roman" w:hAnsi="Times New Roman" w:cs="Times New Roman"/>
          <w:sz w:val="18"/>
        </w:rPr>
        <w:footnoteRef/>
      </w:r>
      <w:r w:rsidRPr="00045DEB">
        <w:rPr>
          <w:rFonts w:ascii="Times New Roman" w:hAnsi="Times New Roman" w:cs="Times New Roman"/>
          <w:sz w:val="18"/>
        </w:rPr>
        <w:t xml:space="preserve"> Указанная форма Акта применяется в случае проведения инструктажа работников Учреждения</w:t>
      </w:r>
    </w:p>
  </w:footnote>
  <w:footnote w:id="4">
    <w:p w:rsidR="008F2F1A" w:rsidRPr="00D8610D" w:rsidRDefault="008F2F1A" w:rsidP="008F2F1A">
      <w:pPr>
        <w:pStyle w:val="af0"/>
        <w:rPr>
          <w:sz w:val="16"/>
          <w:szCs w:val="16"/>
        </w:rPr>
      </w:pPr>
      <w:r w:rsidRPr="00695130">
        <w:rPr>
          <w:rStyle w:val="af2"/>
          <w:rFonts w:ascii="Times New Roman" w:hAnsi="Times New Roman" w:cs="Times New Roman"/>
          <w:sz w:val="16"/>
          <w:szCs w:val="16"/>
        </w:rPr>
        <w:footnoteRef/>
      </w:r>
      <w:r w:rsidRPr="00695130">
        <w:rPr>
          <w:rFonts w:ascii="Times New Roman" w:hAnsi="Times New Roman" w:cs="Times New Roman"/>
          <w:sz w:val="16"/>
          <w:szCs w:val="16"/>
        </w:rPr>
        <w:t xml:space="preserve"> Операций до 1000 рублей по бесконтактным операциям  не подтверждаются ПИН-кодом и подписью на чеке, чек Электронного терминала может отсутствовать</w:t>
      </w:r>
      <w:r w:rsidRPr="00D8610D">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226367"/>
      <w:docPartObj>
        <w:docPartGallery w:val="Page Numbers (Top of Page)"/>
        <w:docPartUnique/>
      </w:docPartObj>
    </w:sdtPr>
    <w:sdtEndPr>
      <w:rPr>
        <w:rFonts w:ascii="Times New Roman" w:hAnsi="Times New Roman" w:cs="Times New Roman"/>
        <w:sz w:val="28"/>
        <w:szCs w:val="28"/>
      </w:rPr>
    </w:sdtEndPr>
    <w:sdtContent>
      <w:p w:rsidR="000D4D1D" w:rsidRPr="000D4D1D" w:rsidRDefault="000D4D1D">
        <w:pPr>
          <w:pStyle w:val="a9"/>
          <w:jc w:val="right"/>
          <w:rPr>
            <w:rFonts w:ascii="Times New Roman" w:hAnsi="Times New Roman" w:cs="Times New Roman"/>
            <w:sz w:val="28"/>
            <w:szCs w:val="28"/>
          </w:rPr>
        </w:pPr>
        <w:r w:rsidRPr="000D4D1D">
          <w:rPr>
            <w:rFonts w:ascii="Times New Roman" w:hAnsi="Times New Roman" w:cs="Times New Roman"/>
            <w:sz w:val="28"/>
            <w:szCs w:val="28"/>
          </w:rPr>
          <w:fldChar w:fldCharType="begin"/>
        </w:r>
        <w:r w:rsidRPr="000D4D1D">
          <w:rPr>
            <w:rFonts w:ascii="Times New Roman" w:hAnsi="Times New Roman" w:cs="Times New Roman"/>
            <w:sz w:val="28"/>
            <w:szCs w:val="28"/>
          </w:rPr>
          <w:instrText>PAGE   \* MERGEFORMAT</w:instrText>
        </w:r>
        <w:r w:rsidRPr="000D4D1D">
          <w:rPr>
            <w:rFonts w:ascii="Times New Roman" w:hAnsi="Times New Roman" w:cs="Times New Roman"/>
            <w:sz w:val="28"/>
            <w:szCs w:val="28"/>
          </w:rPr>
          <w:fldChar w:fldCharType="separate"/>
        </w:r>
        <w:r w:rsidR="008F2F1A">
          <w:rPr>
            <w:rFonts w:ascii="Times New Roman" w:hAnsi="Times New Roman" w:cs="Times New Roman"/>
            <w:noProof/>
            <w:sz w:val="28"/>
            <w:szCs w:val="28"/>
          </w:rPr>
          <w:t>6</w:t>
        </w:r>
        <w:r w:rsidRPr="000D4D1D">
          <w:rPr>
            <w:rFonts w:ascii="Times New Roman" w:hAnsi="Times New Roman" w:cs="Times New Roman"/>
            <w:sz w:val="28"/>
            <w:szCs w:val="28"/>
          </w:rPr>
          <w:fldChar w:fldCharType="end"/>
        </w:r>
      </w:p>
    </w:sdtContent>
  </w:sdt>
  <w:p w:rsidR="000D4D1D" w:rsidRDefault="000D4D1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CCB"/>
    <w:multiLevelType w:val="hybridMultilevel"/>
    <w:tmpl w:val="DA9AD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2D358B"/>
    <w:multiLevelType w:val="multilevel"/>
    <w:tmpl w:val="B8308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6E37CD"/>
    <w:multiLevelType w:val="hybridMultilevel"/>
    <w:tmpl w:val="31DE9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D31532"/>
    <w:multiLevelType w:val="hybridMultilevel"/>
    <w:tmpl w:val="8F342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D72EB2"/>
    <w:multiLevelType w:val="multilevel"/>
    <w:tmpl w:val="3B164EB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127302"/>
    <w:multiLevelType w:val="hybridMultilevel"/>
    <w:tmpl w:val="815C2344"/>
    <w:lvl w:ilvl="0" w:tplc="74A44E68">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24AB6F14"/>
    <w:multiLevelType w:val="multilevel"/>
    <w:tmpl w:val="C044AA7A"/>
    <w:lvl w:ilvl="0">
      <w:start w:val="4"/>
      <w:numFmt w:val="decimal"/>
      <w:lvlText w:val="%1."/>
      <w:lvlJc w:val="left"/>
      <w:pPr>
        <w:tabs>
          <w:tab w:val="num" w:pos="785"/>
        </w:tabs>
        <w:ind w:left="785" w:hanging="360"/>
      </w:pPr>
      <w:rPr>
        <w:rFonts w:cs="Times New Roman"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D6FFC"/>
    <w:multiLevelType w:val="hybridMultilevel"/>
    <w:tmpl w:val="B46AE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67928D4"/>
    <w:multiLevelType w:val="hybridMultilevel"/>
    <w:tmpl w:val="F20ECB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292823"/>
    <w:multiLevelType w:val="multilevel"/>
    <w:tmpl w:val="EDE046EC"/>
    <w:lvl w:ilvl="0">
      <w:start w:val="3"/>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2860712"/>
    <w:multiLevelType w:val="hybridMultilevel"/>
    <w:tmpl w:val="E4B8F90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3AA4F6D"/>
    <w:multiLevelType w:val="multilevel"/>
    <w:tmpl w:val="BBECDDE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8CE6F77"/>
    <w:multiLevelType w:val="multilevel"/>
    <w:tmpl w:val="F7146AB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A6162DA"/>
    <w:multiLevelType w:val="multilevel"/>
    <w:tmpl w:val="19DE9EEA"/>
    <w:lvl w:ilvl="0">
      <w:start w:val="2"/>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15:restartNumberingAfterBreak="0">
    <w:nsid w:val="417C65F5"/>
    <w:multiLevelType w:val="hybridMultilevel"/>
    <w:tmpl w:val="040CA678"/>
    <w:lvl w:ilvl="0" w:tplc="3DC2917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18E1690"/>
    <w:multiLevelType w:val="multilevel"/>
    <w:tmpl w:val="103E93E8"/>
    <w:lvl w:ilvl="0">
      <w:start w:val="1"/>
      <w:numFmt w:val="decimal"/>
      <w:pStyle w:val="Header2"/>
      <w:lvlText w:val="%1."/>
      <w:lvlJc w:val="left"/>
      <w:pPr>
        <w:tabs>
          <w:tab w:val="num" w:pos="360"/>
        </w:tabs>
        <w:ind w:left="360" w:hanging="360"/>
      </w:pPr>
      <w:rPr>
        <w:rFonts w:cs="Times New Roman"/>
      </w:rPr>
    </w:lvl>
    <w:lvl w:ilvl="1">
      <w:start w:val="1"/>
      <w:numFmt w:val="decimal"/>
      <w:lvlRestart w:val="0"/>
      <w:lvlText w:val="%1.%2."/>
      <w:lvlJc w:val="left"/>
      <w:pPr>
        <w:tabs>
          <w:tab w:val="num" w:pos="567"/>
        </w:tabs>
        <w:ind w:left="567" w:hanging="567"/>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434F6FC1"/>
    <w:multiLevelType w:val="singleLevel"/>
    <w:tmpl w:val="A2CE69D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B93236"/>
    <w:multiLevelType w:val="hybridMultilevel"/>
    <w:tmpl w:val="D776691A"/>
    <w:lvl w:ilvl="0" w:tplc="0419000D">
      <w:start w:val="1"/>
      <w:numFmt w:val="bullet"/>
      <w:lvlText w:val=""/>
      <w:lvlJc w:val="left"/>
      <w:pPr>
        <w:ind w:left="1003" w:hanging="360"/>
      </w:pPr>
      <w:rPr>
        <w:rFonts w:ascii="Wingdings" w:hAnsi="Wingdings" w:hint="default"/>
      </w:rPr>
    </w:lvl>
    <w:lvl w:ilvl="1" w:tplc="04190003">
      <w:start w:val="1"/>
      <w:numFmt w:val="bullet"/>
      <w:lvlText w:val="o"/>
      <w:lvlJc w:val="left"/>
      <w:pPr>
        <w:ind w:left="1723" w:hanging="360"/>
      </w:pPr>
      <w:rPr>
        <w:rFonts w:ascii="Courier New" w:hAnsi="Courier New" w:cs="Courier New"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start w:val="1"/>
      <w:numFmt w:val="bullet"/>
      <w:lvlText w:val="o"/>
      <w:lvlJc w:val="left"/>
      <w:pPr>
        <w:ind w:left="3883" w:hanging="360"/>
      </w:pPr>
      <w:rPr>
        <w:rFonts w:ascii="Courier New" w:hAnsi="Courier New" w:cs="Courier New" w:hint="default"/>
      </w:rPr>
    </w:lvl>
    <w:lvl w:ilvl="5" w:tplc="04190005">
      <w:start w:val="1"/>
      <w:numFmt w:val="bullet"/>
      <w:lvlText w:val=""/>
      <w:lvlJc w:val="left"/>
      <w:pPr>
        <w:ind w:left="4603" w:hanging="360"/>
      </w:pPr>
      <w:rPr>
        <w:rFonts w:ascii="Wingdings" w:hAnsi="Wingdings" w:hint="default"/>
      </w:rPr>
    </w:lvl>
    <w:lvl w:ilvl="6" w:tplc="04190001">
      <w:start w:val="1"/>
      <w:numFmt w:val="bullet"/>
      <w:lvlText w:val=""/>
      <w:lvlJc w:val="left"/>
      <w:pPr>
        <w:ind w:left="5323" w:hanging="360"/>
      </w:pPr>
      <w:rPr>
        <w:rFonts w:ascii="Symbol" w:hAnsi="Symbol" w:hint="default"/>
      </w:rPr>
    </w:lvl>
    <w:lvl w:ilvl="7" w:tplc="04190003">
      <w:start w:val="1"/>
      <w:numFmt w:val="bullet"/>
      <w:lvlText w:val="o"/>
      <w:lvlJc w:val="left"/>
      <w:pPr>
        <w:ind w:left="6043" w:hanging="360"/>
      </w:pPr>
      <w:rPr>
        <w:rFonts w:ascii="Courier New" w:hAnsi="Courier New" w:cs="Courier New" w:hint="default"/>
      </w:rPr>
    </w:lvl>
    <w:lvl w:ilvl="8" w:tplc="04190005">
      <w:start w:val="1"/>
      <w:numFmt w:val="bullet"/>
      <w:lvlText w:val=""/>
      <w:lvlJc w:val="left"/>
      <w:pPr>
        <w:ind w:left="6763" w:hanging="360"/>
      </w:pPr>
      <w:rPr>
        <w:rFonts w:ascii="Wingdings" w:hAnsi="Wingdings" w:hint="default"/>
      </w:rPr>
    </w:lvl>
  </w:abstractNum>
  <w:abstractNum w:abstractNumId="18" w15:restartNumberingAfterBreak="0">
    <w:nsid w:val="4AFE4214"/>
    <w:multiLevelType w:val="multilevel"/>
    <w:tmpl w:val="7B84E1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4969D7"/>
    <w:multiLevelType w:val="hybridMultilevel"/>
    <w:tmpl w:val="48CAE7A4"/>
    <w:lvl w:ilvl="0" w:tplc="75AEEF0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0" w15:restartNumberingAfterBreak="0">
    <w:nsid w:val="52CB070C"/>
    <w:multiLevelType w:val="multilevel"/>
    <w:tmpl w:val="2FCADDD6"/>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142"/>
        </w:tabs>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2847"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21" w15:restartNumberingAfterBreak="0">
    <w:nsid w:val="531348F4"/>
    <w:multiLevelType w:val="hybridMultilevel"/>
    <w:tmpl w:val="1D4C6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335A27"/>
    <w:multiLevelType w:val="multilevel"/>
    <w:tmpl w:val="9F56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7C663F"/>
    <w:multiLevelType w:val="hybridMultilevel"/>
    <w:tmpl w:val="35D0E87A"/>
    <w:lvl w:ilvl="0" w:tplc="7350480A">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66A05D22"/>
    <w:multiLevelType w:val="multilevel"/>
    <w:tmpl w:val="6EFEA4D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432"/>
        </w:tabs>
        <w:ind w:left="43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6DA63B6B"/>
    <w:multiLevelType w:val="hybridMultilevel"/>
    <w:tmpl w:val="E4B8F90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78B46857"/>
    <w:multiLevelType w:val="hybridMultilevel"/>
    <w:tmpl w:val="0F18732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B390BB3"/>
    <w:multiLevelType w:val="multilevel"/>
    <w:tmpl w:val="D7ACA33E"/>
    <w:lvl w:ilvl="0">
      <w:start w:val="2"/>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7D1E3212"/>
    <w:multiLevelType w:val="multilevel"/>
    <w:tmpl w:val="1182EA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8"/>
  </w:num>
  <w:num w:numId="5">
    <w:abstractNumId w:val="4"/>
  </w:num>
  <w:num w:numId="6">
    <w:abstractNumId w:val="7"/>
  </w:num>
  <w:num w:numId="7">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0"/>
  </w:num>
  <w:num w:numId="10">
    <w:abstractNumId w:val="8"/>
  </w:num>
  <w:num w:numId="11">
    <w:abstractNumId w:val="25"/>
  </w:num>
  <w:num w:numId="12">
    <w:abstractNumId w:val="14"/>
  </w:num>
  <w:num w:numId="13">
    <w:abstractNumId w:val="23"/>
  </w:num>
  <w:num w:numId="14">
    <w:abstractNumId w:val="28"/>
  </w:num>
  <w:num w:numId="15">
    <w:abstractNumId w:val="12"/>
  </w:num>
  <w:num w:numId="16">
    <w:abstractNumId w:val="11"/>
  </w:num>
  <w:num w:numId="17">
    <w:abstractNumId w:val="3"/>
  </w:num>
  <w:num w:numId="18">
    <w:abstractNumId w:val="21"/>
  </w:num>
  <w:num w:numId="19">
    <w:abstractNumId w:val="20"/>
  </w:num>
  <w:num w:numId="20">
    <w:abstractNumId w:val="15"/>
  </w:num>
  <w:num w:numId="21">
    <w:abstractNumId w:val="6"/>
  </w:num>
  <w:num w:numId="22">
    <w:abstractNumId w:val="0"/>
  </w:num>
  <w:num w:numId="23">
    <w:abstractNumId w:val="24"/>
  </w:num>
  <w:num w:numId="24">
    <w:abstractNumId w:val="27"/>
  </w:num>
  <w:num w:numId="25">
    <w:abstractNumId w:val="9"/>
  </w:num>
  <w:num w:numId="26">
    <w:abstractNumId w:val="22"/>
  </w:num>
  <w:num w:numId="27">
    <w:abstractNumId w:val="16"/>
  </w:num>
  <w:num w:numId="28">
    <w:abstractNumId w:val="5"/>
  </w:num>
  <w:num w:numId="29">
    <w:abstractNumId w:val="2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A3"/>
    <w:rsid w:val="00011D7D"/>
    <w:rsid w:val="00022314"/>
    <w:rsid w:val="00027615"/>
    <w:rsid w:val="00036A54"/>
    <w:rsid w:val="000A4FE0"/>
    <w:rsid w:val="000B4DA0"/>
    <w:rsid w:val="000C575D"/>
    <w:rsid w:val="000D4D1D"/>
    <w:rsid w:val="000E5AC3"/>
    <w:rsid w:val="00100533"/>
    <w:rsid w:val="00115871"/>
    <w:rsid w:val="00137DB1"/>
    <w:rsid w:val="00142070"/>
    <w:rsid w:val="00150204"/>
    <w:rsid w:val="001807ED"/>
    <w:rsid w:val="001A0252"/>
    <w:rsid w:val="001A03EF"/>
    <w:rsid w:val="001B56A8"/>
    <w:rsid w:val="001B738E"/>
    <w:rsid w:val="001C60F0"/>
    <w:rsid w:val="001D16E6"/>
    <w:rsid w:val="001E206F"/>
    <w:rsid w:val="001E628F"/>
    <w:rsid w:val="001E6EC1"/>
    <w:rsid w:val="001F55E8"/>
    <w:rsid w:val="00205C44"/>
    <w:rsid w:val="002A28A3"/>
    <w:rsid w:val="002B30E3"/>
    <w:rsid w:val="002B4860"/>
    <w:rsid w:val="002B6937"/>
    <w:rsid w:val="002C36D9"/>
    <w:rsid w:val="002E6748"/>
    <w:rsid w:val="002F2878"/>
    <w:rsid w:val="00331600"/>
    <w:rsid w:val="0035150D"/>
    <w:rsid w:val="003559FC"/>
    <w:rsid w:val="00364518"/>
    <w:rsid w:val="00367DC0"/>
    <w:rsid w:val="00386680"/>
    <w:rsid w:val="00397CA8"/>
    <w:rsid w:val="003D3579"/>
    <w:rsid w:val="00417AFE"/>
    <w:rsid w:val="00427CE9"/>
    <w:rsid w:val="004510E3"/>
    <w:rsid w:val="00494650"/>
    <w:rsid w:val="004D00DE"/>
    <w:rsid w:val="004F0EEB"/>
    <w:rsid w:val="00506C57"/>
    <w:rsid w:val="00507556"/>
    <w:rsid w:val="00516027"/>
    <w:rsid w:val="00541C03"/>
    <w:rsid w:val="00593BD3"/>
    <w:rsid w:val="00596BF3"/>
    <w:rsid w:val="005B32FA"/>
    <w:rsid w:val="005E04E8"/>
    <w:rsid w:val="005F385A"/>
    <w:rsid w:val="006236C5"/>
    <w:rsid w:val="00627736"/>
    <w:rsid w:val="00630013"/>
    <w:rsid w:val="00646ED1"/>
    <w:rsid w:val="00654644"/>
    <w:rsid w:val="00656FF6"/>
    <w:rsid w:val="00691CD2"/>
    <w:rsid w:val="006A140C"/>
    <w:rsid w:val="006C71F0"/>
    <w:rsid w:val="006E3234"/>
    <w:rsid w:val="006F5A9F"/>
    <w:rsid w:val="007038CE"/>
    <w:rsid w:val="0072131F"/>
    <w:rsid w:val="00744071"/>
    <w:rsid w:val="00751CC7"/>
    <w:rsid w:val="00757CF2"/>
    <w:rsid w:val="0076154F"/>
    <w:rsid w:val="007719B5"/>
    <w:rsid w:val="007863D8"/>
    <w:rsid w:val="00795702"/>
    <w:rsid w:val="007C4F50"/>
    <w:rsid w:val="007D4CEC"/>
    <w:rsid w:val="007E4DBD"/>
    <w:rsid w:val="00802F75"/>
    <w:rsid w:val="00810025"/>
    <w:rsid w:val="008210F8"/>
    <w:rsid w:val="0082606C"/>
    <w:rsid w:val="00866375"/>
    <w:rsid w:val="00881C3B"/>
    <w:rsid w:val="00886A61"/>
    <w:rsid w:val="008A0C66"/>
    <w:rsid w:val="008A0FC7"/>
    <w:rsid w:val="008B02C3"/>
    <w:rsid w:val="008C0D93"/>
    <w:rsid w:val="008E6126"/>
    <w:rsid w:val="008F2F1A"/>
    <w:rsid w:val="00914478"/>
    <w:rsid w:val="00927794"/>
    <w:rsid w:val="00931C77"/>
    <w:rsid w:val="00951A97"/>
    <w:rsid w:val="00960E3D"/>
    <w:rsid w:val="0098228C"/>
    <w:rsid w:val="009E6A10"/>
    <w:rsid w:val="009E6C02"/>
    <w:rsid w:val="00A139D8"/>
    <w:rsid w:val="00A22A45"/>
    <w:rsid w:val="00A22DE6"/>
    <w:rsid w:val="00A27C09"/>
    <w:rsid w:val="00A54DB9"/>
    <w:rsid w:val="00AD6228"/>
    <w:rsid w:val="00AD71AD"/>
    <w:rsid w:val="00AE46D9"/>
    <w:rsid w:val="00AF6F75"/>
    <w:rsid w:val="00B001D2"/>
    <w:rsid w:val="00B17815"/>
    <w:rsid w:val="00B244AA"/>
    <w:rsid w:val="00B24B88"/>
    <w:rsid w:val="00B371CA"/>
    <w:rsid w:val="00B416D5"/>
    <w:rsid w:val="00B50FC6"/>
    <w:rsid w:val="00B67BEE"/>
    <w:rsid w:val="00B71564"/>
    <w:rsid w:val="00B75B47"/>
    <w:rsid w:val="00B77BF5"/>
    <w:rsid w:val="00B816D4"/>
    <w:rsid w:val="00BC59FE"/>
    <w:rsid w:val="00BD5B55"/>
    <w:rsid w:val="00C51B2E"/>
    <w:rsid w:val="00C9247E"/>
    <w:rsid w:val="00C93D98"/>
    <w:rsid w:val="00CA432F"/>
    <w:rsid w:val="00CD37E5"/>
    <w:rsid w:val="00CD3BF2"/>
    <w:rsid w:val="00CD4F5E"/>
    <w:rsid w:val="00CE21B1"/>
    <w:rsid w:val="00D0300E"/>
    <w:rsid w:val="00D04D75"/>
    <w:rsid w:val="00D45FA5"/>
    <w:rsid w:val="00DC6A18"/>
    <w:rsid w:val="00E02A6E"/>
    <w:rsid w:val="00E10889"/>
    <w:rsid w:val="00E30292"/>
    <w:rsid w:val="00E33D17"/>
    <w:rsid w:val="00E34EC6"/>
    <w:rsid w:val="00E40694"/>
    <w:rsid w:val="00E42FF6"/>
    <w:rsid w:val="00E91C08"/>
    <w:rsid w:val="00EA260E"/>
    <w:rsid w:val="00EA59A1"/>
    <w:rsid w:val="00EB6FA8"/>
    <w:rsid w:val="00EF1D1E"/>
    <w:rsid w:val="00EF2A9E"/>
    <w:rsid w:val="00F27DC2"/>
    <w:rsid w:val="00F45A37"/>
    <w:rsid w:val="00F70F8A"/>
    <w:rsid w:val="00F93398"/>
    <w:rsid w:val="00FB1CF1"/>
    <w:rsid w:val="00FF4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6CECF"/>
  <w15:chartTrackingRefBased/>
  <w15:docId w15:val="{E969A21F-4D44-4D54-83BE-87AE3FE4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eader1"/>
    <w:basedOn w:val="a"/>
    <w:next w:val="a"/>
    <w:link w:val="10"/>
    <w:uiPriority w:val="9"/>
    <w:qFormat/>
    <w:rsid w:val="008F2F1A"/>
    <w:pPr>
      <w:keepNext/>
      <w:tabs>
        <w:tab w:val="left" w:pos="-5812"/>
      </w:tabs>
      <w:autoSpaceDE w:val="0"/>
      <w:autoSpaceDN w:val="0"/>
      <w:spacing w:after="0" w:line="240" w:lineRule="auto"/>
      <w:jc w:val="right"/>
      <w:outlineLvl w:val="0"/>
    </w:pPr>
    <w:rPr>
      <w:rFonts w:ascii="Times New Roman" w:eastAsia="Times New Roman" w:hAnsi="Times New Roman" w:cs="Times New Roman"/>
      <w:b/>
      <w:bCs/>
      <w:sz w:val="24"/>
      <w:szCs w:val="24"/>
      <w:lang w:eastAsia="ru-RU"/>
    </w:rPr>
  </w:style>
  <w:style w:type="paragraph" w:styleId="3">
    <w:name w:val="heading 3"/>
    <w:basedOn w:val="a"/>
    <w:link w:val="30"/>
    <w:uiPriority w:val="9"/>
    <w:qFormat/>
    <w:rsid w:val="002A28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7C4F5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A28A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A2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2A28A3"/>
    <w:rPr>
      <w:color w:val="0000FF"/>
      <w:u w:val="single"/>
    </w:rPr>
  </w:style>
  <w:style w:type="paragraph" w:customStyle="1" w:styleId="ConsNormal">
    <w:name w:val="ConsNormal"/>
    <w:uiPriority w:val="99"/>
    <w:rsid w:val="00E33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2">
    <w:name w:val="Font Style22"/>
    <w:uiPriority w:val="99"/>
    <w:rsid w:val="00E33D17"/>
    <w:rPr>
      <w:rFonts w:ascii="Arial" w:hAnsi="Arial" w:cs="Arial" w:hint="default"/>
      <w:b/>
      <w:bCs/>
      <w:sz w:val="22"/>
      <w:szCs w:val="22"/>
    </w:rPr>
  </w:style>
  <w:style w:type="character" w:customStyle="1" w:styleId="FontStyle25">
    <w:name w:val="Font Style25"/>
    <w:uiPriority w:val="99"/>
    <w:rsid w:val="00E33D17"/>
    <w:rPr>
      <w:rFonts w:ascii="Arial" w:hAnsi="Arial" w:cs="Arial" w:hint="default"/>
      <w:sz w:val="22"/>
      <w:szCs w:val="22"/>
    </w:rPr>
  </w:style>
  <w:style w:type="paragraph" w:styleId="a5">
    <w:name w:val="List Paragraph"/>
    <w:basedOn w:val="a"/>
    <w:link w:val="a6"/>
    <w:uiPriority w:val="34"/>
    <w:qFormat/>
    <w:rsid w:val="00E33D17"/>
    <w:pPr>
      <w:ind w:left="720"/>
      <w:contextualSpacing/>
    </w:pPr>
  </w:style>
  <w:style w:type="paragraph" w:styleId="a7">
    <w:name w:val="Balloon Text"/>
    <w:basedOn w:val="a"/>
    <w:link w:val="a8"/>
    <w:uiPriority w:val="99"/>
    <w:semiHidden/>
    <w:unhideWhenUsed/>
    <w:rsid w:val="00646ED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46ED1"/>
    <w:rPr>
      <w:rFonts w:ascii="Segoe UI" w:hAnsi="Segoe UI" w:cs="Segoe UI"/>
      <w:sz w:val="18"/>
      <w:szCs w:val="18"/>
    </w:rPr>
  </w:style>
  <w:style w:type="paragraph" w:styleId="a9">
    <w:name w:val="header"/>
    <w:basedOn w:val="a"/>
    <w:link w:val="aa"/>
    <w:uiPriority w:val="99"/>
    <w:unhideWhenUsed/>
    <w:rsid w:val="000D4D1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D4D1D"/>
  </w:style>
  <w:style w:type="paragraph" w:styleId="ab">
    <w:name w:val="footer"/>
    <w:basedOn w:val="a"/>
    <w:link w:val="ac"/>
    <w:uiPriority w:val="99"/>
    <w:unhideWhenUsed/>
    <w:rsid w:val="000D4D1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4D1D"/>
  </w:style>
  <w:style w:type="character" w:customStyle="1" w:styleId="50">
    <w:name w:val="Заголовок 5 Знак"/>
    <w:basedOn w:val="a0"/>
    <w:link w:val="5"/>
    <w:uiPriority w:val="9"/>
    <w:semiHidden/>
    <w:rsid w:val="007C4F50"/>
    <w:rPr>
      <w:rFonts w:asciiTheme="majorHAnsi" w:eastAsiaTheme="majorEastAsia" w:hAnsiTheme="majorHAnsi" w:cstheme="majorBidi"/>
      <w:color w:val="365F91" w:themeColor="accent1" w:themeShade="BF"/>
    </w:rPr>
  </w:style>
  <w:style w:type="character" w:customStyle="1" w:styleId="10">
    <w:name w:val="Заголовок 1 Знак"/>
    <w:aliases w:val="Header1 Знак"/>
    <w:basedOn w:val="a0"/>
    <w:link w:val="1"/>
    <w:uiPriority w:val="9"/>
    <w:rsid w:val="008F2F1A"/>
    <w:rPr>
      <w:rFonts w:ascii="Times New Roman" w:eastAsia="Times New Roman" w:hAnsi="Times New Roman" w:cs="Times New Roman"/>
      <w:b/>
      <w:bCs/>
      <w:sz w:val="24"/>
      <w:szCs w:val="24"/>
      <w:lang w:eastAsia="ru-RU"/>
    </w:rPr>
  </w:style>
  <w:style w:type="character" w:customStyle="1" w:styleId="2">
    <w:name w:val="Основной текст (2)_"/>
    <w:basedOn w:val="a0"/>
    <w:link w:val="20"/>
    <w:rsid w:val="008F2F1A"/>
    <w:rPr>
      <w:rFonts w:ascii="Times New Roman" w:eastAsia="Times New Roman" w:hAnsi="Times New Roman" w:cs="Times New Roman"/>
      <w:b/>
      <w:bCs/>
      <w:sz w:val="25"/>
      <w:szCs w:val="25"/>
      <w:shd w:val="clear" w:color="auto" w:fill="FFFFFF"/>
    </w:rPr>
  </w:style>
  <w:style w:type="character" w:customStyle="1" w:styleId="31">
    <w:name w:val="Заголовок №3_"/>
    <w:basedOn w:val="a0"/>
    <w:link w:val="32"/>
    <w:rsid w:val="008F2F1A"/>
    <w:rPr>
      <w:rFonts w:ascii="Times New Roman" w:eastAsia="Times New Roman" w:hAnsi="Times New Roman" w:cs="Times New Roman"/>
      <w:b/>
      <w:bCs/>
      <w:sz w:val="25"/>
      <w:szCs w:val="25"/>
      <w:shd w:val="clear" w:color="auto" w:fill="FFFFFF"/>
    </w:rPr>
  </w:style>
  <w:style w:type="character" w:customStyle="1" w:styleId="ad">
    <w:name w:val="Основной текст_"/>
    <w:basedOn w:val="a0"/>
    <w:link w:val="6"/>
    <w:rsid w:val="008F2F1A"/>
    <w:rPr>
      <w:rFonts w:ascii="Times New Roman" w:eastAsia="Times New Roman" w:hAnsi="Times New Roman" w:cs="Times New Roman"/>
      <w:sz w:val="25"/>
      <w:szCs w:val="25"/>
      <w:shd w:val="clear" w:color="auto" w:fill="FFFFFF"/>
    </w:rPr>
  </w:style>
  <w:style w:type="character" w:customStyle="1" w:styleId="ae">
    <w:name w:val="Основной текст + Полужирный"/>
    <w:basedOn w:val="ad"/>
    <w:rsid w:val="008F2F1A"/>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21">
    <w:name w:val="Заголовок №2_"/>
    <w:basedOn w:val="a0"/>
    <w:link w:val="22"/>
    <w:rsid w:val="008F2F1A"/>
    <w:rPr>
      <w:rFonts w:ascii="Times New Roman" w:eastAsia="Times New Roman" w:hAnsi="Times New Roman" w:cs="Times New Roman"/>
      <w:b/>
      <w:bCs/>
      <w:sz w:val="25"/>
      <w:szCs w:val="25"/>
      <w:shd w:val="clear" w:color="auto" w:fill="FFFFFF"/>
    </w:rPr>
  </w:style>
  <w:style w:type="character" w:customStyle="1" w:styleId="11">
    <w:name w:val="Основной текст1"/>
    <w:basedOn w:val="ad"/>
    <w:rsid w:val="008F2F1A"/>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15pt">
    <w:name w:val="Основной текст + 11;5 pt;Полужирный"/>
    <w:basedOn w:val="ad"/>
    <w:rsid w:val="008F2F1A"/>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20">
    <w:name w:val="Основной текст (2)"/>
    <w:basedOn w:val="a"/>
    <w:link w:val="2"/>
    <w:rsid w:val="008F2F1A"/>
    <w:pPr>
      <w:widowControl w:val="0"/>
      <w:shd w:val="clear" w:color="auto" w:fill="FFFFFF"/>
      <w:spacing w:after="0" w:line="0" w:lineRule="atLeast"/>
      <w:jc w:val="both"/>
    </w:pPr>
    <w:rPr>
      <w:rFonts w:ascii="Times New Roman" w:eastAsia="Times New Roman" w:hAnsi="Times New Roman" w:cs="Times New Roman"/>
      <w:b/>
      <w:bCs/>
      <w:sz w:val="25"/>
      <w:szCs w:val="25"/>
    </w:rPr>
  </w:style>
  <w:style w:type="paragraph" w:customStyle="1" w:styleId="32">
    <w:name w:val="Заголовок №3"/>
    <w:basedOn w:val="a"/>
    <w:link w:val="31"/>
    <w:rsid w:val="008F2F1A"/>
    <w:pPr>
      <w:widowControl w:val="0"/>
      <w:shd w:val="clear" w:color="auto" w:fill="FFFFFF"/>
      <w:spacing w:after="0" w:line="658" w:lineRule="exact"/>
      <w:outlineLvl w:val="2"/>
    </w:pPr>
    <w:rPr>
      <w:rFonts w:ascii="Times New Roman" w:eastAsia="Times New Roman" w:hAnsi="Times New Roman" w:cs="Times New Roman"/>
      <w:b/>
      <w:bCs/>
      <w:sz w:val="25"/>
      <w:szCs w:val="25"/>
    </w:rPr>
  </w:style>
  <w:style w:type="paragraph" w:customStyle="1" w:styleId="6">
    <w:name w:val="Основной текст6"/>
    <w:basedOn w:val="a"/>
    <w:link w:val="ad"/>
    <w:rsid w:val="008F2F1A"/>
    <w:pPr>
      <w:widowControl w:val="0"/>
      <w:shd w:val="clear" w:color="auto" w:fill="FFFFFF"/>
      <w:spacing w:after="0" w:line="298" w:lineRule="exact"/>
      <w:ind w:hanging="740"/>
      <w:jc w:val="both"/>
    </w:pPr>
    <w:rPr>
      <w:rFonts w:ascii="Times New Roman" w:eastAsia="Times New Roman" w:hAnsi="Times New Roman" w:cs="Times New Roman"/>
      <w:sz w:val="25"/>
      <w:szCs w:val="25"/>
    </w:rPr>
  </w:style>
  <w:style w:type="paragraph" w:customStyle="1" w:styleId="22">
    <w:name w:val="Заголовок №2"/>
    <w:basedOn w:val="a"/>
    <w:link w:val="21"/>
    <w:rsid w:val="008F2F1A"/>
    <w:pPr>
      <w:widowControl w:val="0"/>
      <w:shd w:val="clear" w:color="auto" w:fill="FFFFFF"/>
      <w:spacing w:after="0" w:line="0" w:lineRule="atLeast"/>
      <w:jc w:val="both"/>
      <w:outlineLvl w:val="1"/>
    </w:pPr>
    <w:rPr>
      <w:rFonts w:ascii="Times New Roman" w:eastAsia="Times New Roman" w:hAnsi="Times New Roman" w:cs="Times New Roman"/>
      <w:b/>
      <w:bCs/>
      <w:sz w:val="25"/>
      <w:szCs w:val="25"/>
    </w:rPr>
  </w:style>
  <w:style w:type="character" w:customStyle="1" w:styleId="55pt">
    <w:name w:val="Основной текст + 5;5 pt"/>
    <w:basedOn w:val="ad"/>
    <w:rsid w:val="008F2F1A"/>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23">
    <w:name w:val="Подпись к таблице (2)_"/>
    <w:basedOn w:val="a0"/>
    <w:link w:val="24"/>
    <w:rsid w:val="008F2F1A"/>
    <w:rPr>
      <w:rFonts w:ascii="Times New Roman" w:eastAsia="Times New Roman" w:hAnsi="Times New Roman" w:cs="Times New Roman"/>
      <w:b/>
      <w:bCs/>
      <w:sz w:val="25"/>
      <w:szCs w:val="25"/>
      <w:shd w:val="clear" w:color="auto" w:fill="FFFFFF"/>
    </w:rPr>
  </w:style>
  <w:style w:type="character" w:customStyle="1" w:styleId="33">
    <w:name w:val="Основной текст3"/>
    <w:basedOn w:val="ad"/>
    <w:rsid w:val="008F2F1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24">
    <w:name w:val="Подпись к таблице (2)"/>
    <w:basedOn w:val="a"/>
    <w:link w:val="23"/>
    <w:rsid w:val="008F2F1A"/>
    <w:pPr>
      <w:widowControl w:val="0"/>
      <w:shd w:val="clear" w:color="auto" w:fill="FFFFFF"/>
      <w:spacing w:after="0" w:line="0" w:lineRule="atLeast"/>
    </w:pPr>
    <w:rPr>
      <w:rFonts w:ascii="Times New Roman" w:eastAsia="Times New Roman" w:hAnsi="Times New Roman" w:cs="Times New Roman"/>
      <w:b/>
      <w:bCs/>
      <w:sz w:val="25"/>
      <w:szCs w:val="25"/>
    </w:rPr>
  </w:style>
  <w:style w:type="table" w:styleId="af">
    <w:name w:val="Table Grid"/>
    <w:basedOn w:val="a1"/>
    <w:uiPriority w:val="59"/>
    <w:rsid w:val="008F2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1"/>
    <w:uiPriority w:val="99"/>
    <w:unhideWhenUsed/>
    <w:rsid w:val="008F2F1A"/>
    <w:pPr>
      <w:widowControl w:val="0"/>
      <w:spacing w:after="0" w:line="240" w:lineRule="auto"/>
    </w:pPr>
    <w:rPr>
      <w:rFonts w:ascii="Courier New" w:eastAsia="Courier New" w:hAnsi="Courier New" w:cs="Courier New"/>
      <w:color w:val="000000"/>
      <w:sz w:val="20"/>
      <w:szCs w:val="20"/>
      <w:lang w:eastAsia="ru-RU"/>
    </w:rPr>
  </w:style>
  <w:style w:type="character" w:customStyle="1" w:styleId="af1">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0"/>
    <w:uiPriority w:val="99"/>
    <w:rsid w:val="008F2F1A"/>
    <w:rPr>
      <w:rFonts w:ascii="Courier New" w:eastAsia="Courier New" w:hAnsi="Courier New" w:cs="Courier New"/>
      <w:color w:val="000000"/>
      <w:sz w:val="20"/>
      <w:szCs w:val="20"/>
      <w:lang w:eastAsia="ru-RU"/>
    </w:rPr>
  </w:style>
  <w:style w:type="character" w:styleId="af2">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0"/>
    <w:uiPriority w:val="99"/>
    <w:unhideWhenUsed/>
    <w:rsid w:val="008F2F1A"/>
    <w:rPr>
      <w:vertAlign w:val="superscript"/>
    </w:rPr>
  </w:style>
  <w:style w:type="paragraph" w:styleId="af3">
    <w:name w:val="Body Text Indent"/>
    <w:basedOn w:val="a"/>
    <w:link w:val="af4"/>
    <w:uiPriority w:val="99"/>
    <w:semiHidden/>
    <w:unhideWhenUsed/>
    <w:rsid w:val="008F2F1A"/>
    <w:pPr>
      <w:spacing w:after="120" w:line="240" w:lineRule="auto"/>
      <w:ind w:left="283"/>
    </w:pPr>
    <w:rPr>
      <w:rFonts w:ascii="Liberation Serif" w:hAnsi="Liberation Serif" w:cs="Liberation Serif"/>
      <w:sz w:val="24"/>
      <w:szCs w:val="24"/>
      <w:lang w:eastAsia="zh-CN"/>
    </w:rPr>
  </w:style>
  <w:style w:type="character" w:customStyle="1" w:styleId="af4">
    <w:name w:val="Основной текст с отступом Знак"/>
    <w:basedOn w:val="a0"/>
    <w:link w:val="af3"/>
    <w:uiPriority w:val="99"/>
    <w:semiHidden/>
    <w:rsid w:val="008F2F1A"/>
    <w:rPr>
      <w:rFonts w:ascii="Liberation Serif" w:hAnsi="Liberation Serif" w:cs="Liberation Serif"/>
      <w:sz w:val="24"/>
      <w:szCs w:val="24"/>
      <w:lang w:eastAsia="zh-CN"/>
    </w:rPr>
  </w:style>
  <w:style w:type="character" w:customStyle="1" w:styleId="a6">
    <w:name w:val="Абзац списка Знак"/>
    <w:basedOn w:val="a0"/>
    <w:link w:val="a5"/>
    <w:uiPriority w:val="34"/>
    <w:locked/>
    <w:rsid w:val="008F2F1A"/>
  </w:style>
  <w:style w:type="character" w:styleId="af5">
    <w:name w:val="annotation reference"/>
    <w:basedOn w:val="a0"/>
    <w:uiPriority w:val="99"/>
    <w:semiHidden/>
    <w:unhideWhenUsed/>
    <w:rsid w:val="008F2F1A"/>
    <w:rPr>
      <w:sz w:val="16"/>
      <w:szCs w:val="16"/>
    </w:rPr>
  </w:style>
  <w:style w:type="paragraph" w:styleId="af6">
    <w:name w:val="annotation text"/>
    <w:basedOn w:val="a"/>
    <w:link w:val="af7"/>
    <w:uiPriority w:val="99"/>
    <w:semiHidden/>
    <w:unhideWhenUsed/>
    <w:rsid w:val="008F2F1A"/>
    <w:pPr>
      <w:widowControl w:val="0"/>
      <w:spacing w:after="0" w:line="240" w:lineRule="auto"/>
    </w:pPr>
    <w:rPr>
      <w:rFonts w:ascii="Courier New" w:eastAsia="Courier New" w:hAnsi="Courier New" w:cs="Courier New"/>
      <w:color w:val="000000"/>
      <w:sz w:val="20"/>
      <w:szCs w:val="20"/>
      <w:lang w:eastAsia="ru-RU"/>
    </w:rPr>
  </w:style>
  <w:style w:type="character" w:customStyle="1" w:styleId="af7">
    <w:name w:val="Текст примечания Знак"/>
    <w:basedOn w:val="a0"/>
    <w:link w:val="af6"/>
    <w:uiPriority w:val="99"/>
    <w:semiHidden/>
    <w:rsid w:val="008F2F1A"/>
    <w:rPr>
      <w:rFonts w:ascii="Courier New" w:eastAsia="Courier New" w:hAnsi="Courier New" w:cs="Courier New"/>
      <w:color w:val="000000"/>
      <w:sz w:val="20"/>
      <w:szCs w:val="20"/>
      <w:lang w:eastAsia="ru-RU"/>
    </w:rPr>
  </w:style>
  <w:style w:type="paragraph" w:styleId="af8">
    <w:name w:val="annotation subject"/>
    <w:basedOn w:val="af6"/>
    <w:next w:val="af6"/>
    <w:link w:val="af9"/>
    <w:uiPriority w:val="99"/>
    <w:semiHidden/>
    <w:unhideWhenUsed/>
    <w:rsid w:val="008F2F1A"/>
    <w:rPr>
      <w:b/>
      <w:bCs/>
    </w:rPr>
  </w:style>
  <w:style w:type="character" w:customStyle="1" w:styleId="af9">
    <w:name w:val="Тема примечания Знак"/>
    <w:basedOn w:val="af7"/>
    <w:link w:val="af8"/>
    <w:uiPriority w:val="99"/>
    <w:semiHidden/>
    <w:rsid w:val="008F2F1A"/>
    <w:rPr>
      <w:rFonts w:ascii="Courier New" w:eastAsia="Courier New" w:hAnsi="Courier New" w:cs="Courier New"/>
      <w:b/>
      <w:bCs/>
      <w:color w:val="000000"/>
      <w:sz w:val="20"/>
      <w:szCs w:val="20"/>
      <w:lang w:eastAsia="ru-RU"/>
    </w:rPr>
  </w:style>
  <w:style w:type="paragraph" w:styleId="25">
    <w:name w:val="Body Text Indent 2"/>
    <w:basedOn w:val="a"/>
    <w:link w:val="26"/>
    <w:uiPriority w:val="99"/>
    <w:semiHidden/>
    <w:unhideWhenUsed/>
    <w:rsid w:val="008F2F1A"/>
    <w:pPr>
      <w:widowControl w:val="0"/>
      <w:spacing w:after="120" w:line="480" w:lineRule="auto"/>
      <w:ind w:left="283"/>
    </w:pPr>
    <w:rPr>
      <w:rFonts w:ascii="Courier New" w:eastAsia="Courier New" w:hAnsi="Courier New" w:cs="Courier New"/>
      <w:color w:val="000000"/>
      <w:sz w:val="24"/>
      <w:szCs w:val="24"/>
      <w:lang w:eastAsia="ru-RU"/>
    </w:rPr>
  </w:style>
  <w:style w:type="character" w:customStyle="1" w:styleId="26">
    <w:name w:val="Основной текст с отступом 2 Знак"/>
    <w:basedOn w:val="a0"/>
    <w:link w:val="25"/>
    <w:uiPriority w:val="99"/>
    <w:semiHidden/>
    <w:rsid w:val="008F2F1A"/>
    <w:rPr>
      <w:rFonts w:ascii="Courier New" w:eastAsia="Courier New" w:hAnsi="Courier New" w:cs="Courier New"/>
      <w:color w:val="000000"/>
      <w:sz w:val="24"/>
      <w:szCs w:val="24"/>
      <w:lang w:eastAsia="ru-RU"/>
    </w:rPr>
  </w:style>
  <w:style w:type="paragraph" w:customStyle="1" w:styleId="34">
    <w:name w:val="???????? ????? 3"/>
    <w:basedOn w:val="a"/>
    <w:uiPriority w:val="99"/>
    <w:rsid w:val="008F2F1A"/>
    <w:pPr>
      <w:autoSpaceDE w:val="0"/>
      <w:autoSpaceDN w:val="0"/>
      <w:spacing w:after="0" w:line="240" w:lineRule="auto"/>
      <w:jc w:val="both"/>
    </w:pPr>
    <w:rPr>
      <w:rFonts w:ascii="Courier New" w:eastAsia="Times New Roman" w:hAnsi="Courier New" w:cs="Courier New"/>
      <w:sz w:val="24"/>
      <w:szCs w:val="24"/>
      <w:lang w:eastAsia="ru-RU"/>
    </w:rPr>
  </w:style>
  <w:style w:type="paragraph" w:styleId="27">
    <w:name w:val="Body Text 2"/>
    <w:basedOn w:val="a"/>
    <w:link w:val="28"/>
    <w:uiPriority w:val="99"/>
    <w:rsid w:val="008F2F1A"/>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uiPriority w:val="99"/>
    <w:rsid w:val="008F2F1A"/>
    <w:rPr>
      <w:rFonts w:ascii="Times New Roman" w:eastAsia="Times New Roman" w:hAnsi="Times New Roman" w:cs="Times New Roman"/>
      <w:sz w:val="24"/>
      <w:szCs w:val="24"/>
      <w:lang w:eastAsia="ru-RU"/>
    </w:rPr>
  </w:style>
  <w:style w:type="paragraph" w:customStyle="1" w:styleId="310">
    <w:name w:val="Основной текст с отступом 31"/>
    <w:rsid w:val="008F2F1A"/>
    <w:pPr>
      <w:suppressAutoHyphens/>
      <w:spacing w:after="0" w:line="240" w:lineRule="auto"/>
      <w:ind w:right="-1" w:firstLine="360"/>
      <w:jc w:val="both"/>
    </w:pPr>
    <w:rPr>
      <w:rFonts w:ascii="Times New Roman" w:eastAsia="Arial Unicode MS" w:hAnsi="Times New Roman" w:cs="Times New Roman"/>
      <w:kern w:val="1"/>
      <w:sz w:val="24"/>
      <w:szCs w:val="24"/>
      <w:lang w:eastAsia="ru-RU"/>
    </w:rPr>
  </w:style>
  <w:style w:type="paragraph" w:customStyle="1" w:styleId="Header2">
    <w:name w:val="Header2"/>
    <w:basedOn w:val="a"/>
    <w:link w:val="Header20"/>
    <w:qFormat/>
    <w:rsid w:val="008F2F1A"/>
    <w:pPr>
      <w:numPr>
        <w:numId w:val="20"/>
      </w:numPr>
      <w:autoSpaceDE w:val="0"/>
      <w:autoSpaceDN w:val="0"/>
      <w:spacing w:before="240" w:after="240" w:line="240" w:lineRule="auto"/>
      <w:ind w:left="357" w:hanging="357"/>
      <w:jc w:val="center"/>
    </w:pPr>
    <w:rPr>
      <w:rFonts w:ascii="Times New Roman" w:eastAsia="Times New Roman" w:hAnsi="Times New Roman" w:cs="Times New Roman"/>
      <w:sz w:val="24"/>
      <w:szCs w:val="24"/>
      <w:lang w:eastAsia="ru-RU"/>
    </w:rPr>
  </w:style>
  <w:style w:type="character" w:customStyle="1" w:styleId="Header20">
    <w:name w:val="Header2 Знак"/>
    <w:basedOn w:val="a0"/>
    <w:link w:val="Header2"/>
    <w:rsid w:val="008F2F1A"/>
    <w:rPr>
      <w:rFonts w:ascii="Times New Roman" w:eastAsia="Times New Roman" w:hAnsi="Times New Roman" w:cs="Times New Roman"/>
      <w:sz w:val="24"/>
      <w:szCs w:val="24"/>
      <w:lang w:eastAsia="ru-RU"/>
    </w:rPr>
  </w:style>
  <w:style w:type="table" w:customStyle="1" w:styleId="12">
    <w:name w:val="Сетка таблицы светлая1"/>
    <w:basedOn w:val="a1"/>
    <w:uiPriority w:val="40"/>
    <w:rsid w:val="008F2F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8F2F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Таблица простая 51"/>
    <w:basedOn w:val="a1"/>
    <w:uiPriority w:val="45"/>
    <w:rsid w:val="008F2F1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uiPriority w:val="44"/>
    <w:rsid w:val="008F2F1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9306">
      <w:bodyDiv w:val="1"/>
      <w:marLeft w:val="0"/>
      <w:marRight w:val="0"/>
      <w:marTop w:val="0"/>
      <w:marBottom w:val="0"/>
      <w:divBdr>
        <w:top w:val="none" w:sz="0" w:space="0" w:color="auto"/>
        <w:left w:val="none" w:sz="0" w:space="0" w:color="auto"/>
        <w:bottom w:val="none" w:sz="0" w:space="0" w:color="auto"/>
        <w:right w:val="none" w:sz="0" w:space="0" w:color="auto"/>
      </w:divBdr>
    </w:div>
    <w:div w:id="470482969">
      <w:bodyDiv w:val="1"/>
      <w:marLeft w:val="0"/>
      <w:marRight w:val="0"/>
      <w:marTop w:val="0"/>
      <w:marBottom w:val="0"/>
      <w:divBdr>
        <w:top w:val="none" w:sz="0" w:space="0" w:color="auto"/>
        <w:left w:val="none" w:sz="0" w:space="0" w:color="auto"/>
        <w:bottom w:val="none" w:sz="0" w:space="0" w:color="auto"/>
        <w:right w:val="none" w:sz="0" w:space="0" w:color="auto"/>
      </w:divBdr>
    </w:div>
    <w:div w:id="1235971313">
      <w:bodyDiv w:val="1"/>
      <w:marLeft w:val="0"/>
      <w:marRight w:val="0"/>
      <w:marTop w:val="0"/>
      <w:marBottom w:val="0"/>
      <w:divBdr>
        <w:top w:val="none" w:sz="0" w:space="0" w:color="auto"/>
        <w:left w:val="none" w:sz="0" w:space="0" w:color="auto"/>
        <w:bottom w:val="none" w:sz="0" w:space="0" w:color="auto"/>
        <w:right w:val="none" w:sz="0" w:space="0" w:color="auto"/>
      </w:divBdr>
    </w:div>
    <w:div w:id="1476142256">
      <w:bodyDiv w:val="1"/>
      <w:marLeft w:val="0"/>
      <w:marRight w:val="0"/>
      <w:marTop w:val="0"/>
      <w:marBottom w:val="0"/>
      <w:divBdr>
        <w:top w:val="none" w:sz="0" w:space="0" w:color="auto"/>
        <w:left w:val="none" w:sz="0" w:space="0" w:color="auto"/>
        <w:bottom w:val="none" w:sz="0" w:space="0" w:color="auto"/>
        <w:right w:val="none" w:sz="0" w:space="0" w:color="auto"/>
      </w:divBdr>
    </w:div>
    <w:div w:id="1494301591">
      <w:bodyDiv w:val="1"/>
      <w:marLeft w:val="0"/>
      <w:marRight w:val="0"/>
      <w:marTop w:val="0"/>
      <w:marBottom w:val="0"/>
      <w:divBdr>
        <w:top w:val="none" w:sz="0" w:space="0" w:color="auto"/>
        <w:left w:val="none" w:sz="0" w:space="0" w:color="auto"/>
        <w:bottom w:val="none" w:sz="0" w:space="0" w:color="auto"/>
        <w:right w:val="none" w:sz="0" w:space="0" w:color="auto"/>
      </w:divBdr>
    </w:div>
    <w:div w:id="1566525711">
      <w:bodyDiv w:val="1"/>
      <w:marLeft w:val="0"/>
      <w:marRight w:val="0"/>
      <w:marTop w:val="0"/>
      <w:marBottom w:val="0"/>
      <w:divBdr>
        <w:top w:val="none" w:sz="0" w:space="0" w:color="auto"/>
        <w:left w:val="none" w:sz="0" w:space="0" w:color="auto"/>
        <w:bottom w:val="none" w:sz="0" w:space="0" w:color="auto"/>
        <w:right w:val="none" w:sz="0" w:space="0" w:color="auto"/>
      </w:divBdr>
    </w:div>
    <w:div w:id="200188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ksadmin.ru"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www.faqs.org/rfcs/rfc2616.html"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faqs.org/rfcs/rfc206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aleksadmin.ru"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aleks-mfc26@yandex.ru" TargetMode="Externa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19B7F-EDE4-4C2C-86E6-919311508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42</Pages>
  <Words>11730</Words>
  <Characters>66865</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 А. Софронова</cp:lastModifiedBy>
  <cp:revision>10</cp:revision>
  <cp:lastPrinted>2020-07-17T14:53:00Z</cp:lastPrinted>
  <dcterms:created xsi:type="dcterms:W3CDTF">2020-10-12T17:02:00Z</dcterms:created>
  <dcterms:modified xsi:type="dcterms:W3CDTF">2020-11-18T10:21:00Z</dcterms:modified>
</cp:coreProperties>
</file>