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AF" w:rsidRDefault="0004062C">
      <w:pPr>
        <w:spacing w:line="276" w:lineRule="auto"/>
        <w:jc w:val="right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Проект</w:t>
      </w:r>
    </w:p>
    <w:p w:rsidR="002023AF" w:rsidRDefault="0004062C">
      <w:pPr>
        <w:spacing w:line="276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noProof/>
          <w:sz w:val="27"/>
        </w:rPr>
        <w:drawing>
          <wp:inline distT="0" distB="0" distL="0" distR="0">
            <wp:extent cx="390525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3AF" w:rsidRDefault="002023AF">
      <w:pPr>
        <w:spacing w:line="276" w:lineRule="auto"/>
        <w:jc w:val="center"/>
        <w:rPr>
          <w:rFonts w:ascii="Times New Roman" w:hAnsi="Times New Roman"/>
          <w:sz w:val="27"/>
        </w:rPr>
      </w:pPr>
    </w:p>
    <w:p w:rsidR="002023AF" w:rsidRDefault="0004062C">
      <w:pPr>
        <w:spacing w:line="276" w:lineRule="auto"/>
        <w:jc w:val="center"/>
        <w:rPr>
          <w:rFonts w:ascii="Times New Roman" w:hAnsi="Times New Roman"/>
          <w:b/>
          <w:spacing w:val="130"/>
          <w:sz w:val="27"/>
        </w:rPr>
      </w:pPr>
      <w:r>
        <w:rPr>
          <w:rFonts w:ascii="Times New Roman" w:hAnsi="Times New Roman"/>
          <w:b/>
          <w:spacing w:val="130"/>
          <w:sz w:val="27"/>
        </w:rPr>
        <w:t>ПОСТАНОВЛЕНИЕ</w:t>
      </w:r>
    </w:p>
    <w:p w:rsidR="002023AF" w:rsidRDefault="002023AF">
      <w:pPr>
        <w:spacing w:line="276" w:lineRule="auto"/>
        <w:jc w:val="center"/>
        <w:rPr>
          <w:rFonts w:ascii="Times New Roman" w:hAnsi="Times New Roman"/>
          <w:b/>
          <w:spacing w:val="130"/>
          <w:sz w:val="27"/>
        </w:rPr>
      </w:pPr>
    </w:p>
    <w:p w:rsidR="002023AF" w:rsidRDefault="0004062C">
      <w:pPr>
        <w:spacing w:line="276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АДМИНИСТРАЦИИ</w:t>
      </w:r>
    </w:p>
    <w:p w:rsidR="002023AF" w:rsidRDefault="0004062C">
      <w:pPr>
        <w:spacing w:line="276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АЛЕКСАНДРОВСКОГО МУНИЦИПАЛЬНОГО ОКРУГА</w:t>
      </w:r>
    </w:p>
    <w:p w:rsidR="002023AF" w:rsidRDefault="0004062C">
      <w:pPr>
        <w:spacing w:line="276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СТАВРОПОЛЬСКОГО КРАЯ</w:t>
      </w:r>
    </w:p>
    <w:p w:rsidR="002023AF" w:rsidRDefault="002023AF">
      <w:pPr>
        <w:spacing w:line="276" w:lineRule="auto"/>
        <w:jc w:val="both"/>
        <w:rPr>
          <w:rFonts w:ascii="Times New Roman" w:hAnsi="Times New Roman"/>
          <w:sz w:val="27"/>
        </w:rPr>
      </w:pPr>
    </w:p>
    <w:p w:rsidR="002023AF" w:rsidRDefault="0004062C">
      <w:pPr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«___» апреля 2024г.                       с. Александровское</w:t>
      </w:r>
      <w:r>
        <w:rPr>
          <w:rFonts w:ascii="Times New Roman" w:hAnsi="Times New Roman"/>
          <w:sz w:val="27"/>
        </w:rPr>
        <w:tab/>
        <w:t xml:space="preserve">                              №___</w:t>
      </w:r>
    </w:p>
    <w:p w:rsidR="002023AF" w:rsidRDefault="002023AF">
      <w:pPr>
        <w:spacing w:line="276" w:lineRule="auto"/>
        <w:jc w:val="both"/>
        <w:rPr>
          <w:rFonts w:ascii="XO Thames" w:hAnsi="XO Thames"/>
          <w:sz w:val="28"/>
        </w:rPr>
      </w:pPr>
    </w:p>
    <w:p w:rsidR="002023AF" w:rsidRDefault="0004062C">
      <w:pPr>
        <w:spacing w:line="27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 окончании отопительного периода </w:t>
      </w:r>
    </w:p>
    <w:p w:rsidR="002023AF" w:rsidRDefault="002023AF">
      <w:pPr>
        <w:jc w:val="both"/>
        <w:rPr>
          <w:rFonts w:ascii="XO Thames" w:hAnsi="XO Thames"/>
          <w:sz w:val="28"/>
        </w:rPr>
      </w:pPr>
    </w:p>
    <w:p w:rsidR="002023AF" w:rsidRDefault="0004062C">
      <w:pPr>
        <w:tabs>
          <w:tab w:val="left" w:pos="960"/>
        </w:tabs>
        <w:spacing w:after="210" w:line="276" w:lineRule="auto"/>
        <w:ind w:firstLine="85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связи с устойчивым потеплением и повышением среднесуточной температуры наружного воздуха свыше 8° по Цельсию, в соответствии с п.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2011г. №354 «О предоставлении коммунальных услуг собственникам и пользователям помещений в многоквартирных домах и жилых домов», администрация Александровского муниципального округа Ставропольского края</w:t>
      </w:r>
    </w:p>
    <w:p w:rsidR="002023AF" w:rsidRDefault="0004062C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 О С Т А Н О В Л Я Е Т:</w:t>
      </w:r>
    </w:p>
    <w:p w:rsidR="002023AF" w:rsidRDefault="002023AF">
      <w:pPr>
        <w:tabs>
          <w:tab w:val="left" w:pos="940"/>
        </w:tabs>
        <w:spacing w:line="276" w:lineRule="auto"/>
        <w:jc w:val="both"/>
        <w:rPr>
          <w:rFonts w:ascii="XO Thames" w:hAnsi="XO Thames"/>
          <w:sz w:val="28"/>
        </w:rPr>
      </w:pPr>
    </w:p>
    <w:p w:rsidR="002023AF" w:rsidRDefault="000369AA" w:rsidP="005656F1">
      <w:pPr>
        <w:tabs>
          <w:tab w:val="left" w:pos="940"/>
        </w:tabs>
        <w:spacing w:line="276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Завершить 1</w:t>
      </w:r>
      <w:r w:rsidR="002010AF" w:rsidRPr="002010AF">
        <w:rPr>
          <w:rFonts w:ascii="XO Thames" w:hAnsi="XO Thames"/>
          <w:sz w:val="28"/>
        </w:rPr>
        <w:t>0</w:t>
      </w:r>
      <w:r w:rsidR="0004062C">
        <w:rPr>
          <w:rFonts w:ascii="XO Thames" w:hAnsi="XO Thames"/>
          <w:sz w:val="28"/>
        </w:rPr>
        <w:t xml:space="preserve"> апреля 2024 года отопительный период 2023-2024 годов на территории Александровского муниципального округа</w:t>
      </w:r>
      <w:r w:rsidR="002010AF">
        <w:rPr>
          <w:rFonts w:ascii="XO Thames" w:hAnsi="XO Thames" w:hint="eastAsia"/>
          <w:sz w:val="28"/>
        </w:rPr>
        <w:t xml:space="preserve">, </w:t>
      </w:r>
      <w:r w:rsidR="00A542E9">
        <w:rPr>
          <w:rFonts w:ascii="XO Thames" w:hAnsi="XO Thames"/>
          <w:sz w:val="28"/>
        </w:rPr>
        <w:t xml:space="preserve">для </w:t>
      </w:r>
      <w:r w:rsidR="002010AF">
        <w:rPr>
          <w:rFonts w:ascii="XO Thames" w:hAnsi="XO Thames" w:hint="eastAsia"/>
          <w:sz w:val="28"/>
        </w:rPr>
        <w:t xml:space="preserve">образовательных учреждений </w:t>
      </w:r>
      <w:r w:rsidR="005656F1" w:rsidRPr="005656F1">
        <w:rPr>
          <w:rFonts w:ascii="XO Thames" w:hAnsi="XO Thames" w:hint="eastAsia"/>
          <w:sz w:val="28"/>
        </w:rPr>
        <w:t>Александровского</w:t>
      </w:r>
      <w:r w:rsidR="005656F1" w:rsidRPr="005656F1">
        <w:rPr>
          <w:rFonts w:ascii="XO Thames" w:hAnsi="XO Thames"/>
          <w:sz w:val="28"/>
        </w:rPr>
        <w:t xml:space="preserve"> </w:t>
      </w:r>
      <w:r w:rsidR="005656F1" w:rsidRPr="005656F1">
        <w:rPr>
          <w:rFonts w:ascii="XO Thames" w:hAnsi="XO Thames" w:hint="eastAsia"/>
          <w:sz w:val="28"/>
        </w:rPr>
        <w:t>муниципального</w:t>
      </w:r>
      <w:r w:rsidR="005656F1" w:rsidRPr="005656F1">
        <w:rPr>
          <w:rFonts w:ascii="XO Thames" w:hAnsi="XO Thames"/>
          <w:sz w:val="28"/>
        </w:rPr>
        <w:t xml:space="preserve"> </w:t>
      </w:r>
      <w:r w:rsidR="005656F1" w:rsidRPr="005656F1">
        <w:rPr>
          <w:rFonts w:ascii="XO Thames" w:hAnsi="XO Thames" w:hint="eastAsia"/>
          <w:sz w:val="28"/>
        </w:rPr>
        <w:t>округа</w:t>
      </w:r>
      <w:r w:rsidR="002010AF">
        <w:rPr>
          <w:rFonts w:ascii="XO Thames" w:hAnsi="XO Thames"/>
          <w:sz w:val="28"/>
        </w:rPr>
        <w:t>.</w:t>
      </w:r>
    </w:p>
    <w:p w:rsidR="005656F1" w:rsidRDefault="005656F1" w:rsidP="005656F1">
      <w:pPr>
        <w:tabs>
          <w:tab w:val="left" w:pos="940"/>
        </w:tabs>
        <w:spacing w:line="276" w:lineRule="auto"/>
        <w:ind w:firstLine="567"/>
        <w:jc w:val="both"/>
        <w:rPr>
          <w:rFonts w:ascii="XO Thames" w:hAnsi="XO Thames"/>
          <w:sz w:val="28"/>
        </w:rPr>
      </w:pPr>
      <w:bookmarkStart w:id="0" w:name="_GoBack"/>
      <w:bookmarkEnd w:id="0"/>
    </w:p>
    <w:p w:rsidR="002010AF" w:rsidRDefault="002010AF" w:rsidP="005656F1">
      <w:pPr>
        <w:tabs>
          <w:tab w:val="left" w:pos="940"/>
        </w:tabs>
        <w:spacing w:line="276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 w:rsidRPr="002010AF">
        <w:rPr>
          <w:rFonts w:ascii="XO Thames" w:hAnsi="XO Thames" w:hint="eastAsia"/>
          <w:sz w:val="28"/>
        </w:rPr>
        <w:t>Завершить</w:t>
      </w:r>
      <w:r w:rsidRPr="002010AF">
        <w:rPr>
          <w:rFonts w:ascii="XO Thames" w:hAnsi="XO Thames"/>
          <w:sz w:val="28"/>
        </w:rPr>
        <w:t xml:space="preserve"> 1</w:t>
      </w:r>
      <w:r>
        <w:rPr>
          <w:rFonts w:ascii="XO Thames" w:hAnsi="XO Thames"/>
          <w:sz w:val="28"/>
        </w:rPr>
        <w:t>5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апреля</w:t>
      </w:r>
      <w:r w:rsidRPr="002010AF">
        <w:rPr>
          <w:rFonts w:ascii="XO Thames" w:hAnsi="XO Thames"/>
          <w:sz w:val="28"/>
        </w:rPr>
        <w:t xml:space="preserve"> 2024 </w:t>
      </w:r>
      <w:r w:rsidRPr="002010AF">
        <w:rPr>
          <w:rFonts w:ascii="XO Thames" w:hAnsi="XO Thames" w:hint="eastAsia"/>
          <w:sz w:val="28"/>
        </w:rPr>
        <w:t>года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отопительный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период</w:t>
      </w:r>
      <w:r w:rsidRPr="002010AF">
        <w:rPr>
          <w:rFonts w:ascii="XO Thames" w:hAnsi="XO Thames"/>
          <w:sz w:val="28"/>
        </w:rPr>
        <w:t xml:space="preserve"> 2023-2024 </w:t>
      </w:r>
      <w:r w:rsidRPr="002010AF">
        <w:rPr>
          <w:rFonts w:ascii="XO Thames" w:hAnsi="XO Thames" w:hint="eastAsia"/>
          <w:sz w:val="28"/>
        </w:rPr>
        <w:t>годов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на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территории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Александровского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муниципального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округа</w:t>
      </w:r>
      <w:r w:rsidRPr="002010AF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для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собственников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и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пользователей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помещений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в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многоквартирных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домах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и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жилых</w:t>
      </w:r>
      <w:r w:rsidR="00AC5708" w:rsidRPr="00AC5708">
        <w:rPr>
          <w:rFonts w:ascii="XO Thames" w:hAnsi="XO Thames"/>
          <w:sz w:val="28"/>
        </w:rPr>
        <w:t xml:space="preserve"> </w:t>
      </w:r>
      <w:r w:rsidR="00AC5708" w:rsidRPr="00AC5708">
        <w:rPr>
          <w:rFonts w:ascii="XO Thames" w:hAnsi="XO Thames" w:hint="eastAsia"/>
          <w:sz w:val="28"/>
        </w:rPr>
        <w:t>домов</w:t>
      </w:r>
      <w:r w:rsidR="00AC5708">
        <w:rPr>
          <w:rFonts w:ascii="XO Thames" w:hAnsi="XO Thames"/>
          <w:sz w:val="28"/>
        </w:rPr>
        <w:t>, а также</w:t>
      </w:r>
      <w:r w:rsidR="00AC5708" w:rsidRPr="00AC5708">
        <w:rPr>
          <w:rFonts w:ascii="XO Thames" w:hAnsi="XO Thames" w:hint="eastAsia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для</w:t>
      </w:r>
      <w:r>
        <w:rPr>
          <w:rFonts w:ascii="XO Thames" w:hAnsi="XO Thames"/>
          <w:sz w:val="28"/>
        </w:rPr>
        <w:t xml:space="preserve"> дошкольных образовательных учреждений</w:t>
      </w:r>
      <w:r w:rsidR="005656F1" w:rsidRPr="005656F1">
        <w:rPr>
          <w:rFonts w:hint="eastAsia"/>
        </w:rPr>
        <w:t xml:space="preserve"> </w:t>
      </w:r>
      <w:r w:rsidR="005656F1" w:rsidRPr="005656F1">
        <w:rPr>
          <w:rFonts w:ascii="XO Thames" w:hAnsi="XO Thames" w:hint="eastAsia"/>
          <w:sz w:val="28"/>
        </w:rPr>
        <w:t>Александровского</w:t>
      </w:r>
      <w:r w:rsidR="005656F1" w:rsidRPr="005656F1">
        <w:rPr>
          <w:rFonts w:ascii="XO Thames" w:hAnsi="XO Thames"/>
          <w:sz w:val="28"/>
        </w:rPr>
        <w:t xml:space="preserve"> </w:t>
      </w:r>
      <w:r w:rsidR="005656F1" w:rsidRPr="005656F1">
        <w:rPr>
          <w:rFonts w:ascii="XO Thames" w:hAnsi="XO Thames" w:hint="eastAsia"/>
          <w:sz w:val="28"/>
        </w:rPr>
        <w:t>муниципального</w:t>
      </w:r>
      <w:r w:rsidR="005656F1" w:rsidRPr="005656F1">
        <w:rPr>
          <w:rFonts w:ascii="XO Thames" w:hAnsi="XO Thames"/>
          <w:sz w:val="28"/>
        </w:rPr>
        <w:t xml:space="preserve"> </w:t>
      </w:r>
      <w:r w:rsidR="005656F1" w:rsidRPr="005656F1">
        <w:rPr>
          <w:rFonts w:ascii="XO Thames" w:hAnsi="XO Thames" w:hint="eastAsia"/>
          <w:sz w:val="28"/>
        </w:rPr>
        <w:t>округа</w:t>
      </w:r>
      <w:r>
        <w:rPr>
          <w:rFonts w:ascii="XO Thames" w:hAnsi="XO Thames"/>
          <w:sz w:val="28"/>
        </w:rPr>
        <w:t>.</w:t>
      </w:r>
    </w:p>
    <w:p w:rsidR="005656F1" w:rsidRDefault="005656F1" w:rsidP="005656F1">
      <w:pPr>
        <w:tabs>
          <w:tab w:val="left" w:pos="940"/>
        </w:tabs>
        <w:spacing w:line="276" w:lineRule="auto"/>
        <w:ind w:firstLine="567"/>
        <w:jc w:val="both"/>
        <w:rPr>
          <w:rFonts w:ascii="XO Thames" w:hAnsi="XO Thames"/>
          <w:sz w:val="28"/>
        </w:rPr>
      </w:pPr>
    </w:p>
    <w:p w:rsidR="002010AF" w:rsidRDefault="002010AF" w:rsidP="00AC5708">
      <w:pPr>
        <w:tabs>
          <w:tab w:val="left" w:pos="940"/>
        </w:tabs>
        <w:spacing w:line="276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</w:t>
      </w:r>
      <w:r w:rsidR="00AC5708">
        <w:rPr>
          <w:rFonts w:ascii="XO Thames" w:hAnsi="XO Thames"/>
          <w:sz w:val="28"/>
        </w:rPr>
        <w:t>Завершить</w:t>
      </w:r>
      <w:r>
        <w:rPr>
          <w:rFonts w:ascii="XO Thames" w:hAnsi="XO Thames"/>
          <w:sz w:val="28"/>
        </w:rPr>
        <w:t xml:space="preserve"> </w:t>
      </w:r>
      <w:r w:rsidR="00AC5708">
        <w:rPr>
          <w:rFonts w:ascii="XO Thames" w:hAnsi="XO Thames"/>
          <w:sz w:val="28"/>
        </w:rPr>
        <w:t xml:space="preserve">22 апреля 2024 года </w:t>
      </w:r>
      <w:r>
        <w:rPr>
          <w:rFonts w:ascii="XO Thames" w:hAnsi="XO Thames"/>
          <w:sz w:val="28"/>
        </w:rPr>
        <w:t xml:space="preserve">отопительный период 2023-2024 года </w:t>
      </w:r>
      <w:r w:rsidR="005656F1">
        <w:rPr>
          <w:rFonts w:ascii="XO Thames" w:hAnsi="XO Thames"/>
          <w:sz w:val="28"/>
        </w:rPr>
        <w:t xml:space="preserve">для </w:t>
      </w:r>
      <w:r>
        <w:rPr>
          <w:rFonts w:ascii="XO Thames" w:hAnsi="XO Thames"/>
          <w:sz w:val="28"/>
        </w:rPr>
        <w:t>г</w:t>
      </w:r>
      <w:r w:rsidRPr="002010AF">
        <w:rPr>
          <w:rFonts w:ascii="XO Thames" w:hAnsi="XO Thames" w:hint="eastAsia"/>
          <w:sz w:val="28"/>
        </w:rPr>
        <w:t>осударственно</w:t>
      </w:r>
      <w:r w:rsidR="00AC5708">
        <w:rPr>
          <w:rFonts w:ascii="XO Thames" w:hAnsi="XO Thames" w:hint="eastAsia"/>
          <w:sz w:val="28"/>
        </w:rPr>
        <w:t>го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бюджетно</w:t>
      </w:r>
      <w:r w:rsidR="00AC5708">
        <w:rPr>
          <w:rFonts w:ascii="XO Thames" w:hAnsi="XO Thames" w:hint="eastAsia"/>
          <w:sz w:val="28"/>
        </w:rPr>
        <w:t>го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стационарно</w:t>
      </w:r>
      <w:r w:rsidR="00AC5708">
        <w:rPr>
          <w:rFonts w:ascii="XO Thames" w:hAnsi="XO Thames" w:hint="eastAsia"/>
          <w:sz w:val="28"/>
        </w:rPr>
        <w:t>го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учреждени</w:t>
      </w:r>
      <w:r w:rsidR="00AC5708">
        <w:rPr>
          <w:rFonts w:ascii="XO Thames" w:hAnsi="XO Thames" w:hint="eastAsia"/>
          <w:sz w:val="28"/>
        </w:rPr>
        <w:t>я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социального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обслуживания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населения</w:t>
      </w:r>
      <w:r w:rsidRPr="002010AF">
        <w:rPr>
          <w:rFonts w:ascii="XO Thames" w:hAnsi="XO Thames"/>
          <w:sz w:val="28"/>
        </w:rPr>
        <w:t xml:space="preserve"> «</w:t>
      </w:r>
      <w:proofErr w:type="spellStart"/>
      <w:r w:rsidRPr="002010AF">
        <w:rPr>
          <w:rFonts w:ascii="XO Thames" w:hAnsi="XO Thames" w:hint="eastAsia"/>
          <w:sz w:val="28"/>
        </w:rPr>
        <w:t>Круглолесский</w:t>
      </w:r>
      <w:proofErr w:type="spellEnd"/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психоневрологический</w:t>
      </w:r>
      <w:r w:rsidRPr="002010AF">
        <w:rPr>
          <w:rFonts w:ascii="XO Thames" w:hAnsi="XO Thames"/>
          <w:sz w:val="28"/>
        </w:rPr>
        <w:t xml:space="preserve"> </w:t>
      </w:r>
      <w:r w:rsidRPr="002010AF">
        <w:rPr>
          <w:rFonts w:ascii="XO Thames" w:hAnsi="XO Thames" w:hint="eastAsia"/>
          <w:sz w:val="28"/>
        </w:rPr>
        <w:t>интернат»</w:t>
      </w:r>
      <w:r w:rsidRPr="002010AF">
        <w:rPr>
          <w:rFonts w:ascii="XO Thames" w:hAnsi="XO Thames"/>
          <w:sz w:val="28"/>
        </w:rPr>
        <w:t xml:space="preserve"> </w:t>
      </w:r>
      <w:proofErr w:type="spellStart"/>
      <w:r w:rsidRPr="002010AF">
        <w:rPr>
          <w:rFonts w:ascii="XO Thames" w:hAnsi="XO Thames" w:hint="eastAsia"/>
          <w:sz w:val="28"/>
        </w:rPr>
        <w:t>с</w:t>
      </w:r>
      <w:r w:rsidRPr="002010AF">
        <w:rPr>
          <w:rFonts w:ascii="XO Thames" w:hAnsi="XO Thames"/>
          <w:sz w:val="28"/>
        </w:rPr>
        <w:t>.</w:t>
      </w:r>
      <w:r w:rsidRPr="002010AF">
        <w:rPr>
          <w:rFonts w:ascii="XO Thames" w:hAnsi="XO Thames" w:hint="eastAsia"/>
          <w:sz w:val="28"/>
        </w:rPr>
        <w:t>Круглолесское</w:t>
      </w:r>
      <w:proofErr w:type="spellEnd"/>
      <w:r w:rsidRPr="002010AF">
        <w:rPr>
          <w:rFonts w:ascii="XO Thames" w:hAnsi="XO Thames"/>
          <w:sz w:val="28"/>
        </w:rPr>
        <w:t xml:space="preserve">, </w:t>
      </w:r>
      <w:r w:rsidRPr="002010AF">
        <w:rPr>
          <w:rFonts w:ascii="XO Thames" w:hAnsi="XO Thames" w:hint="eastAsia"/>
          <w:sz w:val="28"/>
        </w:rPr>
        <w:t>ул</w:t>
      </w:r>
      <w:r w:rsidRPr="002010AF">
        <w:rPr>
          <w:rFonts w:ascii="XO Thames" w:hAnsi="XO Thames"/>
          <w:sz w:val="28"/>
        </w:rPr>
        <w:t xml:space="preserve">. </w:t>
      </w:r>
      <w:r w:rsidRPr="002010AF">
        <w:rPr>
          <w:rFonts w:ascii="XO Thames" w:hAnsi="XO Thames" w:hint="eastAsia"/>
          <w:sz w:val="28"/>
        </w:rPr>
        <w:t>Октябрьская</w:t>
      </w:r>
      <w:r w:rsidRPr="002010AF">
        <w:rPr>
          <w:rFonts w:ascii="XO Thames" w:hAnsi="XO Thames"/>
          <w:sz w:val="28"/>
        </w:rPr>
        <w:t>, 40</w:t>
      </w:r>
      <w:r>
        <w:rPr>
          <w:rFonts w:ascii="XO Thames" w:hAnsi="XO Thames"/>
          <w:sz w:val="28"/>
        </w:rPr>
        <w:t>;</w:t>
      </w:r>
    </w:p>
    <w:p w:rsidR="002010AF" w:rsidRDefault="00AC5708" w:rsidP="00AC5708">
      <w:pPr>
        <w:tabs>
          <w:tab w:val="left" w:pos="940"/>
        </w:tabs>
        <w:spacing w:line="276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4. </w:t>
      </w:r>
      <w:r w:rsidRPr="00AC5708">
        <w:rPr>
          <w:rFonts w:ascii="XO Thames" w:hAnsi="XO Thames" w:hint="eastAsia"/>
          <w:sz w:val="28"/>
        </w:rPr>
        <w:t>Завершить</w:t>
      </w:r>
      <w:r w:rsidRPr="00AC5708">
        <w:rPr>
          <w:rFonts w:ascii="XO Thames" w:hAnsi="XO Thames"/>
          <w:sz w:val="28"/>
        </w:rPr>
        <w:t xml:space="preserve"> 2</w:t>
      </w:r>
      <w:r>
        <w:rPr>
          <w:rFonts w:ascii="XO Thames" w:hAnsi="XO Thames"/>
          <w:sz w:val="28"/>
        </w:rPr>
        <w:t>5</w:t>
      </w:r>
      <w:r w:rsidRPr="00AC5708">
        <w:rPr>
          <w:rFonts w:ascii="XO Thames" w:hAnsi="XO Thames"/>
          <w:sz w:val="28"/>
        </w:rPr>
        <w:t xml:space="preserve"> </w:t>
      </w:r>
      <w:r w:rsidRPr="00AC5708">
        <w:rPr>
          <w:rFonts w:ascii="XO Thames" w:hAnsi="XO Thames" w:hint="eastAsia"/>
          <w:sz w:val="28"/>
        </w:rPr>
        <w:t>апреля</w:t>
      </w:r>
      <w:r w:rsidRPr="00AC5708">
        <w:rPr>
          <w:rFonts w:ascii="XO Thames" w:hAnsi="XO Thames"/>
          <w:sz w:val="28"/>
        </w:rPr>
        <w:t xml:space="preserve"> 2024 </w:t>
      </w:r>
      <w:r w:rsidRPr="00AC5708">
        <w:rPr>
          <w:rFonts w:ascii="XO Thames" w:hAnsi="XO Thames" w:hint="eastAsia"/>
          <w:sz w:val="28"/>
        </w:rPr>
        <w:t>года</w:t>
      </w:r>
      <w:r w:rsidRPr="00AC5708">
        <w:rPr>
          <w:rFonts w:ascii="XO Thames" w:hAnsi="XO Thames"/>
          <w:sz w:val="28"/>
        </w:rPr>
        <w:t xml:space="preserve"> </w:t>
      </w:r>
      <w:r w:rsidRPr="00AC5708">
        <w:rPr>
          <w:rFonts w:ascii="XO Thames" w:hAnsi="XO Thames" w:hint="eastAsia"/>
          <w:sz w:val="28"/>
        </w:rPr>
        <w:t>отопительный</w:t>
      </w:r>
      <w:r w:rsidRPr="00AC5708">
        <w:rPr>
          <w:rFonts w:ascii="XO Thames" w:hAnsi="XO Thames"/>
          <w:sz w:val="28"/>
        </w:rPr>
        <w:t xml:space="preserve"> </w:t>
      </w:r>
      <w:r w:rsidRPr="00AC5708">
        <w:rPr>
          <w:rFonts w:ascii="XO Thames" w:hAnsi="XO Thames" w:hint="eastAsia"/>
          <w:sz w:val="28"/>
        </w:rPr>
        <w:t>период</w:t>
      </w:r>
      <w:r w:rsidRPr="00AC5708">
        <w:rPr>
          <w:rFonts w:ascii="XO Thames" w:hAnsi="XO Thames"/>
          <w:sz w:val="28"/>
        </w:rPr>
        <w:t xml:space="preserve"> 2023-2024 </w:t>
      </w:r>
      <w:r w:rsidRPr="00AC5708">
        <w:rPr>
          <w:rFonts w:ascii="XO Thames" w:hAnsi="XO Thames" w:hint="eastAsia"/>
          <w:sz w:val="28"/>
        </w:rPr>
        <w:t>года</w:t>
      </w:r>
      <w:r w:rsidRPr="00AC5708">
        <w:rPr>
          <w:rFonts w:ascii="XO Thames" w:hAnsi="XO Thames"/>
          <w:sz w:val="28"/>
        </w:rPr>
        <w:t xml:space="preserve"> </w:t>
      </w:r>
      <w:r w:rsidR="002010AF">
        <w:rPr>
          <w:rFonts w:ascii="XO Thames" w:hAnsi="XO Thames"/>
          <w:sz w:val="28"/>
        </w:rPr>
        <w:t>для объектов здравоохранения</w:t>
      </w:r>
      <w:r w:rsidR="002010AF" w:rsidRPr="002010AF">
        <w:rPr>
          <w:rFonts w:ascii="XO Thames" w:hAnsi="XO Thames" w:hint="eastAsia"/>
          <w:sz w:val="28"/>
        </w:rPr>
        <w:t xml:space="preserve"> </w:t>
      </w:r>
      <w:r w:rsidR="002010AF" w:rsidRPr="00BE595F">
        <w:rPr>
          <w:rFonts w:ascii="XO Thames" w:hAnsi="XO Thames" w:hint="eastAsia"/>
          <w:sz w:val="28"/>
        </w:rPr>
        <w:t>ГБУЗ</w:t>
      </w:r>
      <w:r w:rsidR="002010AF" w:rsidRPr="00BE595F">
        <w:rPr>
          <w:rFonts w:ascii="XO Thames" w:hAnsi="XO Thames"/>
          <w:sz w:val="28"/>
        </w:rPr>
        <w:t xml:space="preserve"> </w:t>
      </w:r>
      <w:r w:rsidR="002010AF" w:rsidRPr="00BE595F">
        <w:rPr>
          <w:rFonts w:ascii="XO Thames" w:hAnsi="XO Thames" w:hint="eastAsia"/>
          <w:sz w:val="28"/>
        </w:rPr>
        <w:t>СК</w:t>
      </w:r>
      <w:r w:rsidR="002010AF" w:rsidRPr="00BE595F">
        <w:rPr>
          <w:rFonts w:ascii="XO Thames" w:hAnsi="XO Thames"/>
          <w:sz w:val="28"/>
        </w:rPr>
        <w:t xml:space="preserve"> «</w:t>
      </w:r>
      <w:r w:rsidR="002010AF" w:rsidRPr="00BE595F">
        <w:rPr>
          <w:rFonts w:ascii="XO Thames" w:hAnsi="XO Thames" w:hint="eastAsia"/>
          <w:sz w:val="28"/>
        </w:rPr>
        <w:t>Александровская</w:t>
      </w:r>
      <w:r w:rsidR="002010AF" w:rsidRPr="00BE595F">
        <w:rPr>
          <w:rFonts w:ascii="XO Thames" w:hAnsi="XO Thames"/>
          <w:sz w:val="28"/>
        </w:rPr>
        <w:t xml:space="preserve"> </w:t>
      </w:r>
      <w:r w:rsidR="002010AF" w:rsidRPr="00BE595F">
        <w:rPr>
          <w:rFonts w:ascii="XO Thames" w:hAnsi="XO Thames" w:hint="eastAsia"/>
          <w:sz w:val="28"/>
        </w:rPr>
        <w:t>РБ»</w:t>
      </w:r>
      <w:r w:rsidR="002010AF">
        <w:rPr>
          <w:rFonts w:ascii="XO Thames" w:hAnsi="XO Thames"/>
          <w:sz w:val="28"/>
        </w:rPr>
        <w:t>, расположенных в селе Александровском, улица</w:t>
      </w:r>
      <w:r w:rsidR="002010AF" w:rsidRPr="00BE595F">
        <w:rPr>
          <w:rFonts w:ascii="XO Thames" w:hAnsi="XO Thames"/>
          <w:sz w:val="28"/>
        </w:rPr>
        <w:t xml:space="preserve"> </w:t>
      </w:r>
      <w:r w:rsidR="002010AF" w:rsidRPr="00BE595F">
        <w:rPr>
          <w:rFonts w:ascii="XO Thames" w:hAnsi="XO Thames" w:hint="eastAsia"/>
          <w:sz w:val="28"/>
        </w:rPr>
        <w:t>Красноармейская</w:t>
      </w:r>
      <w:r w:rsidR="002010AF" w:rsidRPr="00BE595F">
        <w:rPr>
          <w:rFonts w:ascii="XO Thames" w:hAnsi="XO Thames"/>
          <w:sz w:val="28"/>
        </w:rPr>
        <w:t xml:space="preserve">, </w:t>
      </w:r>
      <w:r w:rsidR="002010AF">
        <w:rPr>
          <w:rFonts w:ascii="XO Thames" w:hAnsi="XO Thames"/>
          <w:sz w:val="28"/>
        </w:rPr>
        <w:t xml:space="preserve">296 и улица </w:t>
      </w:r>
      <w:r w:rsidR="002010AF" w:rsidRPr="00BE595F">
        <w:rPr>
          <w:rFonts w:ascii="XO Thames" w:hAnsi="XO Thames" w:hint="eastAsia"/>
          <w:sz w:val="28"/>
        </w:rPr>
        <w:t>Больничная</w:t>
      </w:r>
      <w:r w:rsidR="002010AF" w:rsidRPr="00BE595F">
        <w:rPr>
          <w:rFonts w:ascii="XO Thames" w:hAnsi="XO Thames"/>
          <w:sz w:val="28"/>
        </w:rPr>
        <w:t>, 90</w:t>
      </w:r>
      <w:r w:rsidR="002010AF">
        <w:rPr>
          <w:rFonts w:ascii="XO Thames" w:hAnsi="XO Thames"/>
          <w:sz w:val="28"/>
        </w:rPr>
        <w:t>.</w:t>
      </w:r>
    </w:p>
    <w:p w:rsidR="002023AF" w:rsidRDefault="00AC5708" w:rsidP="005656F1">
      <w:pPr>
        <w:spacing w:before="120" w:line="276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 w:rsidR="0004062C">
        <w:rPr>
          <w:rFonts w:ascii="XO Thames" w:hAnsi="XO Thames"/>
          <w:sz w:val="28"/>
        </w:rPr>
        <w:t xml:space="preserve">. Опубликовать настоящее постановление на официальном сайте администрации Александровского муниципального округа Ставропольского края </w:t>
      </w:r>
      <w:hyperlink r:id="rId5" w:history="1">
        <w:r w:rsidR="0004062C">
          <w:rPr>
            <w:rStyle w:val="a5"/>
            <w:rFonts w:ascii="XO Thames" w:hAnsi="XO Thames"/>
            <w:color w:val="000000"/>
            <w:sz w:val="28"/>
          </w:rPr>
          <w:t>https://aleksadmin.ru/</w:t>
        </w:r>
      </w:hyperlink>
      <w:r w:rsidR="0004062C">
        <w:rPr>
          <w:rFonts w:ascii="XO Thames" w:hAnsi="XO Thames"/>
          <w:sz w:val="28"/>
        </w:rPr>
        <w:t xml:space="preserve"> в сети «Интернет».</w:t>
      </w:r>
    </w:p>
    <w:p w:rsidR="0004062C" w:rsidRDefault="0004062C" w:rsidP="005656F1">
      <w:pPr>
        <w:spacing w:before="120" w:line="276" w:lineRule="auto"/>
        <w:ind w:firstLine="567"/>
        <w:jc w:val="both"/>
        <w:rPr>
          <w:rFonts w:ascii="XO Thames" w:hAnsi="XO Thames"/>
          <w:sz w:val="28"/>
        </w:rPr>
      </w:pPr>
    </w:p>
    <w:p w:rsidR="002023AF" w:rsidRDefault="00AC5708" w:rsidP="005656F1">
      <w:pPr>
        <w:spacing w:before="120" w:line="276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 w:rsidR="0004062C">
        <w:rPr>
          <w:rFonts w:ascii="XO Thames" w:hAnsi="XO Thames"/>
          <w:sz w:val="28"/>
        </w:rPr>
        <w:t xml:space="preserve">. Контроль за выполнением настоящего постановления возложить на первого заместителя главы Александровского муниципального округа </w:t>
      </w:r>
      <w:proofErr w:type="spellStart"/>
      <w:r w:rsidR="0004062C">
        <w:rPr>
          <w:rFonts w:ascii="XO Thames" w:hAnsi="XO Thames"/>
          <w:sz w:val="28"/>
        </w:rPr>
        <w:t>Ермошкина</w:t>
      </w:r>
      <w:proofErr w:type="spellEnd"/>
      <w:r w:rsidR="0004062C">
        <w:rPr>
          <w:rFonts w:ascii="XO Thames" w:hAnsi="XO Thames"/>
          <w:sz w:val="28"/>
        </w:rPr>
        <w:t xml:space="preserve"> В.И.</w:t>
      </w:r>
    </w:p>
    <w:p w:rsidR="00BE595F" w:rsidRDefault="00BE595F" w:rsidP="00BE595F">
      <w:pPr>
        <w:spacing w:before="120" w:line="276" w:lineRule="auto"/>
        <w:ind w:firstLine="850"/>
        <w:jc w:val="both"/>
        <w:rPr>
          <w:rFonts w:ascii="XO Thames" w:hAnsi="XO Thames"/>
          <w:sz w:val="28"/>
        </w:rPr>
      </w:pPr>
    </w:p>
    <w:p w:rsidR="002023AF" w:rsidRDefault="00AC5708" w:rsidP="005656F1">
      <w:pPr>
        <w:pStyle w:val="23"/>
        <w:spacing w:before="0" w:line="276" w:lineRule="auto"/>
        <w:ind w:left="0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 w:rsidR="0004062C">
        <w:rPr>
          <w:rFonts w:ascii="XO Thames" w:hAnsi="XO Thames"/>
          <w:sz w:val="28"/>
        </w:rPr>
        <w:t>. Настоящее постановление вступает в силу со дня его обнародования.</w:t>
      </w:r>
    </w:p>
    <w:p w:rsidR="002023AF" w:rsidRDefault="002023AF">
      <w:pPr>
        <w:pStyle w:val="23"/>
        <w:spacing w:before="0"/>
        <w:ind w:left="0" w:firstLine="567"/>
        <w:jc w:val="both"/>
        <w:rPr>
          <w:sz w:val="27"/>
        </w:rPr>
      </w:pPr>
    </w:p>
    <w:p w:rsidR="002023AF" w:rsidRDefault="002023AF">
      <w:pPr>
        <w:pStyle w:val="23"/>
        <w:spacing w:before="0"/>
        <w:ind w:left="0" w:firstLine="567"/>
        <w:jc w:val="both"/>
        <w:rPr>
          <w:sz w:val="27"/>
        </w:rPr>
      </w:pPr>
    </w:p>
    <w:p w:rsidR="0004062C" w:rsidRPr="00E535C6" w:rsidRDefault="0004062C" w:rsidP="0004062C">
      <w:pPr>
        <w:suppressAutoHyphens/>
        <w:ind w:left="-108" w:right="-246"/>
        <w:rPr>
          <w:rFonts w:ascii="Times New Roman" w:hAnsi="Times New Roman"/>
          <w:sz w:val="28"/>
          <w:szCs w:val="28"/>
        </w:rPr>
      </w:pPr>
      <w:r w:rsidRPr="00E535C6">
        <w:rPr>
          <w:rFonts w:ascii="Times New Roman" w:hAnsi="Times New Roman"/>
          <w:sz w:val="28"/>
          <w:szCs w:val="28"/>
        </w:rPr>
        <w:t>Временно исполняющий</w:t>
      </w:r>
    </w:p>
    <w:p w:rsidR="0004062C" w:rsidRPr="00E535C6" w:rsidRDefault="0004062C" w:rsidP="0004062C">
      <w:pPr>
        <w:suppressAutoHyphens/>
        <w:ind w:left="-108" w:right="-246"/>
        <w:rPr>
          <w:rFonts w:ascii="Times New Roman" w:hAnsi="Times New Roman"/>
          <w:sz w:val="28"/>
          <w:szCs w:val="28"/>
        </w:rPr>
      </w:pPr>
      <w:r w:rsidRPr="00E535C6">
        <w:rPr>
          <w:rFonts w:ascii="Times New Roman" w:hAnsi="Times New Roman"/>
          <w:sz w:val="28"/>
          <w:szCs w:val="28"/>
        </w:rPr>
        <w:t>полномочия главы</w:t>
      </w:r>
    </w:p>
    <w:p w:rsidR="0004062C" w:rsidRPr="00E535C6" w:rsidRDefault="0004062C" w:rsidP="0004062C">
      <w:pPr>
        <w:suppressAutoHyphens/>
        <w:ind w:left="-108" w:right="-246"/>
        <w:rPr>
          <w:rFonts w:ascii="Times New Roman" w:hAnsi="Times New Roman"/>
          <w:sz w:val="28"/>
          <w:szCs w:val="28"/>
        </w:rPr>
      </w:pPr>
      <w:r w:rsidRPr="00E535C6">
        <w:rPr>
          <w:rFonts w:ascii="Times New Roman" w:hAnsi="Times New Roman"/>
          <w:sz w:val="28"/>
          <w:szCs w:val="28"/>
        </w:rPr>
        <w:t>округа, первый</w:t>
      </w:r>
    </w:p>
    <w:p w:rsidR="0004062C" w:rsidRPr="00E535C6" w:rsidRDefault="0004062C" w:rsidP="0004062C">
      <w:pPr>
        <w:suppressAutoHyphens/>
        <w:ind w:left="-108" w:right="-246"/>
        <w:rPr>
          <w:rFonts w:ascii="Times New Roman" w:hAnsi="Times New Roman"/>
          <w:sz w:val="28"/>
          <w:szCs w:val="28"/>
        </w:rPr>
      </w:pPr>
      <w:r w:rsidRPr="00E535C6">
        <w:rPr>
          <w:rFonts w:ascii="Times New Roman" w:hAnsi="Times New Roman"/>
          <w:sz w:val="28"/>
          <w:szCs w:val="28"/>
        </w:rPr>
        <w:t>заместитель главы</w:t>
      </w:r>
    </w:p>
    <w:p w:rsidR="0004062C" w:rsidRPr="00E535C6" w:rsidRDefault="0004062C" w:rsidP="0004062C">
      <w:pPr>
        <w:suppressAutoHyphens/>
        <w:ind w:left="-108" w:right="-246"/>
        <w:rPr>
          <w:rFonts w:ascii="Times New Roman" w:hAnsi="Times New Roman"/>
          <w:sz w:val="28"/>
          <w:szCs w:val="28"/>
        </w:rPr>
      </w:pPr>
      <w:r w:rsidRPr="00E535C6">
        <w:rPr>
          <w:rFonts w:ascii="Times New Roman" w:hAnsi="Times New Roman"/>
          <w:sz w:val="28"/>
          <w:szCs w:val="28"/>
        </w:rPr>
        <w:t>администрации</w:t>
      </w:r>
    </w:p>
    <w:p w:rsidR="0004062C" w:rsidRPr="008A7F0D" w:rsidRDefault="0004062C" w:rsidP="0004062C">
      <w:pPr>
        <w:suppressAutoHyphens/>
        <w:ind w:left="-108" w:right="-246"/>
        <w:rPr>
          <w:rFonts w:ascii="Times New Roman" w:hAnsi="Times New Roman"/>
          <w:sz w:val="28"/>
          <w:szCs w:val="28"/>
        </w:rPr>
      </w:pPr>
      <w:r w:rsidRPr="00E535C6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04062C" w:rsidRPr="00E535C6" w:rsidRDefault="0004062C" w:rsidP="0004062C">
      <w:pPr>
        <w:suppressAutoHyphens/>
        <w:ind w:left="-108" w:right="-246"/>
        <w:rPr>
          <w:rFonts w:ascii="Times New Roman" w:hAnsi="Times New Roman"/>
          <w:sz w:val="28"/>
          <w:szCs w:val="28"/>
        </w:rPr>
      </w:pPr>
      <w:r w:rsidRPr="00E535C6">
        <w:rPr>
          <w:rFonts w:ascii="Times New Roman" w:hAnsi="Times New Roman"/>
          <w:sz w:val="28"/>
          <w:szCs w:val="28"/>
        </w:rPr>
        <w:t>муниципального округа</w:t>
      </w:r>
    </w:p>
    <w:p w:rsidR="0004062C" w:rsidRPr="00CD7301" w:rsidRDefault="0004062C" w:rsidP="0004062C">
      <w:pPr>
        <w:suppressAutoHyphens/>
        <w:ind w:left="-108" w:right="-246"/>
        <w:rPr>
          <w:rFonts w:ascii="Times New Roman" w:hAnsi="Times New Roman"/>
          <w:sz w:val="28"/>
          <w:szCs w:val="28"/>
        </w:rPr>
      </w:pPr>
      <w:r w:rsidRPr="00E535C6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2023AF" w:rsidRDefault="0004062C">
      <w:pPr>
        <w:pStyle w:val="23"/>
        <w:spacing w:before="0" w:line="240" w:lineRule="exact"/>
        <w:ind w:left="0" w:firstLine="0"/>
        <w:jc w:val="both"/>
        <w:rPr>
          <w:sz w:val="27"/>
        </w:rPr>
      </w:pPr>
      <w:r>
        <w:rPr>
          <w:sz w:val="27"/>
        </w:rPr>
        <w:tab/>
        <w:t xml:space="preserve">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             </w:t>
      </w:r>
    </w:p>
    <w:p w:rsidR="00975985" w:rsidRDefault="00975985">
      <w:pPr>
        <w:pStyle w:val="ac"/>
        <w:rPr>
          <w:rFonts w:ascii="Times New Roman" w:hAnsi="Times New Roman"/>
          <w:b/>
          <w:sz w:val="28"/>
          <w:u w:val="single"/>
        </w:rPr>
      </w:pPr>
    </w:p>
    <w:p w:rsidR="00975985" w:rsidRDefault="00975985">
      <w:pPr>
        <w:pStyle w:val="ac"/>
        <w:rPr>
          <w:rFonts w:ascii="Times New Roman" w:hAnsi="Times New Roman"/>
          <w:b/>
          <w:sz w:val="28"/>
          <w:u w:val="single"/>
        </w:rPr>
      </w:pPr>
    </w:p>
    <w:p w:rsidR="00975985" w:rsidRDefault="00975985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A759DA" w:rsidRDefault="00A759DA">
      <w:pPr>
        <w:pStyle w:val="ac"/>
        <w:rPr>
          <w:rFonts w:ascii="Times New Roman" w:hAnsi="Times New Roman"/>
          <w:b/>
          <w:sz w:val="28"/>
          <w:u w:val="single"/>
        </w:rPr>
      </w:pPr>
    </w:p>
    <w:p w:rsidR="008D76AE" w:rsidRDefault="008D76AE">
      <w:pPr>
        <w:pStyle w:val="ac"/>
        <w:rPr>
          <w:rFonts w:ascii="Times New Roman" w:hAnsi="Times New Roman"/>
          <w:b/>
          <w:sz w:val="28"/>
          <w:u w:val="single"/>
        </w:rPr>
      </w:pPr>
    </w:p>
    <w:p w:rsidR="008D76AE" w:rsidRDefault="008D76AE">
      <w:pPr>
        <w:pStyle w:val="ac"/>
        <w:rPr>
          <w:rFonts w:ascii="Times New Roman" w:hAnsi="Times New Roman"/>
          <w:b/>
          <w:sz w:val="28"/>
          <w:u w:val="single"/>
        </w:rPr>
      </w:pPr>
    </w:p>
    <w:p w:rsidR="008D76AE" w:rsidRDefault="008D76AE">
      <w:pPr>
        <w:pStyle w:val="ac"/>
        <w:rPr>
          <w:rFonts w:ascii="Times New Roman" w:hAnsi="Times New Roman"/>
          <w:b/>
          <w:sz w:val="28"/>
          <w:u w:val="single"/>
        </w:rPr>
      </w:pPr>
    </w:p>
    <w:p w:rsidR="005656F1" w:rsidRDefault="005656F1">
      <w:pPr>
        <w:pStyle w:val="ac"/>
        <w:rPr>
          <w:rFonts w:ascii="Times New Roman" w:hAnsi="Times New Roman"/>
          <w:b/>
          <w:sz w:val="28"/>
          <w:u w:val="single"/>
        </w:rPr>
      </w:pPr>
    </w:p>
    <w:p w:rsidR="005656F1" w:rsidRDefault="005656F1">
      <w:pPr>
        <w:pStyle w:val="ac"/>
        <w:rPr>
          <w:rFonts w:ascii="Times New Roman" w:hAnsi="Times New Roman"/>
          <w:b/>
          <w:sz w:val="28"/>
          <w:u w:val="single"/>
        </w:rPr>
      </w:pPr>
    </w:p>
    <w:p w:rsidR="002023AF" w:rsidRDefault="0004062C">
      <w:pPr>
        <w:pStyle w:val="ac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Проект вносит:</w:t>
      </w:r>
    </w:p>
    <w:p w:rsidR="002023AF" w:rsidRDefault="002023AF">
      <w:pPr>
        <w:pStyle w:val="ac"/>
        <w:rPr>
          <w:rFonts w:ascii="Times New Roman" w:hAnsi="Times New Roman"/>
          <w:b/>
          <w:sz w:val="28"/>
          <w:u w:val="single"/>
        </w:rPr>
      </w:pPr>
    </w:p>
    <w:p w:rsidR="002023AF" w:rsidRDefault="00040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</w:t>
      </w:r>
    </w:p>
    <w:p w:rsidR="002023AF" w:rsidRDefault="00040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администрации</w:t>
      </w:r>
    </w:p>
    <w:p w:rsidR="002023AF" w:rsidRDefault="00040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Александровского</w:t>
      </w:r>
    </w:p>
    <w:p w:rsidR="002023AF" w:rsidRDefault="00040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</w:p>
    <w:p w:rsidR="002023AF" w:rsidRDefault="00040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В.И. </w:t>
      </w:r>
      <w:proofErr w:type="spellStart"/>
      <w:r>
        <w:rPr>
          <w:rFonts w:ascii="Times New Roman" w:hAnsi="Times New Roman"/>
          <w:sz w:val="28"/>
        </w:rPr>
        <w:t>Ермошкин</w:t>
      </w:r>
      <w:proofErr w:type="spellEnd"/>
    </w:p>
    <w:p w:rsidR="002023AF" w:rsidRDefault="002023AF">
      <w:pPr>
        <w:rPr>
          <w:rFonts w:ascii="Times New Roman" w:hAnsi="Times New Roman"/>
          <w:b/>
          <w:sz w:val="28"/>
        </w:rPr>
      </w:pPr>
    </w:p>
    <w:p w:rsidR="002023AF" w:rsidRDefault="0004062C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Проект визируют:</w:t>
      </w:r>
    </w:p>
    <w:p w:rsidR="002023AF" w:rsidRDefault="002023AF">
      <w:pPr>
        <w:rPr>
          <w:rFonts w:ascii="Times New Roman" w:hAnsi="Times New Roman"/>
          <w:b/>
          <w:sz w:val="28"/>
        </w:rPr>
      </w:pPr>
    </w:p>
    <w:p w:rsidR="002023AF" w:rsidRDefault="00040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2023AF" w:rsidRDefault="00040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                                                                         Ю.В. Иванова</w:t>
      </w:r>
    </w:p>
    <w:p w:rsidR="002023AF" w:rsidRDefault="00040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</w:p>
    <w:p w:rsidR="002023AF" w:rsidRDefault="0004062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</w:p>
    <w:p w:rsidR="002023AF" w:rsidRDefault="0004062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юридического отдела</w:t>
      </w:r>
    </w:p>
    <w:p w:rsidR="002023AF" w:rsidRDefault="0004062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                                                                         Т.А. Софронова</w:t>
      </w:r>
    </w:p>
    <w:p w:rsidR="002023AF" w:rsidRDefault="002023AF">
      <w:pPr>
        <w:pStyle w:val="ac"/>
        <w:rPr>
          <w:rFonts w:ascii="Times New Roman" w:hAnsi="Times New Roman"/>
          <w:sz w:val="28"/>
        </w:rPr>
      </w:pPr>
    </w:p>
    <w:p w:rsidR="002023AF" w:rsidRDefault="0004062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</w:t>
      </w:r>
    </w:p>
    <w:p w:rsidR="002023AF" w:rsidRDefault="0004062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жилищно-коммунального</w:t>
      </w:r>
    </w:p>
    <w:p w:rsidR="002023AF" w:rsidRDefault="0004062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хозяйства администрации                                                        Ю.А. Колесников</w:t>
      </w:r>
    </w:p>
    <w:p w:rsidR="002023AF" w:rsidRDefault="002023AF">
      <w:pPr>
        <w:rPr>
          <w:rFonts w:ascii="Times New Roman" w:hAnsi="Times New Roman"/>
          <w:b/>
          <w:sz w:val="28"/>
        </w:rPr>
      </w:pPr>
    </w:p>
    <w:p w:rsidR="002023AF" w:rsidRDefault="0004062C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Проект подготовил:</w:t>
      </w:r>
    </w:p>
    <w:p w:rsidR="002023AF" w:rsidRDefault="002023AF">
      <w:pPr>
        <w:rPr>
          <w:rFonts w:ascii="Times New Roman" w:hAnsi="Times New Roman"/>
          <w:b/>
          <w:sz w:val="28"/>
          <w:u w:val="single"/>
        </w:rPr>
      </w:pPr>
    </w:p>
    <w:p w:rsidR="00437C60" w:rsidRDefault="00437C60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</w:t>
      </w:r>
      <w:r w:rsidR="0004062C">
        <w:rPr>
          <w:rFonts w:ascii="Times New Roman" w:hAnsi="Times New Roman"/>
          <w:sz w:val="28"/>
        </w:rPr>
        <w:t xml:space="preserve">отдела </w:t>
      </w:r>
    </w:p>
    <w:p w:rsidR="002023AF" w:rsidRDefault="0004062C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жилищно-коммунального</w:t>
      </w:r>
    </w:p>
    <w:p w:rsidR="002023AF" w:rsidRDefault="0004062C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хозяйства администрации                                                        </w:t>
      </w:r>
      <w:r w:rsidR="00437C60">
        <w:rPr>
          <w:rFonts w:ascii="Times New Roman" w:hAnsi="Times New Roman"/>
          <w:sz w:val="28"/>
        </w:rPr>
        <w:t>А.Ю. Пивнев</w:t>
      </w:r>
    </w:p>
    <w:p w:rsidR="00975985" w:rsidRDefault="00975985">
      <w:pPr>
        <w:spacing w:line="240" w:lineRule="exact"/>
        <w:rPr>
          <w:rFonts w:ascii="Times New Roman" w:hAnsi="Times New Roman"/>
          <w:sz w:val="28"/>
        </w:rPr>
      </w:pPr>
    </w:p>
    <w:p w:rsidR="00975985" w:rsidRDefault="00975985" w:rsidP="00975985">
      <w:pPr>
        <w:widowControl/>
        <w:rPr>
          <w:rFonts w:ascii="Times New Roman" w:hAnsi="Times New Roman"/>
        </w:rPr>
      </w:pPr>
    </w:p>
    <w:p w:rsidR="00975985" w:rsidRPr="00A542E9" w:rsidRDefault="00975985" w:rsidP="00975985">
      <w:pPr>
        <w:widowControl/>
        <w:rPr>
          <w:rFonts w:ascii="Times New Roman" w:hAnsi="Times New Roman"/>
        </w:rPr>
      </w:pPr>
    </w:p>
    <w:p w:rsidR="00975985" w:rsidRPr="00975985" w:rsidRDefault="00975985" w:rsidP="00975985">
      <w:pPr>
        <w:widowControl/>
        <w:rPr>
          <w:rFonts w:ascii="Times New Roman" w:hAnsi="Times New Roman"/>
        </w:rPr>
      </w:pPr>
      <w:r w:rsidRPr="00975985">
        <w:rPr>
          <w:rFonts w:ascii="Times New Roman" w:hAnsi="Times New Roman"/>
        </w:rPr>
        <w:t>Сведения о проведении независимой антикоррупционной экспертизы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985" w:rsidRPr="00975985" w:rsidTr="00456A70">
        <w:tc>
          <w:tcPr>
            <w:tcW w:w="4672" w:type="dxa"/>
          </w:tcPr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>Дата начала приема заключений</w:t>
            </w:r>
          </w:p>
        </w:tc>
        <w:tc>
          <w:tcPr>
            <w:tcW w:w="4673" w:type="dxa"/>
          </w:tcPr>
          <w:p w:rsidR="00975985" w:rsidRPr="00975985" w:rsidRDefault="00975985" w:rsidP="005656F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656F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.04</w:t>
            </w:r>
            <w:r w:rsidRPr="00975985">
              <w:rPr>
                <w:rFonts w:ascii="Times New Roman" w:hAnsi="Times New Roman"/>
              </w:rPr>
              <w:t>.2024 год</w:t>
            </w:r>
          </w:p>
        </w:tc>
      </w:tr>
      <w:tr w:rsidR="00975985" w:rsidRPr="00975985" w:rsidTr="00456A70">
        <w:tc>
          <w:tcPr>
            <w:tcW w:w="4672" w:type="dxa"/>
          </w:tcPr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>Дата окончания приема заключений</w:t>
            </w:r>
          </w:p>
        </w:tc>
        <w:tc>
          <w:tcPr>
            <w:tcW w:w="4673" w:type="dxa"/>
          </w:tcPr>
          <w:p w:rsidR="00975985" w:rsidRPr="00975985" w:rsidRDefault="00975985" w:rsidP="005656F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656F1">
              <w:rPr>
                <w:rFonts w:ascii="Times New Roman" w:hAnsi="Times New Roman"/>
              </w:rPr>
              <w:t>6</w:t>
            </w:r>
            <w:r w:rsidR="00A759DA">
              <w:rPr>
                <w:rFonts w:ascii="Times New Roman" w:hAnsi="Times New Roman"/>
              </w:rPr>
              <w:t>.04</w:t>
            </w:r>
            <w:r w:rsidRPr="00975985">
              <w:rPr>
                <w:rFonts w:ascii="Times New Roman" w:hAnsi="Times New Roman"/>
              </w:rPr>
              <w:t>.2024 год</w:t>
            </w:r>
          </w:p>
        </w:tc>
      </w:tr>
      <w:tr w:rsidR="00975985" w:rsidRPr="00975985" w:rsidTr="00456A70">
        <w:trPr>
          <w:trHeight w:val="564"/>
        </w:trPr>
        <w:tc>
          <w:tcPr>
            <w:tcW w:w="4672" w:type="dxa"/>
          </w:tcPr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>Разработчик проекта НПА</w:t>
            </w:r>
          </w:p>
        </w:tc>
        <w:tc>
          <w:tcPr>
            <w:tcW w:w="4673" w:type="dxa"/>
          </w:tcPr>
          <w:p w:rsidR="00975985" w:rsidRPr="00975985" w:rsidRDefault="005656F1" w:rsidP="00975985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75985" w:rsidRPr="00975985">
              <w:rPr>
                <w:rFonts w:ascii="Times New Roman" w:hAnsi="Times New Roman"/>
              </w:rPr>
              <w:t>тдел жилищно-коммунального</w:t>
            </w:r>
          </w:p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>хозяйства администрации Александровского</w:t>
            </w:r>
          </w:p>
          <w:p w:rsidR="00975985" w:rsidRPr="00975985" w:rsidRDefault="00975985" w:rsidP="005656F1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>муниципального округа Ставропольского края</w:t>
            </w:r>
          </w:p>
        </w:tc>
      </w:tr>
      <w:tr w:rsidR="00975985" w:rsidRPr="00975985" w:rsidTr="00456A70">
        <w:trPr>
          <w:trHeight w:val="564"/>
        </w:trPr>
        <w:tc>
          <w:tcPr>
            <w:tcW w:w="4672" w:type="dxa"/>
          </w:tcPr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>Информация о разработчике проекта НПА</w:t>
            </w:r>
          </w:p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>(</w:t>
            </w:r>
            <w:proofErr w:type="spellStart"/>
            <w:r w:rsidRPr="00975985">
              <w:rPr>
                <w:rFonts w:ascii="Times New Roman" w:hAnsi="Times New Roman"/>
              </w:rPr>
              <w:t>юр.адрес</w:t>
            </w:r>
            <w:proofErr w:type="spellEnd"/>
            <w:r w:rsidRPr="00975985">
              <w:rPr>
                <w:rFonts w:ascii="Times New Roman" w:hAnsi="Times New Roman"/>
              </w:rPr>
              <w:t xml:space="preserve">, тел., факс, </w:t>
            </w:r>
            <w:proofErr w:type="spellStart"/>
            <w:r w:rsidRPr="00975985">
              <w:rPr>
                <w:rFonts w:ascii="Times New Roman" w:hAnsi="Times New Roman"/>
              </w:rPr>
              <w:t>эл.почта</w:t>
            </w:r>
            <w:proofErr w:type="spellEnd"/>
            <w:r w:rsidRPr="00975985">
              <w:rPr>
                <w:rFonts w:ascii="Times New Roman" w:hAnsi="Times New Roman"/>
              </w:rPr>
              <w:t>)</w:t>
            </w:r>
          </w:p>
        </w:tc>
        <w:tc>
          <w:tcPr>
            <w:tcW w:w="4673" w:type="dxa"/>
          </w:tcPr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 xml:space="preserve">356300, Ставропольский край, </w:t>
            </w:r>
          </w:p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>с. Александровское, ул. К. Маркса 58</w:t>
            </w:r>
          </w:p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 xml:space="preserve">Тел. (86557) 2-73-07, </w:t>
            </w:r>
          </w:p>
          <w:p w:rsidR="00975985" w:rsidRPr="00975985" w:rsidRDefault="00975985" w:rsidP="00975985">
            <w:pPr>
              <w:widowControl/>
              <w:rPr>
                <w:rFonts w:ascii="Times New Roman" w:hAnsi="Times New Roman"/>
              </w:rPr>
            </w:pPr>
            <w:r w:rsidRPr="00975985">
              <w:rPr>
                <w:rFonts w:ascii="Times New Roman" w:hAnsi="Times New Roman"/>
              </w:rPr>
              <w:t>Тел./факс (86557) 2-73-01</w:t>
            </w:r>
          </w:p>
        </w:tc>
      </w:tr>
    </w:tbl>
    <w:p w:rsidR="00975985" w:rsidRDefault="00975985" w:rsidP="005656F1">
      <w:pPr>
        <w:spacing w:line="240" w:lineRule="exact"/>
        <w:rPr>
          <w:rFonts w:ascii="Times New Roman" w:hAnsi="Times New Roman"/>
          <w:sz w:val="28"/>
        </w:rPr>
      </w:pPr>
    </w:p>
    <w:sectPr w:rsidR="00975985" w:rsidSect="005656F1">
      <w:type w:val="continuous"/>
      <w:pgSz w:w="11908" w:h="16848" w:code="9"/>
      <w:pgMar w:top="1418" w:right="567" w:bottom="1134" w:left="1985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AF"/>
    <w:rsid w:val="000369AA"/>
    <w:rsid w:val="0004062C"/>
    <w:rsid w:val="001B01BB"/>
    <w:rsid w:val="002010AF"/>
    <w:rsid w:val="002023AF"/>
    <w:rsid w:val="003F4030"/>
    <w:rsid w:val="00437C60"/>
    <w:rsid w:val="0047176A"/>
    <w:rsid w:val="00535EA3"/>
    <w:rsid w:val="005656F1"/>
    <w:rsid w:val="00676ECA"/>
    <w:rsid w:val="006912C6"/>
    <w:rsid w:val="008D76AE"/>
    <w:rsid w:val="00975985"/>
    <w:rsid w:val="00A542E9"/>
    <w:rsid w:val="00A759DA"/>
    <w:rsid w:val="00AC5708"/>
    <w:rsid w:val="00BE595F"/>
    <w:rsid w:val="00F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D33E"/>
  <w15:docId w15:val="{03D19857-1A6C-4DB8-9CF6-D0BF7185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аголовок №1"/>
    <w:basedOn w:val="a"/>
    <w:link w:val="14"/>
    <w:pPr>
      <w:spacing w:after="240" w:line="0" w:lineRule="atLeast"/>
      <w:jc w:val="center"/>
      <w:outlineLvl w:val="0"/>
    </w:pPr>
    <w:rPr>
      <w:rFonts w:ascii="Times New Roman" w:hAnsi="Times New Roman"/>
      <w:b/>
      <w:spacing w:val="130"/>
      <w:sz w:val="32"/>
    </w:rPr>
  </w:style>
  <w:style w:type="character" w:customStyle="1" w:styleId="14">
    <w:name w:val="Заголовок №1"/>
    <w:basedOn w:val="1"/>
    <w:link w:val="13"/>
    <w:rPr>
      <w:rFonts w:ascii="Times New Roman" w:hAnsi="Times New Roman"/>
      <w:b/>
      <w:color w:val="000000"/>
      <w:spacing w:val="130"/>
      <w:sz w:val="32"/>
      <w:u w:val="none"/>
    </w:rPr>
  </w:style>
  <w:style w:type="paragraph" w:customStyle="1" w:styleId="24pt0pt">
    <w:name w:val="Основной текст (2) + 4 pt;Курсив;Интервал 0 pt"/>
    <w:link w:val="24pt0pt0"/>
    <w:rPr>
      <w:rFonts w:ascii="Times New Roman" w:hAnsi="Times New Roman"/>
      <w:i/>
      <w:spacing w:val="-10"/>
      <w:sz w:val="8"/>
    </w:rPr>
  </w:style>
  <w:style w:type="character" w:customStyle="1" w:styleId="24pt0pt0">
    <w:name w:val="Основной текст (2) + 4 pt;Курсив;Интервал 0 pt"/>
    <w:link w:val="24pt0pt"/>
    <w:rPr>
      <w:rFonts w:ascii="Times New Roman" w:hAnsi="Times New Roman"/>
      <w:i/>
      <w:color w:val="000000"/>
      <w:spacing w:val="-10"/>
      <w:sz w:val="8"/>
      <w:u w:val="none"/>
    </w:rPr>
  </w:style>
  <w:style w:type="paragraph" w:customStyle="1" w:styleId="a3">
    <w:name w:val="Подпись к картинке"/>
    <w:basedOn w:val="a"/>
    <w:link w:val="a4"/>
    <w:pPr>
      <w:spacing w:line="0" w:lineRule="atLeast"/>
    </w:pPr>
    <w:rPr>
      <w:rFonts w:ascii="Times New Roman" w:hAnsi="Times New Roman"/>
      <w:sz w:val="26"/>
    </w:rPr>
  </w:style>
  <w:style w:type="character" w:customStyle="1" w:styleId="a4">
    <w:name w:val="Подпись к картинке"/>
    <w:basedOn w:val="1"/>
    <w:link w:val="a3"/>
    <w:rPr>
      <w:rFonts w:ascii="Times New Roman" w:hAnsi="Times New Roman"/>
      <w:color w:val="000000"/>
      <w:sz w:val="26"/>
      <w:u w:val="none"/>
    </w:rPr>
  </w:style>
  <w:style w:type="paragraph" w:customStyle="1" w:styleId="23">
    <w:name w:val="Основной текст (2)"/>
    <w:basedOn w:val="a"/>
    <w:link w:val="24"/>
    <w:pPr>
      <w:spacing w:before="240" w:line="298" w:lineRule="exact"/>
      <w:ind w:left="540" w:hanging="540"/>
      <w:jc w:val="center"/>
    </w:pPr>
    <w:rPr>
      <w:rFonts w:ascii="Times New Roman" w:hAnsi="Times New Roman"/>
      <w:sz w:val="26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color w:val="000000"/>
      <w:sz w:val="26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66CC"/>
      <w:u w:val="single"/>
    </w:rPr>
  </w:style>
  <w:style w:type="character" w:styleId="a5">
    <w:name w:val="Hyperlink"/>
    <w:link w:val="15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color w:val="000000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No Spacing"/>
    <w:link w:val="ad"/>
    <w:rPr>
      <w:rFonts w:ascii="Calibri" w:hAnsi="Calibri"/>
      <w:sz w:val="22"/>
    </w:rPr>
  </w:style>
  <w:style w:type="character" w:customStyle="1" w:styleId="ad">
    <w:name w:val="Без интервала Знак"/>
    <w:link w:val="ac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uiPriority w:val="39"/>
    <w:rsid w:val="00975985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ksadmi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А. Колесников</cp:lastModifiedBy>
  <cp:revision>13</cp:revision>
  <cp:lastPrinted>2024-04-09T11:55:00Z</cp:lastPrinted>
  <dcterms:created xsi:type="dcterms:W3CDTF">2024-04-04T11:09:00Z</dcterms:created>
  <dcterms:modified xsi:type="dcterms:W3CDTF">2024-04-09T12:03:00Z</dcterms:modified>
</cp:coreProperties>
</file>