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102C5B" w:rsidRPr="000501DB" w:rsidRDefault="00102C5B">
      <w:pPr>
        <w:widowControl w:val="0"/>
        <w:tabs>
          <w:tab w:val="left" w:pos="2490"/>
          <w:tab w:val="center" w:pos="4678"/>
        </w:tabs>
        <w:jc w:val="right"/>
        <w:rPr>
          <w:sz w:val="28"/>
        </w:rPr>
      </w:pPr>
    </w:p>
    <w:p w14:paraId="02000000" w14:textId="77777777" w:rsidR="00102C5B" w:rsidRPr="000501DB" w:rsidRDefault="000501DB">
      <w:pPr>
        <w:widowControl w:val="0"/>
        <w:tabs>
          <w:tab w:val="left" w:pos="2490"/>
          <w:tab w:val="center" w:pos="4678"/>
        </w:tabs>
        <w:jc w:val="center"/>
        <w:rPr>
          <w:b/>
          <w:sz w:val="28"/>
        </w:rPr>
      </w:pPr>
      <w:r w:rsidRPr="000501DB">
        <w:rPr>
          <w:b/>
          <w:sz w:val="28"/>
        </w:rPr>
        <w:t>СОВЕТ ДЕПУТАТОВ</w:t>
      </w:r>
    </w:p>
    <w:p w14:paraId="03000000" w14:textId="77777777" w:rsidR="00102C5B" w:rsidRPr="000501DB" w:rsidRDefault="000501DB">
      <w:pPr>
        <w:widowControl w:val="0"/>
        <w:tabs>
          <w:tab w:val="left" w:pos="390"/>
          <w:tab w:val="center" w:pos="4678"/>
        </w:tabs>
        <w:jc w:val="center"/>
        <w:rPr>
          <w:b/>
          <w:sz w:val="28"/>
        </w:rPr>
      </w:pPr>
      <w:r w:rsidRPr="000501DB">
        <w:rPr>
          <w:b/>
          <w:sz w:val="28"/>
        </w:rPr>
        <w:t>АЛЕКСАНДРОВСКОГО МУНИЦИПАЛЬНОГО ОКРУГА</w:t>
      </w:r>
    </w:p>
    <w:p w14:paraId="04000000" w14:textId="77777777" w:rsidR="00102C5B" w:rsidRPr="000501DB" w:rsidRDefault="000501DB">
      <w:pPr>
        <w:widowControl w:val="0"/>
        <w:jc w:val="center"/>
        <w:rPr>
          <w:b/>
          <w:sz w:val="28"/>
        </w:rPr>
      </w:pPr>
      <w:r w:rsidRPr="000501DB">
        <w:rPr>
          <w:b/>
          <w:sz w:val="28"/>
        </w:rPr>
        <w:t>СТАВРОПОЛЬСКОГО КРАЯ</w:t>
      </w:r>
    </w:p>
    <w:p w14:paraId="05000000" w14:textId="77777777" w:rsidR="00102C5B" w:rsidRPr="000501DB" w:rsidRDefault="00102C5B">
      <w:pPr>
        <w:widowControl w:val="0"/>
        <w:tabs>
          <w:tab w:val="left" w:pos="3225"/>
          <w:tab w:val="center" w:pos="4678"/>
        </w:tabs>
        <w:jc w:val="center"/>
        <w:rPr>
          <w:sz w:val="28"/>
        </w:rPr>
      </w:pPr>
    </w:p>
    <w:p w14:paraId="06000000" w14:textId="77777777" w:rsidR="00102C5B" w:rsidRPr="000501DB" w:rsidRDefault="000501DB">
      <w:pPr>
        <w:widowControl w:val="0"/>
        <w:tabs>
          <w:tab w:val="left" w:pos="3225"/>
          <w:tab w:val="center" w:pos="4678"/>
        </w:tabs>
        <w:jc w:val="center"/>
        <w:rPr>
          <w:sz w:val="28"/>
        </w:rPr>
      </w:pPr>
      <w:r w:rsidRPr="000501DB">
        <w:rPr>
          <w:sz w:val="28"/>
        </w:rPr>
        <w:t>Р Е Ш Е Н И Е</w:t>
      </w:r>
    </w:p>
    <w:p w14:paraId="07000000" w14:textId="77777777" w:rsidR="00102C5B" w:rsidRPr="000501DB" w:rsidRDefault="00102C5B">
      <w:pPr>
        <w:rPr>
          <w:sz w:val="28"/>
        </w:rPr>
      </w:pPr>
    </w:p>
    <w:p w14:paraId="08000000" w14:textId="77777777" w:rsidR="00102C5B" w:rsidRPr="000501DB" w:rsidRDefault="000501DB">
      <w:pPr>
        <w:rPr>
          <w:sz w:val="28"/>
        </w:rPr>
      </w:pPr>
      <w:r w:rsidRPr="000501DB">
        <w:rPr>
          <w:sz w:val="28"/>
        </w:rPr>
        <w:t>28 октября 2022 года                с. Александровское                                  № 576/151</w:t>
      </w:r>
    </w:p>
    <w:p w14:paraId="09000000" w14:textId="77777777" w:rsidR="00102C5B" w:rsidRPr="000501DB" w:rsidRDefault="00102C5B">
      <w:pPr>
        <w:jc w:val="both"/>
        <w:rPr>
          <w:sz w:val="28"/>
        </w:rPr>
      </w:pPr>
    </w:p>
    <w:p w14:paraId="0A000000" w14:textId="220497E0" w:rsidR="00102C5B" w:rsidRPr="000501DB" w:rsidRDefault="000501DB">
      <w:pPr>
        <w:spacing w:line="240" w:lineRule="exact"/>
        <w:jc w:val="both"/>
        <w:rPr>
          <w:sz w:val="28"/>
        </w:rPr>
      </w:pPr>
      <w:r w:rsidRPr="000501DB">
        <w:rPr>
          <w:sz w:val="28"/>
        </w:rPr>
        <w:t xml:space="preserve">О признании утратившим силу решения Совета депутатов </w:t>
      </w:r>
      <w:r w:rsidRPr="000501DB">
        <w:rPr>
          <w:sz w:val="28"/>
        </w:rPr>
        <w:t>Александровского муниципального округа Ставропольского края от 23 апреля 2021 года</w:t>
      </w:r>
      <w:r>
        <w:rPr>
          <w:sz w:val="28"/>
        </w:rPr>
        <w:t xml:space="preserve"> </w:t>
      </w:r>
      <w:bookmarkStart w:id="0" w:name="_GoBack"/>
      <w:bookmarkEnd w:id="0"/>
      <w:r w:rsidRPr="000501DB">
        <w:rPr>
          <w:sz w:val="28"/>
        </w:rPr>
        <w:t>№ 261/114 «Об утверждении Порядка ведения перечня видов муниципального контроля и органов местного самоуправления Александровского муниципального округа Ставрополь</w:t>
      </w:r>
      <w:r w:rsidRPr="000501DB">
        <w:rPr>
          <w:sz w:val="28"/>
        </w:rPr>
        <w:t>ского края, уполномоченных на их осуществление»</w:t>
      </w:r>
    </w:p>
    <w:p w14:paraId="0B000000" w14:textId="77777777" w:rsidR="00102C5B" w:rsidRPr="000501DB" w:rsidRDefault="00102C5B">
      <w:pPr>
        <w:jc w:val="both"/>
        <w:rPr>
          <w:sz w:val="28"/>
        </w:rPr>
      </w:pPr>
    </w:p>
    <w:p w14:paraId="0C000000" w14:textId="77777777" w:rsidR="00102C5B" w:rsidRPr="000501DB" w:rsidRDefault="00102C5B">
      <w:pPr>
        <w:jc w:val="both"/>
        <w:rPr>
          <w:sz w:val="28"/>
        </w:rPr>
      </w:pPr>
    </w:p>
    <w:p w14:paraId="0D000000" w14:textId="77777777" w:rsidR="00102C5B" w:rsidRPr="000501DB" w:rsidRDefault="000501DB">
      <w:pPr>
        <w:ind w:firstLine="561"/>
        <w:jc w:val="both"/>
        <w:rPr>
          <w:sz w:val="28"/>
        </w:rPr>
      </w:pPr>
      <w:r w:rsidRPr="000501DB">
        <w:rPr>
          <w:sz w:val="28"/>
        </w:rPr>
        <w:t>В соответствии с Федеральным законом от 01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</w:t>
      </w:r>
      <w:r w:rsidRPr="000501DB">
        <w:rPr>
          <w:sz w:val="28"/>
        </w:rPr>
        <w:t>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Уставом Александровского муниципального округа Ставрополь</w:t>
      </w:r>
      <w:r w:rsidRPr="000501DB">
        <w:rPr>
          <w:sz w:val="28"/>
        </w:rPr>
        <w:t>ского края Совет депутатов Александровского муниципального округа Ставропольского края</w:t>
      </w:r>
    </w:p>
    <w:p w14:paraId="0E000000" w14:textId="77777777" w:rsidR="00102C5B" w:rsidRPr="000501DB" w:rsidRDefault="00102C5B">
      <w:pPr>
        <w:ind w:firstLine="561"/>
        <w:jc w:val="both"/>
        <w:rPr>
          <w:sz w:val="28"/>
        </w:rPr>
      </w:pPr>
    </w:p>
    <w:p w14:paraId="0F000000" w14:textId="77777777" w:rsidR="00102C5B" w:rsidRPr="000501DB" w:rsidRDefault="000501DB">
      <w:pPr>
        <w:ind w:firstLine="561"/>
        <w:jc w:val="both"/>
        <w:rPr>
          <w:sz w:val="28"/>
        </w:rPr>
      </w:pPr>
      <w:r w:rsidRPr="000501DB">
        <w:rPr>
          <w:sz w:val="28"/>
        </w:rPr>
        <w:t>РЕШИЛ:</w:t>
      </w:r>
    </w:p>
    <w:p w14:paraId="10000000" w14:textId="77777777" w:rsidR="00102C5B" w:rsidRPr="000501DB" w:rsidRDefault="00102C5B">
      <w:pPr>
        <w:ind w:firstLine="561"/>
        <w:jc w:val="both"/>
        <w:rPr>
          <w:sz w:val="28"/>
        </w:rPr>
      </w:pPr>
    </w:p>
    <w:p w14:paraId="11000000" w14:textId="77777777" w:rsidR="00102C5B" w:rsidRPr="000501DB" w:rsidRDefault="000501D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0501DB">
        <w:rPr>
          <w:rFonts w:ascii="Times New Roman" w:hAnsi="Times New Roman"/>
          <w:sz w:val="28"/>
        </w:rPr>
        <w:t>1. Признать утратившим силу решение Совета депутатов Александровского муниципального округа Ставропольского края от 23 апреля 2021 года № 261/114 «Об утверждени</w:t>
      </w:r>
      <w:r w:rsidRPr="000501DB">
        <w:rPr>
          <w:rFonts w:ascii="Times New Roman" w:hAnsi="Times New Roman"/>
          <w:sz w:val="28"/>
        </w:rPr>
        <w:t>и Порядка ведения перечня видов муниципального контроля и органов местного самоуправления Александровского муниципального округа Ставропольского края, уполномоченных на их осуществление».</w:t>
      </w:r>
    </w:p>
    <w:p w14:paraId="12000000" w14:textId="77777777" w:rsidR="00102C5B" w:rsidRPr="000501DB" w:rsidRDefault="000501D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0501DB">
        <w:rPr>
          <w:rFonts w:ascii="Times New Roman" w:hAnsi="Times New Roman"/>
          <w:sz w:val="28"/>
        </w:rPr>
        <w:t>2. Настоящее решение вступает в силу со дня его обнародования.</w:t>
      </w:r>
    </w:p>
    <w:p w14:paraId="13000000" w14:textId="77777777" w:rsidR="00102C5B" w:rsidRPr="000501DB" w:rsidRDefault="00102C5B">
      <w:pPr>
        <w:spacing w:line="240" w:lineRule="exact"/>
        <w:jc w:val="both"/>
        <w:rPr>
          <w:sz w:val="28"/>
        </w:rPr>
      </w:pPr>
    </w:p>
    <w:p w14:paraId="14000000" w14:textId="77777777" w:rsidR="00102C5B" w:rsidRPr="000501DB" w:rsidRDefault="00102C5B">
      <w:pPr>
        <w:spacing w:line="240" w:lineRule="exact"/>
        <w:jc w:val="both"/>
        <w:rPr>
          <w:sz w:val="28"/>
        </w:rPr>
      </w:pPr>
    </w:p>
    <w:p w14:paraId="15000000" w14:textId="77777777" w:rsidR="00102C5B" w:rsidRPr="000501DB" w:rsidRDefault="00102C5B">
      <w:pPr>
        <w:spacing w:line="240" w:lineRule="exact"/>
        <w:jc w:val="both"/>
        <w:rPr>
          <w:sz w:val="28"/>
        </w:rPr>
      </w:pPr>
    </w:p>
    <w:p w14:paraId="16000000" w14:textId="77777777" w:rsidR="00102C5B" w:rsidRPr="000501DB" w:rsidRDefault="000501DB">
      <w:pPr>
        <w:spacing w:line="240" w:lineRule="exact"/>
        <w:rPr>
          <w:sz w:val="28"/>
        </w:rPr>
      </w:pPr>
      <w:r w:rsidRPr="000501DB">
        <w:rPr>
          <w:sz w:val="28"/>
        </w:rPr>
        <w:t>Временно исполняющий полномочия</w:t>
      </w:r>
    </w:p>
    <w:p w14:paraId="17000000" w14:textId="77777777" w:rsidR="00102C5B" w:rsidRPr="000501DB" w:rsidRDefault="000501DB">
      <w:pPr>
        <w:spacing w:line="240" w:lineRule="exact"/>
        <w:rPr>
          <w:sz w:val="28"/>
        </w:rPr>
      </w:pPr>
      <w:r w:rsidRPr="000501DB">
        <w:rPr>
          <w:sz w:val="28"/>
        </w:rPr>
        <w:t>главы округа, заместитель</w:t>
      </w:r>
    </w:p>
    <w:p w14:paraId="18000000" w14:textId="77777777" w:rsidR="00102C5B" w:rsidRPr="000501DB" w:rsidRDefault="000501DB">
      <w:pPr>
        <w:spacing w:line="240" w:lineRule="exact"/>
        <w:rPr>
          <w:sz w:val="28"/>
        </w:rPr>
      </w:pPr>
      <w:r w:rsidRPr="000501DB">
        <w:rPr>
          <w:sz w:val="28"/>
        </w:rPr>
        <w:t xml:space="preserve">главы администрации </w:t>
      </w:r>
    </w:p>
    <w:p w14:paraId="19000000" w14:textId="77777777" w:rsidR="00102C5B" w:rsidRPr="000501DB" w:rsidRDefault="000501DB">
      <w:pPr>
        <w:spacing w:line="240" w:lineRule="exact"/>
        <w:rPr>
          <w:sz w:val="28"/>
        </w:rPr>
      </w:pPr>
      <w:r w:rsidRPr="000501DB">
        <w:rPr>
          <w:sz w:val="28"/>
        </w:rPr>
        <w:t>Александровского</w:t>
      </w:r>
    </w:p>
    <w:p w14:paraId="1A000000" w14:textId="77777777" w:rsidR="00102C5B" w:rsidRPr="000501DB" w:rsidRDefault="000501DB">
      <w:pPr>
        <w:spacing w:line="240" w:lineRule="exact"/>
        <w:rPr>
          <w:sz w:val="28"/>
        </w:rPr>
      </w:pPr>
      <w:r w:rsidRPr="000501DB">
        <w:rPr>
          <w:sz w:val="28"/>
        </w:rPr>
        <w:t xml:space="preserve">муниципального округа </w:t>
      </w:r>
    </w:p>
    <w:p w14:paraId="1B000000" w14:textId="77777777" w:rsidR="00102C5B" w:rsidRPr="000501DB" w:rsidRDefault="000501DB">
      <w:pPr>
        <w:spacing w:line="240" w:lineRule="exact"/>
        <w:rPr>
          <w:sz w:val="28"/>
        </w:rPr>
      </w:pPr>
      <w:r w:rsidRPr="000501DB">
        <w:rPr>
          <w:sz w:val="28"/>
        </w:rPr>
        <w:t>Ставропольского края                                                                       Н.И. Герасимова</w:t>
      </w:r>
    </w:p>
    <w:p w14:paraId="1C000000" w14:textId="77777777" w:rsidR="00102C5B" w:rsidRPr="000501DB" w:rsidRDefault="00102C5B">
      <w:pPr>
        <w:tabs>
          <w:tab w:val="left" w:pos="7020"/>
        </w:tabs>
        <w:spacing w:line="240" w:lineRule="exact"/>
        <w:jc w:val="both"/>
        <w:rPr>
          <w:sz w:val="28"/>
        </w:rPr>
      </w:pPr>
    </w:p>
    <w:p w14:paraId="1D000000" w14:textId="77777777" w:rsidR="00102C5B" w:rsidRPr="000501DB" w:rsidRDefault="000501DB">
      <w:pPr>
        <w:tabs>
          <w:tab w:val="left" w:pos="7020"/>
        </w:tabs>
        <w:spacing w:line="240" w:lineRule="exact"/>
        <w:jc w:val="both"/>
        <w:rPr>
          <w:sz w:val="28"/>
        </w:rPr>
      </w:pPr>
      <w:r w:rsidRPr="000501DB">
        <w:rPr>
          <w:sz w:val="28"/>
        </w:rPr>
        <w:t>Заместитель председателя</w:t>
      </w:r>
    </w:p>
    <w:p w14:paraId="1E000000" w14:textId="77777777" w:rsidR="00102C5B" w:rsidRPr="000501DB" w:rsidRDefault="000501DB">
      <w:pPr>
        <w:tabs>
          <w:tab w:val="left" w:pos="7020"/>
        </w:tabs>
        <w:spacing w:line="240" w:lineRule="exact"/>
        <w:jc w:val="both"/>
        <w:rPr>
          <w:sz w:val="28"/>
        </w:rPr>
      </w:pPr>
      <w:r w:rsidRPr="000501DB">
        <w:rPr>
          <w:sz w:val="28"/>
        </w:rPr>
        <w:t>Сове</w:t>
      </w:r>
      <w:r w:rsidRPr="000501DB">
        <w:rPr>
          <w:sz w:val="28"/>
        </w:rPr>
        <w:t>та депутатов</w:t>
      </w:r>
    </w:p>
    <w:p w14:paraId="1F000000" w14:textId="77777777" w:rsidR="00102C5B" w:rsidRPr="000501DB" w:rsidRDefault="000501DB">
      <w:pPr>
        <w:tabs>
          <w:tab w:val="left" w:pos="7020"/>
        </w:tabs>
        <w:spacing w:line="240" w:lineRule="exact"/>
        <w:jc w:val="both"/>
        <w:rPr>
          <w:sz w:val="28"/>
        </w:rPr>
      </w:pPr>
      <w:r w:rsidRPr="000501DB">
        <w:rPr>
          <w:sz w:val="28"/>
        </w:rPr>
        <w:t>Александровского</w:t>
      </w:r>
    </w:p>
    <w:p w14:paraId="20000000" w14:textId="77777777" w:rsidR="00102C5B" w:rsidRPr="000501DB" w:rsidRDefault="000501DB">
      <w:pPr>
        <w:tabs>
          <w:tab w:val="left" w:pos="7020"/>
        </w:tabs>
        <w:spacing w:line="240" w:lineRule="exact"/>
        <w:jc w:val="both"/>
        <w:rPr>
          <w:sz w:val="28"/>
        </w:rPr>
      </w:pPr>
      <w:r w:rsidRPr="000501DB">
        <w:rPr>
          <w:sz w:val="28"/>
        </w:rPr>
        <w:t xml:space="preserve">муниципального округа </w:t>
      </w:r>
    </w:p>
    <w:p w14:paraId="21000000" w14:textId="77777777" w:rsidR="00102C5B" w:rsidRPr="000501DB" w:rsidRDefault="000501DB">
      <w:pPr>
        <w:pStyle w:val="af0"/>
        <w:spacing w:after="0" w:line="240" w:lineRule="exact"/>
        <w:ind w:left="0"/>
        <w:jc w:val="both"/>
        <w:rPr>
          <w:rFonts w:ascii="Times New Roman" w:hAnsi="Times New Roman"/>
          <w:sz w:val="28"/>
        </w:rPr>
      </w:pPr>
      <w:r w:rsidRPr="000501DB">
        <w:rPr>
          <w:rFonts w:ascii="Times New Roman" w:hAnsi="Times New Roman"/>
          <w:sz w:val="28"/>
        </w:rPr>
        <w:t>Ставропольского края                                                                          Ю.Н. Шабанов</w:t>
      </w:r>
    </w:p>
    <w:sectPr w:rsidR="00102C5B" w:rsidRPr="000501DB">
      <w:pgSz w:w="11908" w:h="16848"/>
      <w:pgMar w:top="850" w:right="567" w:bottom="850" w:left="1701" w:header="624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MV Bol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5B"/>
    <w:rsid w:val="000501DB"/>
    <w:rsid w:val="001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1324"/>
  <w15:docId w15:val="{95CB2FB4-BA97-4C5E-90FB-C978E186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pPr>
      <w:tabs>
        <w:tab w:val="left" w:pos="900"/>
      </w:tabs>
      <w:ind w:firstLine="360"/>
      <w:jc w:val="both"/>
    </w:pPr>
    <w:rPr>
      <w:color w:val="FF0000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color w:val="FF0000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a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Body Text Indent"/>
    <w:basedOn w:val="a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List Paragraph"/>
    <w:basedOn w:val="a"/>
    <w:link w:val="af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f1">
    <w:name w:val="Абзац списка Знак"/>
    <w:basedOn w:val="1"/>
    <w:link w:val="af0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>diakov.net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А. Бербенец</cp:lastModifiedBy>
  <cp:revision>2</cp:revision>
  <dcterms:created xsi:type="dcterms:W3CDTF">2022-11-01T06:48:00Z</dcterms:created>
  <dcterms:modified xsi:type="dcterms:W3CDTF">2022-11-01T06:49:00Z</dcterms:modified>
</cp:coreProperties>
</file>