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  <w:tab w:leader="none" w:pos="4677" w:val="center"/>
          <w:tab w:leader="none" w:pos="7935" w:val="left"/>
          <w:tab w:leader="none" w:pos="8250" w:val="left"/>
        </w:tabs>
        <w:ind/>
        <w:jc w:val="center"/>
      </w:pPr>
      <w:r>
        <w:rPr>
          <w:b w:val="1"/>
          <w:sz w:val="28"/>
        </w:rPr>
        <w:t>СОВЕТ ДЕПУТАТОВ</w:t>
      </w:r>
    </w:p>
    <w:p w14:paraId="02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АЛЕКСАНДРОВСКОГО МУНИЦИПАЛЬНОГО ОКРУГА</w:t>
      </w:r>
    </w:p>
    <w:p w14:paraId="0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СТАВРОПОЛЬСКОГО КРАЯ</w:t>
      </w:r>
    </w:p>
    <w:p w14:paraId="04000000">
      <w:pPr>
        <w:pStyle w:val="Style_1"/>
        <w:ind/>
        <w:jc w:val="center"/>
        <w:rPr>
          <w:sz w:val="28"/>
        </w:rPr>
      </w:pP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>Р Е Ш Е Н И Е</w:t>
      </w:r>
    </w:p>
    <w:p w14:paraId="06000000">
      <w:pPr>
        <w:pStyle w:val="Style_1"/>
        <w:rPr>
          <w:sz w:val="28"/>
        </w:rPr>
      </w:pPr>
    </w:p>
    <w:p w14:paraId="07000000">
      <w:pPr>
        <w:pStyle w:val="Style_1"/>
      </w:pPr>
      <w:r>
        <w:rPr>
          <w:sz w:val="28"/>
        </w:rPr>
        <w:t>27 октября 2023 года                с. Александровское                              № 762/141</w:t>
      </w:r>
    </w:p>
    <w:p w14:paraId="08000000">
      <w:pPr>
        <w:pStyle w:val="Style_1"/>
        <w:rPr>
          <w:sz w:val="28"/>
        </w:rPr>
      </w:pPr>
    </w:p>
    <w:p w14:paraId="09000000">
      <w:pPr>
        <w:pStyle w:val="Style_1"/>
        <w:widowControl w:val="0"/>
        <w:spacing w:line="240" w:lineRule="exact"/>
        <w:ind/>
        <w:jc w:val="both"/>
      </w:pPr>
      <w:r>
        <w:rPr>
          <w:sz w:val="28"/>
        </w:rPr>
        <w:t>О протесте прокурора Александровского района на решение Совета депутатов Александровского муниципального округа Ставропольского края  от 26 августа 2021 года № 305/158 «Об утверждении Положения о муниципальном земельном контроле на территории Александровского муниципального округа Ставропольского края»</w:t>
      </w:r>
    </w:p>
    <w:p w14:paraId="0A000000">
      <w:pPr>
        <w:pStyle w:val="Style_1"/>
        <w:widowControl w:val="0"/>
        <w:ind/>
        <w:jc w:val="both"/>
        <w:rPr>
          <w:sz w:val="28"/>
        </w:rPr>
      </w:pPr>
    </w:p>
    <w:p w14:paraId="0B000000">
      <w:pPr>
        <w:pStyle w:val="Style_1"/>
        <w:widowControl w:val="0"/>
        <w:ind/>
        <w:jc w:val="both"/>
        <w:rPr>
          <w:sz w:val="28"/>
        </w:rPr>
      </w:pPr>
    </w:p>
    <w:p w14:paraId="0C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Рассмотрев протест прокурора Александровского района от 11 октября 2023 года № 7-07-2023/Прдп212-23-20070002 на решение Совета депутатов Александровского муниципального округа Ставропольского края                   от 26 августа 2021 года № 305/158 «Об утверждении Положения о муниципальном земельном контроле на 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 w14:paraId="0D000000">
      <w:pPr>
        <w:pStyle w:val="Style_1"/>
        <w:widowControl w:val="0"/>
        <w:ind/>
        <w:jc w:val="both"/>
        <w:rPr>
          <w:sz w:val="28"/>
        </w:rPr>
      </w:pPr>
    </w:p>
    <w:p w14:paraId="0E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РЕШИЛ:</w:t>
      </w:r>
    </w:p>
    <w:p w14:paraId="0F000000">
      <w:pPr>
        <w:pStyle w:val="Style_1"/>
        <w:widowControl w:val="0"/>
        <w:ind/>
        <w:jc w:val="both"/>
        <w:rPr>
          <w:sz w:val="28"/>
        </w:rPr>
      </w:pPr>
    </w:p>
    <w:p w14:paraId="10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1. Удовлетворить протест прокурора Александровского района            от 11 октября 2023 года № 7-07-2023/Прдп212-23-20070002 на решение Совета депутатов Александровского муниципального округа Ставропольского края от 26 августа 2021 года № 305/158 «Об утверждении Положения о муниципальном земельном контроле на территории Александровского муниципального округа Ставропольского края».</w:t>
      </w:r>
    </w:p>
    <w:p w14:paraId="11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2. Поручить администрации Александровского муниципального округа Ставропольского края подготовить и внести на рассмотрение Совета депутатов Александровского муниципального округа Ставропольского края предложения о приведении решения Совета депутатов Александровского муниципального округа Ставропольского края от 26 августа 2021 года          № 305/158 «Об утверждении Положения о муниципальном земельном контроле на территории Александровского муниципального округа Ставропольского края» в соответствие с требованиями законодательства.</w:t>
      </w:r>
    </w:p>
    <w:p w14:paraId="12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>
        <w:rPr>
          <w:sz w:val="28"/>
        </w:rPr>
        <w:t>подписания</w:t>
      </w:r>
      <w:r>
        <w:rPr>
          <w:sz w:val="28"/>
        </w:rPr>
        <w:t>.</w:t>
      </w:r>
    </w:p>
    <w:p w14:paraId="13000000">
      <w:pPr>
        <w:pStyle w:val="Style_1"/>
        <w:widowControl w:val="0"/>
        <w:ind/>
        <w:rPr>
          <w:sz w:val="28"/>
        </w:rPr>
      </w:pPr>
    </w:p>
    <w:p w14:paraId="14000000">
      <w:pPr>
        <w:pStyle w:val="Style_1"/>
        <w:widowControl w:val="0"/>
        <w:ind/>
        <w:rPr>
          <w:sz w:val="28"/>
        </w:rPr>
      </w:pPr>
    </w:p>
    <w:p w14:paraId="15000000">
      <w:pPr>
        <w:pStyle w:val="Style_1"/>
        <w:rPr>
          <w:sz w:val="28"/>
        </w:rPr>
      </w:pPr>
    </w:p>
    <w:p w14:paraId="16000000">
      <w:pPr>
        <w:pStyle w:val="Style_1"/>
        <w:spacing w:line="240" w:lineRule="exact"/>
        <w:ind/>
        <w:rPr>
          <w:sz w:val="28"/>
        </w:rPr>
      </w:pPr>
      <w:r>
        <w:rPr>
          <w:sz w:val="28"/>
        </w:rPr>
        <w:t xml:space="preserve">Председатель </w:t>
      </w:r>
    </w:p>
    <w:p w14:paraId="17000000">
      <w:pPr>
        <w:pStyle w:val="Style_1"/>
        <w:spacing w:line="240" w:lineRule="exact"/>
        <w:ind/>
        <w:rPr>
          <w:sz w:val="28"/>
        </w:rPr>
      </w:pPr>
      <w:r>
        <w:rPr>
          <w:sz w:val="28"/>
        </w:rPr>
        <w:t>Совета депутатов</w:t>
      </w:r>
    </w:p>
    <w:p w14:paraId="18000000">
      <w:pPr>
        <w:pStyle w:val="Style_1"/>
        <w:spacing w:line="240" w:lineRule="exact"/>
        <w:ind/>
        <w:rPr>
          <w:sz w:val="28"/>
        </w:rPr>
      </w:pPr>
      <w:r>
        <w:rPr>
          <w:sz w:val="28"/>
        </w:rPr>
        <w:t>Александровского</w:t>
      </w:r>
    </w:p>
    <w:p w14:paraId="19000000">
      <w:pPr>
        <w:pStyle w:val="Style_1"/>
        <w:spacing w:line="240" w:lineRule="exact"/>
        <w:ind/>
        <w:rPr>
          <w:sz w:val="28"/>
        </w:rPr>
      </w:pPr>
      <w:r>
        <w:rPr>
          <w:sz w:val="28"/>
        </w:rPr>
        <w:t>муниципального округа</w:t>
      </w:r>
    </w:p>
    <w:p w14:paraId="1A000000">
      <w:pPr>
        <w:pStyle w:val="Style_1"/>
        <w:spacing w:line="240" w:lineRule="exact"/>
        <w:ind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О.Н. Босова</w:t>
      </w:r>
    </w:p>
    <w:sectPr>
      <w:type w:val="nextPage"/>
      <w:pgSz w:h="16848" w:orient="portrait" w:w="11908"/>
      <w:pgMar w:bottom="850" w:footer="0" w:gutter="0" w:header="0" w:left="198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ind/>
      <w:outlineLvl w:val="2"/>
    </w:pPr>
    <w:rPr>
      <w:rFonts w:ascii="Cambria" w:hAnsi="Cambria"/>
      <w:b w:val="1"/>
      <w:sz w:val="26"/>
    </w:rPr>
  </w:style>
  <w:style w:styleId="Style_6_ch" w:type="character">
    <w:name w:val="heading 3"/>
    <w:basedOn w:val="Style_1_ch"/>
    <w:link w:val="Style_6"/>
    <w:rPr>
      <w:rFonts w:ascii="Cambria" w:hAnsi="Cambria"/>
      <w:b w:val="1"/>
      <w:sz w:val="26"/>
    </w:rPr>
  </w:style>
  <w:style w:styleId="Style_7" w:type="paragraph">
    <w:name w:val="Указатель"/>
    <w:basedOn w:val="Style_1"/>
    <w:link w:val="Style_7_ch"/>
  </w:style>
  <w:style w:styleId="Style_7_ch" w:type="character">
    <w:name w:val="Указатель"/>
    <w:basedOn w:val="Style_1_ch"/>
    <w:link w:val="Style_7"/>
  </w:style>
  <w:style w:styleId="Style_8" w:type="paragraph">
    <w:name w:val="Заголовок 1 Знак"/>
    <w:basedOn w:val="Style_9"/>
    <w:link w:val="Style_8_ch"/>
    <w:rPr>
      <w:rFonts w:ascii="Cambria" w:hAnsi="Cambria"/>
      <w:b w:val="1"/>
      <w:sz w:val="32"/>
    </w:rPr>
  </w:style>
  <w:style w:styleId="Style_8_ch" w:type="character">
    <w:name w:val="Заголовок 1 Знак"/>
    <w:basedOn w:val="Style_9_ch"/>
    <w:link w:val="Style_8"/>
    <w:rPr>
      <w:rFonts w:ascii="Cambria" w:hAnsi="Cambria"/>
      <w:b w:val="1"/>
      <w:sz w:val="32"/>
    </w:rPr>
  </w:style>
  <w:style w:styleId="Style_10" w:type="paragraph">
    <w:name w:val="Caption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1_ch"/>
    <w:link w:val="Style_10"/>
    <w:rPr>
      <w:i w:val="1"/>
      <w:sz w:val="24"/>
    </w:rPr>
  </w:style>
  <w:style w:styleId="Style_11" w:type="paragraph">
    <w:name w:val="Заголовок 3 Знак"/>
    <w:basedOn w:val="Style_9"/>
    <w:link w:val="Style_11_ch"/>
    <w:rPr>
      <w:rFonts w:ascii="Cambria" w:hAnsi="Cambria"/>
      <w:b w:val="1"/>
      <w:sz w:val="26"/>
    </w:rPr>
  </w:style>
  <w:style w:styleId="Style_11_ch" w:type="character">
    <w:name w:val="Заголовок 3 Знак"/>
    <w:basedOn w:val="Style_9_ch"/>
    <w:link w:val="Style_11"/>
    <w:rPr>
      <w:rFonts w:ascii="Cambria" w:hAnsi="Cambria"/>
      <w:b w:val="1"/>
      <w:sz w:val="26"/>
    </w:rPr>
  </w:style>
  <w:style w:styleId="Style_12" w:type="paragraph">
    <w:name w:val="Заголовок 2 Знак"/>
    <w:basedOn w:val="Style_9"/>
    <w:link w:val="Style_12_ch"/>
    <w:rPr>
      <w:rFonts w:ascii="Cambria" w:hAnsi="Cambria"/>
      <w:b w:val="1"/>
      <w:i w:val="1"/>
      <w:sz w:val="28"/>
    </w:rPr>
  </w:style>
  <w:style w:styleId="Style_12_ch" w:type="character">
    <w:name w:val="Заголовок 2 Знак"/>
    <w:basedOn w:val="Style_9_ch"/>
    <w:link w:val="Style_12"/>
    <w:rPr>
      <w:rFonts w:ascii="Cambria" w:hAnsi="Cambria"/>
      <w:b w:val="1"/>
      <w:i w:val="1"/>
      <w:sz w:val="28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ind w:firstLine="0" w:left="1390" w:right="0"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1_ch"/>
    <w:link w:val="Style_17"/>
    <w:rPr>
      <w:rFonts w:ascii="Cambria" w:hAnsi="Cambria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Заголовок"/>
    <w:basedOn w:val="Style_1"/>
    <w:next w:val="Style_14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1_ch"/>
    <w:link w:val="Style_22"/>
    <w:rPr>
      <w:rFonts w:ascii="Arial" w:hAnsi="Arial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1"/>
    <w:link w:val="Style_27_ch"/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ind/>
      <w:outlineLvl w:val="1"/>
    </w:pPr>
    <w:rPr>
      <w:rFonts w:ascii="Cambria" w:hAnsi="Cambria"/>
      <w:b w:val="1"/>
      <w:i w:val="1"/>
      <w:sz w:val="28"/>
    </w:rPr>
  </w:style>
  <w:style w:styleId="Style_30_ch" w:type="character">
    <w:name w:val="heading 2"/>
    <w:basedOn w:val="Style_1_ch"/>
    <w:link w:val="Style_30"/>
    <w:rPr>
      <w:rFonts w:ascii="Cambria" w:hAnsi="Cambria"/>
      <w:b w:val="1"/>
      <w:i w:val="1"/>
      <w:sz w:val="28"/>
    </w:rPr>
  </w:style>
  <w:style w:styleId="Style_14" w:type="paragraph">
    <w:name w:val="Body Text"/>
    <w:basedOn w:val="Style_1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1_ch"/>
    <w:link w:val="Style_1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2023-10-31T06:13:31Z</dcterms:modified>
</cp:coreProperties>
</file>