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B5" w:rsidRDefault="009D0FB5">
      <w:pPr>
        <w:tabs>
          <w:tab w:val="center" w:pos="4678"/>
          <w:tab w:val="left" w:pos="7995"/>
        </w:tabs>
        <w:jc w:val="center"/>
        <w:rPr>
          <w:b/>
          <w:i/>
          <w:sz w:val="28"/>
        </w:rPr>
      </w:pPr>
      <w:bookmarkStart w:id="0" w:name="_GoBack"/>
      <w:bookmarkEnd w:id="0"/>
    </w:p>
    <w:p w:rsidR="009D0FB5" w:rsidRDefault="00460897">
      <w:pPr>
        <w:tabs>
          <w:tab w:val="center" w:pos="4678"/>
          <w:tab w:val="left" w:pos="7995"/>
        </w:tabs>
        <w:jc w:val="center"/>
        <w:rPr>
          <w:b/>
          <w:i/>
          <w:sz w:val="28"/>
        </w:rPr>
      </w:pPr>
      <w:r>
        <w:rPr>
          <w:b/>
          <w:sz w:val="28"/>
        </w:rPr>
        <w:t>СОВЕТ ДЕПУТАТОВ</w:t>
      </w:r>
    </w:p>
    <w:p w:rsidR="009D0FB5" w:rsidRDefault="00460897">
      <w:pPr>
        <w:jc w:val="center"/>
        <w:rPr>
          <w:b/>
          <w:sz w:val="28"/>
        </w:rPr>
      </w:pPr>
      <w:r>
        <w:rPr>
          <w:b/>
          <w:sz w:val="28"/>
        </w:rPr>
        <w:t>АЛЕКСАНДРОВСКОГО МУНИЦИПАЛЬНОГО ОКРУГА</w:t>
      </w:r>
    </w:p>
    <w:p w:rsidR="009D0FB5" w:rsidRDefault="00460897">
      <w:pPr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9D0FB5" w:rsidRDefault="009D0FB5">
      <w:pPr>
        <w:jc w:val="center"/>
        <w:rPr>
          <w:b/>
          <w:sz w:val="28"/>
        </w:rPr>
      </w:pPr>
    </w:p>
    <w:p w:rsidR="009D0FB5" w:rsidRDefault="00460897">
      <w:pPr>
        <w:jc w:val="center"/>
        <w:rPr>
          <w:b/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9D0FB5" w:rsidRDefault="009D0FB5">
      <w:pPr>
        <w:jc w:val="center"/>
        <w:rPr>
          <w:b/>
          <w:sz w:val="28"/>
        </w:rPr>
      </w:pPr>
    </w:p>
    <w:p w:rsidR="009D0FB5" w:rsidRDefault="00460897">
      <w:pPr>
        <w:jc w:val="both"/>
        <w:rPr>
          <w:sz w:val="28"/>
        </w:rPr>
      </w:pPr>
      <w:r>
        <w:rPr>
          <w:sz w:val="28"/>
        </w:rPr>
        <w:t>15 июня 2023 года                     с. Александровское                               № 715/94</w:t>
      </w:r>
    </w:p>
    <w:p w:rsidR="009D0FB5" w:rsidRDefault="009D0FB5">
      <w:pPr>
        <w:jc w:val="both"/>
        <w:rPr>
          <w:b/>
          <w:sz w:val="28"/>
        </w:rPr>
      </w:pPr>
    </w:p>
    <w:p w:rsidR="009D0FB5" w:rsidRDefault="00460897">
      <w:pPr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 xml:space="preserve">О внесении изменений в Порядок размещения сведений о доходах, </w:t>
      </w:r>
      <w:r>
        <w:rPr>
          <w:sz w:val="28"/>
        </w:rPr>
        <w:t>расходах, об имуществе и обязательствах имущественного характера отдельных категорий лиц и членов их семей на официальном сайте администрации Александровского муниципального округа Ставропольского края в информационно-телекоммуникационной сети «Интернет» и</w:t>
      </w:r>
      <w:r>
        <w:rPr>
          <w:sz w:val="28"/>
        </w:rPr>
        <w:t xml:space="preserve"> предоставления этих сведений общероссийским средствам массовой информации для опубликования, утвержденный решением Совета депутатов Александровского муниципального округа Ставропольского края                   от 26 февраля 2021 года</w:t>
      </w:r>
      <w:proofErr w:type="gramEnd"/>
      <w:r>
        <w:rPr>
          <w:sz w:val="28"/>
        </w:rPr>
        <w:t xml:space="preserve"> № 166/19</w:t>
      </w:r>
    </w:p>
    <w:p w:rsidR="009D0FB5" w:rsidRDefault="009D0FB5">
      <w:pPr>
        <w:jc w:val="both"/>
        <w:rPr>
          <w:sz w:val="28"/>
        </w:rPr>
      </w:pPr>
    </w:p>
    <w:p w:rsidR="009D0FB5" w:rsidRDefault="009D0FB5">
      <w:pPr>
        <w:jc w:val="both"/>
        <w:rPr>
          <w:sz w:val="28"/>
        </w:rPr>
      </w:pPr>
    </w:p>
    <w:p w:rsidR="009D0FB5" w:rsidRDefault="00460897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В соответс</w:t>
      </w:r>
      <w:r>
        <w:rPr>
          <w:sz w:val="28"/>
        </w:rPr>
        <w:t>твии с Законом Ставропольского края от 04 апреля         2023 года № 31-кз «О внесении изменений в Закон Ставропольского края «О некоторых вопросах, связанных с соблюдением ограничений, запретов, исполнением обязанностей, установленных в целях противодейст</w:t>
      </w:r>
      <w:r>
        <w:rPr>
          <w:sz w:val="28"/>
        </w:rPr>
        <w:t>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крае» Совет депутатов Александровского муниципального округа Ставропол</w:t>
      </w:r>
      <w:r>
        <w:rPr>
          <w:sz w:val="28"/>
        </w:rPr>
        <w:t>ьского края</w:t>
      </w:r>
      <w:proofErr w:type="gramEnd"/>
    </w:p>
    <w:p w:rsidR="009D0FB5" w:rsidRDefault="009D0FB5">
      <w:pPr>
        <w:jc w:val="both"/>
        <w:rPr>
          <w:sz w:val="28"/>
        </w:rPr>
      </w:pPr>
    </w:p>
    <w:p w:rsidR="009D0FB5" w:rsidRDefault="00460897">
      <w:pPr>
        <w:ind w:firstLine="851"/>
        <w:jc w:val="both"/>
        <w:rPr>
          <w:sz w:val="28"/>
        </w:rPr>
      </w:pPr>
      <w:r>
        <w:rPr>
          <w:sz w:val="28"/>
        </w:rPr>
        <w:t>РЕШИЛ:</w:t>
      </w:r>
    </w:p>
    <w:p w:rsidR="009D0FB5" w:rsidRDefault="009D0FB5">
      <w:pPr>
        <w:ind w:firstLine="851"/>
        <w:jc w:val="both"/>
        <w:rPr>
          <w:sz w:val="28"/>
        </w:rPr>
      </w:pPr>
    </w:p>
    <w:p w:rsidR="009D0FB5" w:rsidRDefault="00460897">
      <w:pPr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Внести в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Александровского муниципального округа Ста</w:t>
      </w:r>
      <w:r>
        <w:rPr>
          <w:sz w:val="28"/>
        </w:rPr>
        <w:t>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опубликования, утвержденный решением Совета депутатов Александровского муниципального округа Ставропольск</w:t>
      </w:r>
      <w:r>
        <w:rPr>
          <w:sz w:val="28"/>
        </w:rPr>
        <w:t>ого края                   от 26 февраля 2021 года № 166/19</w:t>
      </w:r>
      <w:proofErr w:type="gramEnd"/>
      <w:r>
        <w:rPr>
          <w:sz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</w:t>
      </w:r>
      <w:r>
        <w:rPr>
          <w:sz w:val="28"/>
        </w:rPr>
        <w:t xml:space="preserve"> Александровского муниципального округа Ставропольского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опубликования», следующие изменения:</w:t>
      </w:r>
    </w:p>
    <w:p w:rsidR="009D0FB5" w:rsidRDefault="009D0FB5">
      <w:pPr>
        <w:ind w:firstLine="851"/>
        <w:jc w:val="both"/>
        <w:rPr>
          <w:sz w:val="28"/>
        </w:rPr>
      </w:pPr>
    </w:p>
    <w:p w:rsidR="009D0FB5" w:rsidRDefault="009D0FB5">
      <w:pPr>
        <w:ind w:firstLine="851"/>
        <w:jc w:val="both"/>
        <w:rPr>
          <w:sz w:val="28"/>
        </w:rPr>
      </w:pPr>
    </w:p>
    <w:p w:rsidR="009D0FB5" w:rsidRDefault="009D0FB5">
      <w:pPr>
        <w:ind w:firstLine="851"/>
        <w:jc w:val="both"/>
        <w:rPr>
          <w:sz w:val="28"/>
        </w:rPr>
      </w:pPr>
    </w:p>
    <w:p w:rsidR="009D0FB5" w:rsidRDefault="009D0FB5">
      <w:pPr>
        <w:ind w:firstLine="851"/>
        <w:jc w:val="both"/>
        <w:rPr>
          <w:sz w:val="28"/>
        </w:rPr>
      </w:pPr>
    </w:p>
    <w:p w:rsidR="009D0FB5" w:rsidRDefault="00460897">
      <w:pPr>
        <w:ind w:firstLine="851"/>
        <w:jc w:val="both"/>
        <w:rPr>
          <w:sz w:val="28"/>
        </w:rPr>
      </w:pPr>
      <w:r>
        <w:rPr>
          <w:sz w:val="28"/>
        </w:rPr>
        <w:t>1) пункт 1 изложить в</w:t>
      </w:r>
      <w:r>
        <w:rPr>
          <w:sz w:val="28"/>
        </w:rPr>
        <w:t xml:space="preserve"> следующей редакции:</w:t>
      </w:r>
    </w:p>
    <w:p w:rsidR="009D0FB5" w:rsidRDefault="00460897">
      <w:pPr>
        <w:ind w:firstLine="851"/>
        <w:jc w:val="both"/>
        <w:rPr>
          <w:sz w:val="28"/>
        </w:rPr>
      </w:pPr>
      <w:r>
        <w:rPr>
          <w:sz w:val="28"/>
        </w:rPr>
        <w:t xml:space="preserve">«1. </w:t>
      </w:r>
      <w:proofErr w:type="gramStart"/>
      <w:r>
        <w:rPr>
          <w:sz w:val="28"/>
        </w:rPr>
        <w:t>Настоящий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Александровского муниципального округа С</w:t>
      </w:r>
      <w:r>
        <w:rPr>
          <w:sz w:val="28"/>
        </w:rPr>
        <w:t>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(далее - Порядок) регулирует вопросы размещения сведений о доходах, расходах, об имуществ</w:t>
      </w:r>
      <w:r>
        <w:rPr>
          <w:sz w:val="28"/>
        </w:rPr>
        <w:t>е и обязательствах имущественного характера лиц, замещающих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муниципальные должности в органах местного самоуправления Александровского муниципального округа Ставропольского края, за исключением лиц, замещающих муниципальные должности депутата Совета депута</w:t>
      </w:r>
      <w:r>
        <w:rPr>
          <w:sz w:val="28"/>
        </w:rPr>
        <w:t>тов Александровского муниципального округа Ставропольского края (далее – лица, замещающие муниципальные должности), их супруг (супругов) и несовершеннолетних детей на официальном сайте администрации Александровского муниципального округа Ставропольского кр</w:t>
      </w:r>
      <w:r>
        <w:rPr>
          <w:sz w:val="28"/>
        </w:rPr>
        <w:t>ая в информационно-телекоммуникационной сети «Интернет» (далее - официальный сайт) и предоставления этих сведений общероссийским средствам массовой информации</w:t>
      </w:r>
      <w:proofErr w:type="gramEnd"/>
      <w:r>
        <w:rPr>
          <w:sz w:val="28"/>
        </w:rPr>
        <w:t xml:space="preserve"> для опубликования в связи с их запросами, если федеральными законами не установлен иной порядок р</w:t>
      </w:r>
      <w:r>
        <w:rPr>
          <w:sz w:val="28"/>
        </w:rPr>
        <w:t>азмещения указанных сведений и (или) их предоставления общероссийским средствам массовой информации для опубликования</w:t>
      </w:r>
      <w:proofErr w:type="gramStart"/>
      <w:r>
        <w:rPr>
          <w:sz w:val="28"/>
        </w:rPr>
        <w:t>.»;</w:t>
      </w:r>
      <w:proofErr w:type="gramEnd"/>
    </w:p>
    <w:p w:rsidR="009D0FB5" w:rsidRDefault="00460897">
      <w:pPr>
        <w:ind w:firstLine="851"/>
        <w:jc w:val="both"/>
        <w:rPr>
          <w:sz w:val="28"/>
        </w:rPr>
      </w:pPr>
      <w:r>
        <w:rPr>
          <w:sz w:val="28"/>
        </w:rPr>
        <w:t>2) пункт 5 изложить в следующей редакции:</w:t>
      </w:r>
    </w:p>
    <w:p w:rsidR="009D0FB5" w:rsidRDefault="00460897">
      <w:pPr>
        <w:ind w:firstLine="851"/>
        <w:jc w:val="both"/>
        <w:rPr>
          <w:sz w:val="28"/>
        </w:rPr>
      </w:pPr>
      <w:r>
        <w:rPr>
          <w:sz w:val="28"/>
        </w:rPr>
        <w:t>«5. Размещение на официальном сайте сведений о доходах, расходах, об имуществе и обязательств</w:t>
      </w:r>
      <w:r>
        <w:rPr>
          <w:sz w:val="28"/>
        </w:rPr>
        <w:t>ах имущественного характера, указанных в пункте 2 настоящего Порядка, обеспечивается:</w:t>
      </w:r>
    </w:p>
    <w:p w:rsidR="009D0FB5" w:rsidRDefault="00460897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отделом по противодействию коррупции, муниципальной службы, работы с кадрами и наград администрации Александровского муниципального округа Ставропольского края в </w:t>
      </w:r>
      <w:r>
        <w:rPr>
          <w:sz w:val="28"/>
        </w:rPr>
        <w:t>отношении сведений, представленных главой Александровского муниципального округа Ставропольского края;</w:t>
      </w:r>
      <w:proofErr w:type="gramEnd"/>
    </w:p>
    <w:p w:rsidR="009D0FB5" w:rsidRDefault="00460897">
      <w:pPr>
        <w:widowControl/>
        <w:ind w:firstLine="709"/>
        <w:jc w:val="both"/>
        <w:rPr>
          <w:sz w:val="28"/>
        </w:rPr>
      </w:pPr>
      <w:r>
        <w:rPr>
          <w:sz w:val="28"/>
        </w:rPr>
        <w:t>муниципальным служащим, ответственным за работу по профилактике коррупционных и иных правонарушений в Контрольно-счетной палате Александровского муниципа</w:t>
      </w:r>
      <w:r>
        <w:rPr>
          <w:sz w:val="28"/>
        </w:rPr>
        <w:t>льного округа Ставропольского края, в отношении сведений, представленных председателем Контрольно-счетной палаты Александровского муниципального округа Ставропольского края</w:t>
      </w:r>
      <w:proofErr w:type="gramStart"/>
      <w:r>
        <w:rPr>
          <w:sz w:val="28"/>
        </w:rPr>
        <w:t>.»;</w:t>
      </w:r>
      <w:proofErr w:type="gramEnd"/>
    </w:p>
    <w:p w:rsidR="009D0FB5" w:rsidRDefault="00460897">
      <w:pPr>
        <w:ind w:firstLine="709"/>
        <w:jc w:val="both"/>
        <w:rPr>
          <w:sz w:val="28"/>
        </w:rPr>
      </w:pPr>
      <w:r>
        <w:rPr>
          <w:sz w:val="28"/>
        </w:rPr>
        <w:t>3) абзац первый пункта 6 изложить в следующей редакции:</w:t>
      </w:r>
    </w:p>
    <w:p w:rsidR="009D0FB5" w:rsidRDefault="00460897">
      <w:pPr>
        <w:ind w:firstLine="709"/>
        <w:jc w:val="both"/>
        <w:rPr>
          <w:sz w:val="28"/>
        </w:rPr>
      </w:pPr>
      <w:r>
        <w:rPr>
          <w:sz w:val="28"/>
        </w:rPr>
        <w:t>«6. Отдел по противодейс</w:t>
      </w:r>
      <w:r>
        <w:rPr>
          <w:sz w:val="28"/>
        </w:rPr>
        <w:t xml:space="preserve">твию коррупции, муниципальной службы, работы с кадрами и наград администрации Александровского муниципального округа Ставропольского края, </w:t>
      </w:r>
      <w:r>
        <w:rPr>
          <w:sz w:val="28"/>
        </w:rPr>
        <w:t>муниципальный служащий, ответственный за работу по профилактике коррупционных и иных правонарушений в Контрольно-счет</w:t>
      </w:r>
      <w:r>
        <w:rPr>
          <w:sz w:val="28"/>
        </w:rPr>
        <w:t>ной палате Александровского муниципального округа Ставропольского края</w:t>
      </w:r>
      <w:proofErr w:type="gramStart"/>
      <w:r>
        <w:rPr>
          <w:sz w:val="28"/>
        </w:rPr>
        <w:t>:»</w:t>
      </w:r>
      <w:proofErr w:type="gramEnd"/>
      <w:r>
        <w:rPr>
          <w:sz w:val="28"/>
        </w:rPr>
        <w:t>.</w:t>
      </w:r>
    </w:p>
    <w:p w:rsidR="009D0FB5" w:rsidRDefault="009D0FB5">
      <w:pPr>
        <w:ind w:firstLine="709"/>
        <w:jc w:val="both"/>
        <w:rPr>
          <w:sz w:val="28"/>
        </w:rPr>
      </w:pPr>
    </w:p>
    <w:p w:rsidR="009D0FB5" w:rsidRDefault="009D0FB5">
      <w:pPr>
        <w:ind w:firstLine="709"/>
        <w:jc w:val="both"/>
        <w:rPr>
          <w:sz w:val="28"/>
        </w:rPr>
      </w:pPr>
    </w:p>
    <w:p w:rsidR="009D0FB5" w:rsidRDefault="009D0FB5">
      <w:pPr>
        <w:ind w:firstLine="709"/>
        <w:jc w:val="both"/>
        <w:rPr>
          <w:sz w:val="28"/>
        </w:rPr>
      </w:pPr>
    </w:p>
    <w:p w:rsidR="009D0FB5" w:rsidRDefault="009D0FB5">
      <w:pPr>
        <w:ind w:firstLine="709"/>
        <w:jc w:val="both"/>
        <w:rPr>
          <w:sz w:val="28"/>
        </w:rPr>
      </w:pPr>
    </w:p>
    <w:p w:rsidR="009D0FB5" w:rsidRDefault="00460897">
      <w:pPr>
        <w:widowControl/>
        <w:ind w:firstLine="720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обнародования.</w:t>
      </w:r>
    </w:p>
    <w:p w:rsidR="009D0FB5" w:rsidRDefault="009D0FB5">
      <w:pPr>
        <w:widowControl/>
        <w:rPr>
          <w:sz w:val="28"/>
        </w:rPr>
      </w:pPr>
    </w:p>
    <w:p w:rsidR="009D0FB5" w:rsidRDefault="009D0FB5">
      <w:pPr>
        <w:widowControl/>
        <w:rPr>
          <w:sz w:val="28"/>
        </w:rPr>
      </w:pPr>
    </w:p>
    <w:p w:rsidR="009D0FB5" w:rsidRDefault="009D0FB5">
      <w:pPr>
        <w:widowControl/>
        <w:rPr>
          <w:sz w:val="28"/>
        </w:rPr>
      </w:pPr>
    </w:p>
    <w:p w:rsidR="009D0FB5" w:rsidRDefault="00460897">
      <w:pPr>
        <w:widowControl/>
        <w:spacing w:line="240" w:lineRule="exact"/>
        <w:rPr>
          <w:sz w:val="28"/>
        </w:rPr>
      </w:pPr>
      <w:r>
        <w:rPr>
          <w:sz w:val="28"/>
        </w:rPr>
        <w:t xml:space="preserve">Глава Александровского </w:t>
      </w:r>
    </w:p>
    <w:p w:rsidR="009D0FB5" w:rsidRDefault="00460897">
      <w:pPr>
        <w:widowControl/>
        <w:spacing w:line="240" w:lineRule="exact"/>
        <w:rPr>
          <w:sz w:val="28"/>
        </w:rPr>
      </w:pPr>
      <w:r>
        <w:rPr>
          <w:sz w:val="28"/>
        </w:rPr>
        <w:t>муниципального округа</w:t>
      </w:r>
    </w:p>
    <w:p w:rsidR="009D0FB5" w:rsidRDefault="00460897">
      <w:pPr>
        <w:widowControl/>
        <w:spacing w:line="240" w:lineRule="exact"/>
        <w:rPr>
          <w:sz w:val="28"/>
        </w:rPr>
      </w:pPr>
      <w:r>
        <w:rPr>
          <w:sz w:val="28"/>
        </w:rPr>
        <w:t xml:space="preserve">Ставропольского края                                              </w:t>
      </w:r>
      <w:r>
        <w:rPr>
          <w:sz w:val="28"/>
        </w:rPr>
        <w:t xml:space="preserve">                           А.В. Щекин</w:t>
      </w:r>
    </w:p>
    <w:p w:rsidR="009D0FB5" w:rsidRDefault="009D0FB5">
      <w:pPr>
        <w:widowControl/>
        <w:spacing w:line="240" w:lineRule="exact"/>
        <w:rPr>
          <w:sz w:val="28"/>
        </w:rPr>
      </w:pPr>
    </w:p>
    <w:p w:rsidR="009D0FB5" w:rsidRDefault="009D0FB5">
      <w:pPr>
        <w:widowControl/>
        <w:spacing w:line="240" w:lineRule="exact"/>
        <w:rPr>
          <w:sz w:val="28"/>
        </w:rPr>
      </w:pPr>
    </w:p>
    <w:p w:rsidR="009D0FB5" w:rsidRDefault="00460897">
      <w:pPr>
        <w:widowControl/>
        <w:spacing w:line="240" w:lineRule="exact"/>
        <w:rPr>
          <w:sz w:val="28"/>
        </w:rPr>
      </w:pPr>
      <w:r>
        <w:rPr>
          <w:sz w:val="28"/>
        </w:rPr>
        <w:t xml:space="preserve">Председатель </w:t>
      </w:r>
    </w:p>
    <w:p w:rsidR="009D0FB5" w:rsidRDefault="00460897">
      <w:pPr>
        <w:widowControl/>
        <w:spacing w:line="240" w:lineRule="exact"/>
        <w:rPr>
          <w:sz w:val="28"/>
        </w:rPr>
      </w:pPr>
      <w:r>
        <w:rPr>
          <w:sz w:val="28"/>
        </w:rPr>
        <w:t>Совета депутатов</w:t>
      </w:r>
    </w:p>
    <w:p w:rsidR="009D0FB5" w:rsidRDefault="00460897">
      <w:pPr>
        <w:widowControl/>
        <w:spacing w:line="240" w:lineRule="exact"/>
        <w:rPr>
          <w:sz w:val="28"/>
        </w:rPr>
      </w:pPr>
      <w:r>
        <w:rPr>
          <w:sz w:val="28"/>
        </w:rPr>
        <w:t>Александровского</w:t>
      </w:r>
    </w:p>
    <w:p w:rsidR="009D0FB5" w:rsidRDefault="00460897">
      <w:pPr>
        <w:widowControl/>
        <w:spacing w:line="240" w:lineRule="exact"/>
        <w:rPr>
          <w:sz w:val="28"/>
        </w:rPr>
      </w:pPr>
      <w:r>
        <w:rPr>
          <w:sz w:val="28"/>
        </w:rPr>
        <w:t>муниципального округа</w:t>
      </w:r>
    </w:p>
    <w:p w:rsidR="009D0FB5" w:rsidRDefault="00460897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            О.Н. </w:t>
      </w:r>
      <w:proofErr w:type="spellStart"/>
      <w:r>
        <w:rPr>
          <w:sz w:val="28"/>
        </w:rPr>
        <w:t>Босова</w:t>
      </w:r>
      <w:proofErr w:type="spellEnd"/>
    </w:p>
    <w:sectPr w:rsidR="009D0FB5">
      <w:pgSz w:w="11906" w:h="16838"/>
      <w:pgMar w:top="1125" w:right="641" w:bottom="968" w:left="195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9D0FB5"/>
    <w:rsid w:val="00460897"/>
    <w:rsid w:val="009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10">
    <w:name w:val="Верхний колонтитул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sNormal">
    <w:name w:val="ConsNormal"/>
    <w:link w:val="ConsNormal0"/>
    <w:qFormat/>
    <w:rPr>
      <w:rFonts w:ascii="Arial" w:hAnsi="Arial"/>
      <w:sz w:val="16"/>
    </w:rPr>
  </w:style>
  <w:style w:type="character" w:customStyle="1" w:styleId="ConsPlusTitle">
    <w:name w:val="ConsPlusTitle"/>
    <w:link w:val="ConsPlusTitle0"/>
    <w:qFormat/>
    <w:rPr>
      <w:rFonts w:ascii="Calibri" w:hAnsi="Calibri"/>
      <w:b/>
      <w:sz w:val="22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Nonformat">
    <w:name w:val="ConsNonformat"/>
    <w:link w:val="ConsNonformat0"/>
    <w:qFormat/>
    <w:rPr>
      <w:rFonts w:ascii="Courier New" w:hAnsi="Courier New"/>
      <w:sz w:val="16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Textbody">
    <w:name w:val="Text body"/>
    <w:qFormat/>
    <w:rPr>
      <w:sz w:val="28"/>
    </w:rPr>
  </w:style>
  <w:style w:type="character" w:customStyle="1" w:styleId="11">
    <w:name w:val="Заголовок 11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2">
    <w:name w:val="Нижний колонтитул1"/>
    <w:qFormat/>
  </w:style>
  <w:style w:type="character" w:customStyle="1" w:styleId="ConsTitle">
    <w:name w:val="ConsTitle"/>
    <w:link w:val="ConsTitle0"/>
    <w:qFormat/>
    <w:rPr>
      <w:rFonts w:ascii="Arial" w:hAnsi="Arial"/>
      <w:b/>
      <w:sz w:val="14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a3">
    <w:name w:val="Схема документа Знак"/>
    <w:link w:val="a4"/>
    <w:qFormat/>
    <w:rPr>
      <w:rFonts w:ascii="Tahoma" w:hAnsi="Tahoma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5">
    <w:name w:val="Без интервала Знак"/>
    <w:link w:val="a6"/>
    <w:qFormat/>
    <w:rPr>
      <w:rFonts w:ascii="Calibri" w:hAnsi="Calibri"/>
      <w:sz w:val="22"/>
    </w:rPr>
  </w:style>
  <w:style w:type="character" w:customStyle="1" w:styleId="a7">
    <w:name w:val="Текст выноски Знак"/>
    <w:link w:val="a8"/>
    <w:qFormat/>
    <w:rPr>
      <w:rFonts w:ascii="Tahoma" w:hAnsi="Tahoma"/>
      <w:sz w:val="16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0"/>
    <w:qFormat/>
    <w:rPr>
      <w:rFonts w:ascii="Calibri" w:hAnsi="Calibri"/>
      <w:sz w:val="22"/>
    </w:rPr>
  </w:style>
  <w:style w:type="character" w:customStyle="1" w:styleId="13">
    <w:name w:val="Подзаголовок1"/>
    <w:qFormat/>
    <w:rPr>
      <w:sz w:val="28"/>
    </w:rPr>
  </w:style>
  <w:style w:type="character" w:customStyle="1" w:styleId="14">
    <w:name w:val="Название1"/>
    <w:qFormat/>
    <w:rPr>
      <w:sz w:val="28"/>
    </w:rPr>
  </w:style>
  <w:style w:type="character" w:customStyle="1" w:styleId="41">
    <w:name w:val="Заголовок 41"/>
    <w:qFormat/>
    <w:rPr>
      <w:b/>
      <w:sz w:val="28"/>
    </w:rPr>
  </w:style>
  <w:style w:type="character" w:customStyle="1" w:styleId="21">
    <w:name w:val="Заголовок 21"/>
    <w:qFormat/>
    <w:rPr>
      <w:sz w:val="2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e">
    <w:name w:val="Колонтитул"/>
    <w:qFormat/>
    <w:pPr>
      <w:jc w:val="both"/>
    </w:pPr>
    <w:rPr>
      <w:rFonts w:ascii="XO Thames" w:hAnsi="XO Thame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sNormal0">
    <w:name w:val="ConsNormal"/>
    <w:link w:val="ConsNormal"/>
    <w:qFormat/>
    <w:pPr>
      <w:widowControl w:val="0"/>
      <w:ind w:right="19772" w:firstLine="720"/>
    </w:pPr>
    <w:rPr>
      <w:rFonts w:ascii="Arial" w:hAnsi="Arial"/>
      <w:sz w:val="16"/>
    </w:rPr>
  </w:style>
  <w:style w:type="paragraph" w:customStyle="1" w:styleId="15">
    <w:name w:val="Основной шрифт абзаца1"/>
    <w:qFormat/>
  </w:style>
  <w:style w:type="paragraph" w:customStyle="1" w:styleId="ConsPlusTitle0">
    <w:name w:val="ConsPlusTitle"/>
    <w:link w:val="ConsPlusTitle"/>
    <w:qFormat/>
    <w:pPr>
      <w:widowControl w:val="0"/>
    </w:pPr>
    <w:rPr>
      <w:rFonts w:ascii="Calibri" w:hAnsi="Calibri"/>
      <w:b/>
      <w:sz w:val="22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ConsNonformat0">
    <w:name w:val="ConsNonformat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customStyle="1" w:styleId="16">
    <w:name w:val="Гиперссылка1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Title0">
    <w:name w:val="ConsTitle"/>
    <w:link w:val="ConsTitle"/>
    <w:qFormat/>
    <w:pPr>
      <w:widowControl w:val="0"/>
      <w:ind w:right="19772"/>
    </w:pPr>
    <w:rPr>
      <w:rFonts w:ascii="Arial" w:hAnsi="Arial"/>
      <w:b/>
      <w:sz w:val="14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1">
    <w:name w:val="Body Text Indent"/>
    <w:basedOn w:val="a"/>
    <w:pPr>
      <w:ind w:firstLine="720"/>
      <w:jc w:val="both"/>
    </w:pPr>
    <w:rPr>
      <w:sz w:val="28"/>
    </w:rPr>
  </w:style>
  <w:style w:type="paragraph" w:styleId="a4">
    <w:name w:val="Document Map"/>
    <w:basedOn w:val="a"/>
    <w:link w:val="a3"/>
    <w:qFormat/>
    <w:rPr>
      <w:rFonts w:ascii="Tahoma" w:hAnsi="Tahoma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a6">
    <w:name w:val="No Spacing"/>
    <w:link w:val="a5"/>
    <w:qFormat/>
    <w:rPr>
      <w:rFonts w:ascii="Calibri" w:hAnsi="Calibri"/>
      <w:sz w:val="22"/>
    </w:rPr>
  </w:style>
  <w:style w:type="paragraph" w:styleId="a8">
    <w:name w:val="Balloon Text"/>
    <w:basedOn w:val="a"/>
    <w:link w:val="a7"/>
    <w:qFormat/>
    <w:rPr>
      <w:rFonts w:ascii="Tahoma" w:hAnsi="Tahoma"/>
      <w:sz w:val="16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Calibri" w:hAnsi="Calibri"/>
      <w:sz w:val="22"/>
    </w:rPr>
  </w:style>
  <w:style w:type="paragraph" w:styleId="af2">
    <w:name w:val="Subtitle"/>
    <w:basedOn w:val="a"/>
    <w:uiPriority w:val="11"/>
    <w:qFormat/>
    <w:pPr>
      <w:widowControl/>
    </w:pPr>
    <w:rPr>
      <w:sz w:val="28"/>
    </w:rPr>
  </w:style>
  <w:style w:type="paragraph" w:styleId="af3">
    <w:name w:val="Title"/>
    <w:basedOn w:val="a"/>
    <w:uiPriority w:val="10"/>
    <w:qFormat/>
    <w:pPr>
      <w:jc w:val="center"/>
    </w:pPr>
    <w:rPr>
      <w:sz w:val="28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10">
    <w:name w:val="Верхний колонтитул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sNormal">
    <w:name w:val="ConsNormal"/>
    <w:link w:val="ConsNormal0"/>
    <w:qFormat/>
    <w:rPr>
      <w:rFonts w:ascii="Arial" w:hAnsi="Arial"/>
      <w:sz w:val="16"/>
    </w:rPr>
  </w:style>
  <w:style w:type="character" w:customStyle="1" w:styleId="ConsPlusTitle">
    <w:name w:val="ConsPlusTitle"/>
    <w:link w:val="ConsPlusTitle0"/>
    <w:qFormat/>
    <w:rPr>
      <w:rFonts w:ascii="Calibri" w:hAnsi="Calibri"/>
      <w:b/>
      <w:sz w:val="22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Nonformat">
    <w:name w:val="ConsNonformat"/>
    <w:link w:val="ConsNonformat0"/>
    <w:qFormat/>
    <w:rPr>
      <w:rFonts w:ascii="Courier New" w:hAnsi="Courier New"/>
      <w:sz w:val="16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Textbody">
    <w:name w:val="Text body"/>
    <w:qFormat/>
    <w:rPr>
      <w:sz w:val="28"/>
    </w:rPr>
  </w:style>
  <w:style w:type="character" w:customStyle="1" w:styleId="11">
    <w:name w:val="Заголовок 11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2">
    <w:name w:val="Нижний колонтитул1"/>
    <w:qFormat/>
  </w:style>
  <w:style w:type="character" w:customStyle="1" w:styleId="ConsTitle">
    <w:name w:val="ConsTitle"/>
    <w:link w:val="ConsTitle0"/>
    <w:qFormat/>
    <w:rPr>
      <w:rFonts w:ascii="Arial" w:hAnsi="Arial"/>
      <w:b/>
      <w:sz w:val="14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a3">
    <w:name w:val="Схема документа Знак"/>
    <w:link w:val="a4"/>
    <w:qFormat/>
    <w:rPr>
      <w:rFonts w:ascii="Tahoma" w:hAnsi="Tahoma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5">
    <w:name w:val="Без интервала Знак"/>
    <w:link w:val="a6"/>
    <w:qFormat/>
    <w:rPr>
      <w:rFonts w:ascii="Calibri" w:hAnsi="Calibri"/>
      <w:sz w:val="22"/>
    </w:rPr>
  </w:style>
  <w:style w:type="character" w:customStyle="1" w:styleId="a7">
    <w:name w:val="Текст выноски Знак"/>
    <w:link w:val="a8"/>
    <w:qFormat/>
    <w:rPr>
      <w:rFonts w:ascii="Tahoma" w:hAnsi="Tahoma"/>
      <w:sz w:val="16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0"/>
    <w:qFormat/>
    <w:rPr>
      <w:rFonts w:ascii="Calibri" w:hAnsi="Calibri"/>
      <w:sz w:val="22"/>
    </w:rPr>
  </w:style>
  <w:style w:type="character" w:customStyle="1" w:styleId="13">
    <w:name w:val="Подзаголовок1"/>
    <w:qFormat/>
    <w:rPr>
      <w:sz w:val="28"/>
    </w:rPr>
  </w:style>
  <w:style w:type="character" w:customStyle="1" w:styleId="14">
    <w:name w:val="Название1"/>
    <w:qFormat/>
    <w:rPr>
      <w:sz w:val="28"/>
    </w:rPr>
  </w:style>
  <w:style w:type="character" w:customStyle="1" w:styleId="41">
    <w:name w:val="Заголовок 41"/>
    <w:qFormat/>
    <w:rPr>
      <w:b/>
      <w:sz w:val="28"/>
    </w:rPr>
  </w:style>
  <w:style w:type="character" w:customStyle="1" w:styleId="21">
    <w:name w:val="Заголовок 21"/>
    <w:qFormat/>
    <w:rPr>
      <w:sz w:val="2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e">
    <w:name w:val="Колонтитул"/>
    <w:qFormat/>
    <w:pPr>
      <w:jc w:val="both"/>
    </w:pPr>
    <w:rPr>
      <w:rFonts w:ascii="XO Thames" w:hAnsi="XO Thame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sNormal0">
    <w:name w:val="ConsNormal"/>
    <w:link w:val="ConsNormal"/>
    <w:qFormat/>
    <w:pPr>
      <w:widowControl w:val="0"/>
      <w:ind w:right="19772" w:firstLine="720"/>
    </w:pPr>
    <w:rPr>
      <w:rFonts w:ascii="Arial" w:hAnsi="Arial"/>
      <w:sz w:val="16"/>
    </w:rPr>
  </w:style>
  <w:style w:type="paragraph" w:customStyle="1" w:styleId="15">
    <w:name w:val="Основной шрифт абзаца1"/>
    <w:qFormat/>
  </w:style>
  <w:style w:type="paragraph" w:customStyle="1" w:styleId="ConsPlusTitle0">
    <w:name w:val="ConsPlusTitle"/>
    <w:link w:val="ConsPlusTitle"/>
    <w:qFormat/>
    <w:pPr>
      <w:widowControl w:val="0"/>
    </w:pPr>
    <w:rPr>
      <w:rFonts w:ascii="Calibri" w:hAnsi="Calibri"/>
      <w:b/>
      <w:sz w:val="22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ConsNonformat0">
    <w:name w:val="ConsNonformat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customStyle="1" w:styleId="16">
    <w:name w:val="Гиперссылка1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Title0">
    <w:name w:val="ConsTitle"/>
    <w:link w:val="ConsTitle"/>
    <w:qFormat/>
    <w:pPr>
      <w:widowControl w:val="0"/>
      <w:ind w:right="19772"/>
    </w:pPr>
    <w:rPr>
      <w:rFonts w:ascii="Arial" w:hAnsi="Arial"/>
      <w:b/>
      <w:sz w:val="14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1">
    <w:name w:val="Body Text Indent"/>
    <w:basedOn w:val="a"/>
    <w:pPr>
      <w:ind w:firstLine="720"/>
      <w:jc w:val="both"/>
    </w:pPr>
    <w:rPr>
      <w:sz w:val="28"/>
    </w:rPr>
  </w:style>
  <w:style w:type="paragraph" w:styleId="a4">
    <w:name w:val="Document Map"/>
    <w:basedOn w:val="a"/>
    <w:link w:val="a3"/>
    <w:qFormat/>
    <w:rPr>
      <w:rFonts w:ascii="Tahoma" w:hAnsi="Tahoma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a6">
    <w:name w:val="No Spacing"/>
    <w:link w:val="a5"/>
    <w:qFormat/>
    <w:rPr>
      <w:rFonts w:ascii="Calibri" w:hAnsi="Calibri"/>
      <w:sz w:val="22"/>
    </w:rPr>
  </w:style>
  <w:style w:type="paragraph" w:styleId="a8">
    <w:name w:val="Balloon Text"/>
    <w:basedOn w:val="a"/>
    <w:link w:val="a7"/>
    <w:qFormat/>
    <w:rPr>
      <w:rFonts w:ascii="Tahoma" w:hAnsi="Tahoma"/>
      <w:sz w:val="16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Calibri" w:hAnsi="Calibri"/>
      <w:sz w:val="22"/>
    </w:rPr>
  </w:style>
  <w:style w:type="paragraph" w:styleId="af2">
    <w:name w:val="Subtitle"/>
    <w:basedOn w:val="a"/>
    <w:uiPriority w:val="11"/>
    <w:qFormat/>
    <w:pPr>
      <w:widowControl/>
    </w:pPr>
    <w:rPr>
      <w:sz w:val="28"/>
    </w:rPr>
  </w:style>
  <w:style w:type="paragraph" w:styleId="af3">
    <w:name w:val="Title"/>
    <w:basedOn w:val="a"/>
    <w:uiPriority w:val="10"/>
    <w:qFormat/>
    <w:pPr>
      <w:jc w:val="center"/>
    </w:pPr>
    <w:rPr>
      <w:sz w:val="28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2023-06-16T14:03:00Z</cp:lastPrinted>
  <dcterms:created xsi:type="dcterms:W3CDTF">2023-11-29T02:19:00Z</dcterms:created>
  <dcterms:modified xsi:type="dcterms:W3CDTF">2023-11-29T02:19:00Z</dcterms:modified>
  <dc:language>ru-RU</dc:language>
</cp:coreProperties>
</file>