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AA" w:rsidRDefault="00291670">
      <w:pPr>
        <w:tabs>
          <w:tab w:val="center" w:pos="4677"/>
          <w:tab w:val="left" w:pos="7935"/>
          <w:tab w:val="left" w:pos="8250"/>
        </w:tabs>
        <w:jc w:val="center"/>
      </w:pPr>
      <w:r>
        <w:rPr>
          <w:rFonts w:eastAsia="Times New Roman" w:cs="Times New Roman"/>
          <w:b/>
          <w:sz w:val="28"/>
          <w:szCs w:val="28"/>
          <w:lang w:eastAsia="ru-RU"/>
        </w:rPr>
        <w:t>СОВЕТ ДЕПУТАТОВ</w:t>
      </w:r>
    </w:p>
    <w:p w:rsidR="00D837AA" w:rsidRDefault="00291670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АЛЕКСАНДРОВСКОГО МУНИЦИПАЛЬНОГО ОКРУГА</w:t>
      </w:r>
    </w:p>
    <w:p w:rsidR="00D837AA" w:rsidRDefault="00291670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D837AA" w:rsidRDefault="00D837AA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837AA" w:rsidRDefault="00291670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 Е Ш Е Н И Е</w:t>
      </w:r>
    </w:p>
    <w:p w:rsidR="00D837AA" w:rsidRDefault="00D837AA">
      <w:pPr>
        <w:rPr>
          <w:rFonts w:eastAsia="Times New Roman" w:cs="Times New Roman"/>
          <w:sz w:val="28"/>
          <w:szCs w:val="28"/>
          <w:lang w:eastAsia="ru-RU"/>
        </w:rPr>
      </w:pPr>
    </w:p>
    <w:p w:rsidR="00D837AA" w:rsidRDefault="00291670">
      <w:r>
        <w:rPr>
          <w:rFonts w:eastAsia="Times New Roman" w:cs="Times New Roman"/>
          <w:sz w:val="28"/>
          <w:szCs w:val="28"/>
          <w:lang w:eastAsia="ru-RU"/>
        </w:rPr>
        <w:t>18 апреля 2025 года                   с. Александровское                                 № 1026/50</w:t>
      </w:r>
    </w:p>
    <w:p w:rsidR="00D837AA" w:rsidRDefault="00D837AA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37AA" w:rsidRDefault="00291670">
      <w:pPr>
        <w:widowControl w:val="0"/>
        <w:spacing w:line="240" w:lineRule="exact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О протесте прокурора Александровского района на решение Совета депутатов Александровского муниципального округа Ставропольского края                      от 17 декабря 2021 года № 399/252 «Об утверждении Положения о муниципальном контроле в сфере благоустройства </w:t>
      </w:r>
      <w:r w:rsidR="00EF118F">
        <w:rPr>
          <w:rFonts w:eastAsia="Times New Roman" w:cs="Times New Roman"/>
          <w:sz w:val="28"/>
          <w:szCs w:val="28"/>
          <w:lang w:eastAsia="ru-RU"/>
        </w:rPr>
        <w:t xml:space="preserve">на </w:t>
      </w:r>
      <w:r>
        <w:rPr>
          <w:rFonts w:eastAsia="Times New Roman" w:cs="Times New Roman"/>
          <w:sz w:val="28"/>
          <w:szCs w:val="28"/>
          <w:lang w:eastAsia="ru-RU"/>
        </w:rPr>
        <w:t>территории Александровского муниципального округа Ставропольского края»</w:t>
      </w:r>
    </w:p>
    <w:p w:rsidR="00D837AA" w:rsidRDefault="00D837AA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91670" w:rsidRDefault="00291670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37AA" w:rsidRDefault="00291670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Рассмотрев протест прокурора Александровского района от 27 марта    2025 года № 20070002-7-07-2025/Прдп113-25-20070002 на решение Совета депутатов Александровского муниципального округа Ставропольского края от 17 декабря 2021 года № 399/252 «Об утверждении Положения о муниципальном контроле в сфере благоустройства </w:t>
      </w:r>
      <w:r w:rsidR="00A42410">
        <w:rPr>
          <w:rFonts w:eastAsia="Times New Roman" w:cs="Times New Roman"/>
          <w:sz w:val="28"/>
          <w:szCs w:val="28"/>
          <w:lang w:eastAsia="ru-RU"/>
        </w:rPr>
        <w:t xml:space="preserve">на </w:t>
      </w:r>
      <w:r>
        <w:rPr>
          <w:rFonts w:eastAsia="Times New Roman" w:cs="Times New Roman"/>
          <w:sz w:val="28"/>
          <w:szCs w:val="28"/>
          <w:lang w:eastAsia="ru-RU"/>
        </w:rPr>
        <w:t>территории Александровского муниципального округа Ставропольского края» Совет депутатов Александровского муниципального округа Ставропольского края</w:t>
      </w:r>
    </w:p>
    <w:p w:rsidR="00D837AA" w:rsidRDefault="00D837AA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37AA" w:rsidRDefault="00291670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РЕШИЛ:</w:t>
      </w:r>
    </w:p>
    <w:p w:rsidR="00D837AA" w:rsidRDefault="00D837AA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37AA" w:rsidRDefault="00291670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Удовлетворить протест прокурора Александровского района                   от 27 марта 2025 года № 20070002-7-07-2025/Прдп113-25-20070002 на решение Совета депутатов Александровского муниципального округа Ставропольского края от 17 декабря 2021 года № 399/252 «Об утверждении Положения о муниципальном контроле в сфере благоустройства</w:t>
      </w:r>
      <w:r w:rsidR="00A42410">
        <w:rPr>
          <w:rFonts w:eastAsia="Times New Roman" w:cs="Times New Roman"/>
          <w:sz w:val="28"/>
          <w:szCs w:val="28"/>
          <w:lang w:eastAsia="ru-RU"/>
        </w:rPr>
        <w:t xml:space="preserve"> на</w:t>
      </w:r>
      <w:r>
        <w:rPr>
          <w:rFonts w:eastAsia="Times New Roman" w:cs="Times New Roman"/>
          <w:sz w:val="28"/>
          <w:szCs w:val="28"/>
          <w:lang w:eastAsia="ru-RU"/>
        </w:rPr>
        <w:t xml:space="preserve"> территории Александровского муниципального ок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/>
        </w:rPr>
        <w:t>руга Ставропольского края» (далее - протест).</w:t>
      </w:r>
    </w:p>
    <w:p w:rsidR="00D837AA" w:rsidRDefault="00291670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 Поручить администрации Александровского муниципального округа Ставропольского края подготовить и внести на рассмотрение Совета депутатов Александровского муниципального округа Ставропольского края предложения о приведении решения Совета депутатов Александровского муниципального округа Ставропольского края от 17 декабря 2021 года № 399/252 «Об утверждении Положения о муниципальном контроле в сфере благоустройства </w:t>
      </w:r>
      <w:r w:rsidR="00EF118F">
        <w:rPr>
          <w:rFonts w:eastAsia="Times New Roman" w:cs="Times New Roman"/>
          <w:sz w:val="28"/>
          <w:szCs w:val="28"/>
          <w:lang w:eastAsia="ru-RU"/>
        </w:rPr>
        <w:t xml:space="preserve">на </w:t>
      </w:r>
      <w:r>
        <w:rPr>
          <w:rFonts w:eastAsia="Times New Roman" w:cs="Times New Roman"/>
          <w:sz w:val="28"/>
          <w:szCs w:val="28"/>
          <w:lang w:eastAsia="ru-RU"/>
        </w:rPr>
        <w:t>территории Александровского муниципального округа Ставропольского края» в соответствие с требованиями законодательства</w:t>
      </w:r>
      <w:r>
        <w:rPr>
          <w:rFonts w:cs="Times New Roman"/>
          <w:sz w:val="28"/>
          <w:szCs w:val="28"/>
        </w:rPr>
        <w:t>.</w:t>
      </w:r>
    </w:p>
    <w:p w:rsidR="00D837AA" w:rsidRDefault="00291670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Настоящее решение вступает в силу со дня его подписания.</w:t>
      </w:r>
    </w:p>
    <w:p w:rsidR="00D837AA" w:rsidRPr="00291670" w:rsidRDefault="00D837AA">
      <w:pPr>
        <w:rPr>
          <w:rFonts w:eastAsia="Times New Roman" w:cs="Times New Roman"/>
          <w:sz w:val="28"/>
          <w:szCs w:val="28"/>
          <w:lang w:eastAsia="ru-RU"/>
        </w:rPr>
      </w:pPr>
    </w:p>
    <w:p w:rsidR="00D837AA" w:rsidRDefault="00D837AA">
      <w:pPr>
        <w:rPr>
          <w:rFonts w:eastAsia="Times New Roman" w:cs="Times New Roman"/>
          <w:sz w:val="28"/>
          <w:szCs w:val="28"/>
          <w:lang w:eastAsia="ru-RU"/>
        </w:rPr>
      </w:pPr>
    </w:p>
    <w:p w:rsidR="00D837AA" w:rsidRDefault="00291670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</w:p>
    <w:p w:rsidR="00D837AA" w:rsidRDefault="00291670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Совета депутатов</w:t>
      </w:r>
    </w:p>
    <w:p w:rsidR="00D837AA" w:rsidRDefault="00291670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Александровского</w:t>
      </w:r>
    </w:p>
    <w:p w:rsidR="00D837AA" w:rsidRDefault="00291670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D837AA" w:rsidRDefault="00291670">
      <w:pPr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О.Н.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Босова</w:t>
      </w:r>
      <w:proofErr w:type="spellEnd"/>
    </w:p>
    <w:sectPr w:rsidR="00D837AA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AA"/>
    <w:rsid w:val="00291670"/>
    <w:rsid w:val="00A42410"/>
    <w:rsid w:val="00D837AA"/>
    <w:rsid w:val="00E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5C75"/>
  <w15:docId w15:val="{986B8547-A6F4-4DB5-B83F-AEA021B6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ind w:left="139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Cambria" w:eastAsia="Calibri" w:hAnsi="Cambria" w:cs="Tahom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qFormat/>
    <w:rPr>
      <w:rFonts w:ascii="Cambria" w:eastAsia="Calibri" w:hAnsi="Cambria" w:cs="Tahom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Pr>
      <w:rFonts w:ascii="Cambria" w:eastAsia="Calibri" w:hAnsi="Cambria" w:cs="Tahoma"/>
      <w:b/>
      <w:bCs/>
      <w:sz w:val="26"/>
      <w:szCs w:val="26"/>
    </w:rPr>
  </w:style>
  <w:style w:type="character" w:customStyle="1" w:styleId="a3">
    <w:name w:val="Текст выноски Знак"/>
    <w:basedOn w:val="a0"/>
    <w:link w:val="a4"/>
    <w:qFormat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  <w:style w:type="numbering" w:customStyle="1" w:styleId="aa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dc:description/>
  <cp:lastModifiedBy>Татьяна А. Бербенец</cp:lastModifiedBy>
  <cp:revision>25</cp:revision>
  <cp:lastPrinted>2025-04-03T10:49:00Z</cp:lastPrinted>
  <dcterms:created xsi:type="dcterms:W3CDTF">2022-03-09T09:32:00Z</dcterms:created>
  <dcterms:modified xsi:type="dcterms:W3CDTF">2025-04-24T11:07:00Z</dcterms:modified>
  <dc:language>ru-RU</dc:language>
</cp:coreProperties>
</file>