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BB1" w:rsidRPr="00ED0BC3" w:rsidRDefault="00662BB1" w:rsidP="00662BB1">
      <w:pPr>
        <w:autoSpaceDE w:val="0"/>
        <w:autoSpaceDN w:val="0"/>
        <w:adjustRightInd w:val="0"/>
        <w:spacing w:after="0" w:line="240" w:lineRule="atLeast"/>
        <w:ind w:firstLine="5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0B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662BB1" w:rsidRPr="00ED0BC3" w:rsidRDefault="00662BB1" w:rsidP="00662BB1">
      <w:pPr>
        <w:autoSpaceDE w:val="0"/>
        <w:autoSpaceDN w:val="0"/>
        <w:adjustRightInd w:val="0"/>
        <w:spacing w:after="0" w:line="240" w:lineRule="atLeast"/>
        <w:ind w:firstLine="550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70659B" w:rsidRPr="00ED0BC3" w:rsidRDefault="0070659B" w:rsidP="00CE2FD6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ED0BC3">
        <w:rPr>
          <w:rFonts w:ascii="Times New Roman" w:hAnsi="Times New Roman"/>
          <w:sz w:val="28"/>
          <w:szCs w:val="28"/>
        </w:rPr>
        <w:t>на проект постановления администрации Александровского муниципального округа Ставропольского края «О внесении изменений в муниципальную программу Александровского муниципального округа Ставропольского края «</w:t>
      </w:r>
      <w:r w:rsidR="00F21C29" w:rsidRPr="00ED0BC3">
        <w:rPr>
          <w:rFonts w:ascii="Times New Roman" w:hAnsi="Times New Roman"/>
          <w:sz w:val="28"/>
          <w:szCs w:val="28"/>
        </w:rPr>
        <w:t>Формирование современной городской среды</w:t>
      </w:r>
      <w:r w:rsidRPr="00ED0BC3">
        <w:rPr>
          <w:rFonts w:ascii="Times New Roman" w:hAnsi="Times New Roman"/>
          <w:sz w:val="28"/>
          <w:szCs w:val="28"/>
        </w:rPr>
        <w:t>».</w:t>
      </w:r>
    </w:p>
    <w:p w:rsidR="00662BB1" w:rsidRPr="00ED0BC3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BB1" w:rsidRPr="00ED0BC3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Александровское                                                         </w:t>
      </w:r>
      <w:r w:rsidR="00887FB0"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A3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A3550">
        <w:rPr>
          <w:rFonts w:ascii="Times New Roman" w:eastAsia="Times New Roman" w:hAnsi="Times New Roman" w:cs="Times New Roman"/>
          <w:sz w:val="28"/>
          <w:szCs w:val="28"/>
          <w:lang w:eastAsia="ru-RU"/>
        </w:rPr>
        <w:t>07 июня 2023 года</w:t>
      </w:r>
    </w:p>
    <w:p w:rsidR="00662BB1" w:rsidRPr="00ED0BC3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FB0" w:rsidRPr="00ED0BC3" w:rsidRDefault="00662BB1" w:rsidP="00E249A2">
      <w:pPr>
        <w:tabs>
          <w:tab w:val="left" w:pos="540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B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Основание для проведения мероприятия: </w:t>
      </w:r>
      <w:proofErr w:type="gramStart"/>
      <w:r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Бюджетный кодекс Российской Федерации, Федеральный закон от 07 февраля 2011 г.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="00872683"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о бюджетном процессе в Александровском муниципальном округе Ставропольского края, утвержденное решением Совета депутатов Александровского муниципального округа Ставропольского края от </w:t>
      </w:r>
      <w:r w:rsidR="00D26EB4"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>06 ноября</w:t>
      </w:r>
      <w:r w:rsidR="00872683"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D26EB4"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72683"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B42760"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32/32 </w:t>
      </w:r>
      <w:r w:rsidR="00912F14"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Положение о бюджетном процессе)</w:t>
      </w:r>
      <w:r w:rsidR="00872683"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</w:t>
      </w:r>
      <w:r w:rsidR="001A7DEC"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</w:t>
      </w:r>
      <w:proofErr w:type="gramEnd"/>
      <w:r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A7DEC"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 о Контрольно-счетной палате Александровского муниципального округа Ставропольского края, утвержденно</w:t>
      </w:r>
      <w:r w:rsidR="00431FBD"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Совета депутатов Александровского муниципального округа Ставропольского края от 29 сентября 2021</w:t>
      </w:r>
      <w:r w:rsidR="0070659B"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 335/188 «О Контрольно-счетной палате Александровского муниципального округа Ставропольского края»</w:t>
      </w:r>
      <w:r w:rsidR="005B2D63"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</w:t>
      </w:r>
      <w:r w:rsidR="00872683"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лее – Контрольно-счетная палата</w:t>
      </w:r>
      <w:r w:rsidR="00EF1AA6"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>, п. 1.4.</w:t>
      </w:r>
      <w:proofErr w:type="gramEnd"/>
      <w:r w:rsidR="00EF1AA6"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Плана работы Контрольно-счетной палаты Александровского муниципального округа Ставропольского края на 202</w:t>
      </w:r>
      <w:r w:rsidR="00FA355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F1AA6"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утвержденного приказом председателя Контрольно-счетной палаты</w:t>
      </w:r>
      <w:r w:rsidR="00B23456"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Александровского муниципального округа Ставропольского края</w:t>
      </w:r>
      <w:r w:rsidR="00E05445"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2D7D58"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>28 декабря 202</w:t>
      </w:r>
      <w:r w:rsidR="00FA355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D7D58"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B1013D">
        <w:rPr>
          <w:rFonts w:ascii="Times New Roman" w:eastAsia="Times New Roman" w:hAnsi="Times New Roman" w:cs="Times New Roman"/>
          <w:sz w:val="28"/>
          <w:szCs w:val="28"/>
          <w:lang w:eastAsia="ru-RU"/>
        </w:rPr>
        <w:t>78</w:t>
      </w:r>
      <w:r w:rsidR="00073F4A"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80388" w:rsidRPr="00ED0BC3" w:rsidRDefault="00C80388" w:rsidP="00F77801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B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мероприятия:</w:t>
      </w:r>
      <w:r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</w:t>
      </w:r>
      <w:r w:rsidR="0058526A" w:rsidRPr="00ED0BC3">
        <w:rPr>
          <w:rFonts w:ascii="Times New Roman" w:hAnsi="Times New Roman"/>
          <w:sz w:val="28"/>
          <w:szCs w:val="28"/>
        </w:rPr>
        <w:t>постановления администрации Александровского муниципального округа Ставропольского края «О внесении изменений в муниципальную программу Александровского муниципального округа Ставропольского края «</w:t>
      </w:r>
      <w:r w:rsidR="00F21C29" w:rsidRPr="00ED0BC3">
        <w:rPr>
          <w:rFonts w:ascii="Times New Roman" w:hAnsi="Times New Roman"/>
          <w:sz w:val="28"/>
          <w:szCs w:val="28"/>
        </w:rPr>
        <w:t>Формирование современной городской среды</w:t>
      </w:r>
      <w:r w:rsidR="0058526A" w:rsidRPr="00ED0BC3">
        <w:rPr>
          <w:rFonts w:ascii="Times New Roman" w:hAnsi="Times New Roman"/>
          <w:sz w:val="28"/>
          <w:szCs w:val="28"/>
        </w:rPr>
        <w:t>»</w:t>
      </w:r>
      <w:r w:rsidR="00BC6D83" w:rsidRPr="00ED0BC3">
        <w:rPr>
          <w:rFonts w:ascii="Times New Roman" w:hAnsi="Times New Roman"/>
          <w:sz w:val="28"/>
          <w:szCs w:val="28"/>
        </w:rPr>
        <w:t>,</w:t>
      </w:r>
      <w:r w:rsidR="009A1C08" w:rsidRPr="00ED0BC3">
        <w:rPr>
          <w:rFonts w:ascii="Times New Roman" w:hAnsi="Times New Roman"/>
          <w:sz w:val="28"/>
          <w:szCs w:val="28"/>
        </w:rPr>
        <w:t xml:space="preserve"> </w:t>
      </w:r>
      <w:r w:rsidR="00BC6D83" w:rsidRPr="00ED0BC3">
        <w:rPr>
          <w:rFonts w:ascii="Times New Roman" w:hAnsi="Times New Roman"/>
          <w:sz w:val="28"/>
          <w:szCs w:val="28"/>
        </w:rPr>
        <w:t>утвержденную постановлением администрации Александровского муниципального округа Ставропольского края от 2</w:t>
      </w:r>
      <w:r w:rsidR="00F21C29" w:rsidRPr="00ED0BC3">
        <w:rPr>
          <w:rFonts w:ascii="Times New Roman" w:hAnsi="Times New Roman"/>
          <w:sz w:val="28"/>
          <w:szCs w:val="28"/>
        </w:rPr>
        <w:t>9</w:t>
      </w:r>
      <w:r w:rsidR="00BC6D83" w:rsidRPr="00ED0BC3">
        <w:rPr>
          <w:rFonts w:ascii="Times New Roman" w:hAnsi="Times New Roman"/>
          <w:sz w:val="28"/>
          <w:szCs w:val="28"/>
        </w:rPr>
        <w:t xml:space="preserve"> декабря 2020 г. № </w:t>
      </w:r>
      <w:r w:rsidR="00F21C29" w:rsidRPr="00ED0BC3">
        <w:rPr>
          <w:rFonts w:ascii="Times New Roman" w:hAnsi="Times New Roman"/>
          <w:sz w:val="28"/>
          <w:szCs w:val="28"/>
        </w:rPr>
        <w:t>89</w:t>
      </w:r>
      <w:r w:rsidR="00BC6D83" w:rsidRPr="00ED0BC3">
        <w:rPr>
          <w:rFonts w:ascii="Times New Roman" w:hAnsi="Times New Roman"/>
          <w:sz w:val="28"/>
          <w:szCs w:val="28"/>
        </w:rPr>
        <w:t>»</w:t>
      </w:r>
      <w:r w:rsidR="0058526A"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64B2"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проект </w:t>
      </w:r>
      <w:r w:rsidR="0058526A"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3E64B2"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0152" w:rsidRPr="00ED0BC3" w:rsidRDefault="00662BB1" w:rsidP="00D0015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B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(цели) мероприятия:</w:t>
      </w:r>
      <w:r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0152"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подтверждение полномочий по установлению/изменению расходного обязательства, подтверждение обоснованности размера расходного обязательства, установление экономических последствий принятия нового либо изменения действующего расходного обязательства для бюджета Александровского муниципального округа Ставропольского края.</w:t>
      </w:r>
      <w:r w:rsidR="00D00152" w:rsidRPr="00ED0BC3">
        <w:rPr>
          <w:rFonts w:ascii="Times New Roman" w:hAnsi="Times New Roman"/>
          <w:sz w:val="28"/>
          <w:szCs w:val="28"/>
        </w:rPr>
        <w:t xml:space="preserve">   </w:t>
      </w:r>
    </w:p>
    <w:p w:rsidR="00662BB1" w:rsidRPr="00ED0BC3" w:rsidRDefault="007E46D7" w:rsidP="00DF2BB1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B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</w:t>
      </w:r>
      <w:r w:rsidR="00662BB1" w:rsidRPr="00ED0B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проведения мероприятия:</w:t>
      </w:r>
      <w:r w:rsidR="00E35C3C"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462"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B1013D">
        <w:rPr>
          <w:rFonts w:ascii="Times New Roman" w:eastAsia="Times New Roman" w:hAnsi="Times New Roman" w:cs="Times New Roman"/>
          <w:sz w:val="28"/>
          <w:szCs w:val="28"/>
          <w:lang w:eastAsia="ru-RU"/>
        </w:rPr>
        <w:t>01 по 07 июня</w:t>
      </w:r>
      <w:r w:rsidR="00A42F0F"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5C9A"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B1013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62BB1"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662BB1" w:rsidRPr="00ED0BC3" w:rsidRDefault="00662BB1" w:rsidP="00DF2BB1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B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мероприятия: </w:t>
      </w:r>
      <w:r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по финансово-экономической экспертизе.</w:t>
      </w:r>
    </w:p>
    <w:p w:rsidR="009A7C8A" w:rsidRPr="00ED0BC3" w:rsidRDefault="009A7C8A" w:rsidP="009A7C8A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Представленный на экспертизу проект постановления</w:t>
      </w:r>
      <w:r w:rsidRPr="00ED0BC3">
        <w:t xml:space="preserve"> </w:t>
      </w:r>
      <w:r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 и направлен в Контрольно-счетную палату </w:t>
      </w:r>
      <w:r w:rsidR="00B1013D">
        <w:rPr>
          <w:rFonts w:ascii="Times New Roman" w:eastAsia="Times New Roman" w:hAnsi="Times New Roman" w:cs="Times New Roman"/>
          <w:sz w:val="28"/>
          <w:szCs w:val="28"/>
          <w:lang w:eastAsia="ru-RU"/>
        </w:rPr>
        <w:t>31 мая 2023</w:t>
      </w:r>
      <w:r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администрацией Александровского муниципального округа Ставропольского края (далее – администрация округа),</w:t>
      </w:r>
      <w:r w:rsidRPr="00ED0BC3">
        <w:t xml:space="preserve"> </w:t>
      </w:r>
      <w:r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являющимся главным распорядителем бюджетных средств, определенным  в качестве ответственного исполнителя </w:t>
      </w:r>
      <w:r w:rsidRPr="00ED0BC3">
        <w:rPr>
          <w:rFonts w:ascii="Times New Roman" w:hAnsi="Times New Roman"/>
          <w:sz w:val="28"/>
          <w:szCs w:val="28"/>
        </w:rPr>
        <w:t xml:space="preserve">муниципальной программы Александровского муниципального округа Ставропольского края  </w:t>
      </w:r>
      <w:r w:rsidRPr="00ED0BC3">
        <w:rPr>
          <w:rFonts w:ascii="Times New Roman" w:hAnsi="Times New Roman"/>
          <w:sz w:val="28"/>
          <w:szCs w:val="28"/>
        </w:rPr>
        <w:lastRenderedPageBreak/>
        <w:t>«</w:t>
      </w:r>
      <w:r w:rsidR="000707E7" w:rsidRPr="00ED0BC3">
        <w:rPr>
          <w:rFonts w:ascii="Times New Roman" w:hAnsi="Times New Roman"/>
          <w:sz w:val="28"/>
          <w:szCs w:val="28"/>
        </w:rPr>
        <w:t>Формирование современной городской среды</w:t>
      </w:r>
      <w:r w:rsidRPr="00ED0BC3">
        <w:rPr>
          <w:rFonts w:ascii="Times New Roman" w:hAnsi="Times New Roman"/>
          <w:sz w:val="28"/>
          <w:szCs w:val="28"/>
        </w:rPr>
        <w:t>»</w:t>
      </w:r>
      <w:r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0BC3">
        <w:rPr>
          <w:rFonts w:ascii="Times New Roman" w:hAnsi="Times New Roman"/>
          <w:sz w:val="28"/>
          <w:szCs w:val="28"/>
        </w:rPr>
        <w:t xml:space="preserve">(далее – </w:t>
      </w:r>
      <w:r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Программа, муниципальная программа)</w:t>
      </w:r>
      <w:r w:rsidR="00707B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07BBA" w:rsidRPr="003746E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без пояснительной записки</w:t>
      </w:r>
      <w:r w:rsidR="00707B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4C7EF8" w:rsidRPr="00ED0BC3" w:rsidRDefault="004C7EF8" w:rsidP="004C7EF8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33 Порядка разработки, реализации и оценки эффективности муниципальных программ Александровского муниципального округа Ставропольского края, утвержденного постановлением администрации Александровского муниципального округа Ставропольского края от 04 декабря 2020 г. № 5 проект постановления согласован с отделом экономического развития администрации Александровского муниципального округа Ставропольского края и финансовым управлением администрации Александровского муниципального округа Ставропольского края.</w:t>
      </w:r>
      <w:proofErr w:type="gramEnd"/>
    </w:p>
    <w:p w:rsidR="00DF59AD" w:rsidRPr="00ED0BC3" w:rsidRDefault="009A7C8A" w:rsidP="00D440DF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Финансово-экономическая экспертиза вносимых изменений проводилась Контрольно-счетной палатой с учетом решения Совета депутатов Александровского муниципального округа Ставропольского края от </w:t>
      </w:r>
      <w:r w:rsidR="00286D21">
        <w:rPr>
          <w:rFonts w:ascii="Times New Roman" w:eastAsia="Times New Roman" w:hAnsi="Times New Roman" w:cs="Times New Roman"/>
          <w:sz w:val="28"/>
          <w:szCs w:val="28"/>
          <w:lang w:eastAsia="ru-RU"/>
        </w:rPr>
        <w:t>05 мая</w:t>
      </w:r>
      <w:r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286D2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286D21">
        <w:rPr>
          <w:rFonts w:ascii="Times New Roman" w:eastAsia="Times New Roman" w:hAnsi="Times New Roman" w:cs="Times New Roman"/>
          <w:sz w:val="28"/>
          <w:szCs w:val="28"/>
          <w:lang w:eastAsia="ru-RU"/>
        </w:rPr>
        <w:t>694/73</w:t>
      </w:r>
      <w:r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решение Совета депутатов Александровского муниципального округа Ставропольского края от </w:t>
      </w:r>
      <w:r w:rsidR="003E0B11">
        <w:rPr>
          <w:rFonts w:ascii="Times New Roman" w:eastAsia="Times New Roman" w:hAnsi="Times New Roman" w:cs="Times New Roman"/>
          <w:sz w:val="28"/>
          <w:szCs w:val="28"/>
          <w:lang w:eastAsia="ru-RU"/>
        </w:rPr>
        <w:t>16 декабря 2022</w:t>
      </w:r>
      <w:r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3E0B11">
        <w:rPr>
          <w:rFonts w:ascii="Times New Roman" w:eastAsia="Times New Roman" w:hAnsi="Times New Roman" w:cs="Times New Roman"/>
          <w:sz w:val="28"/>
          <w:szCs w:val="28"/>
          <w:lang w:eastAsia="ru-RU"/>
        </w:rPr>
        <w:t>605/180</w:t>
      </w:r>
      <w:r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Александровского муниципального окр</w:t>
      </w:r>
      <w:r w:rsidR="003E0B11">
        <w:rPr>
          <w:rFonts w:ascii="Times New Roman" w:eastAsia="Times New Roman" w:hAnsi="Times New Roman" w:cs="Times New Roman"/>
          <w:sz w:val="28"/>
          <w:szCs w:val="28"/>
          <w:lang w:eastAsia="ru-RU"/>
        </w:rPr>
        <w:t>уга Ставропольского края на 2023</w:t>
      </w:r>
      <w:r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0B1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и плановый период 2024 и 2025</w:t>
      </w:r>
      <w:r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proofErr w:type="gramEnd"/>
      <w:r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>» (д</w:t>
      </w:r>
      <w:r w:rsidR="00B843A2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алее – решение о бюджете на 2023 год и плановый период 2024 и 2025</w:t>
      </w:r>
      <w:r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редакции от </w:t>
      </w:r>
      <w:r w:rsidR="00286D21">
        <w:rPr>
          <w:rFonts w:ascii="Times New Roman" w:eastAsia="Times New Roman" w:hAnsi="Times New Roman" w:cs="Times New Roman"/>
          <w:sz w:val="28"/>
          <w:szCs w:val="28"/>
          <w:lang w:eastAsia="ru-RU"/>
        </w:rPr>
        <w:t>05.05.2023</w:t>
      </w:r>
      <w:r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</w:t>
      </w:r>
      <w:r w:rsidR="00DF59AD"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7C8A" w:rsidRPr="001F30D2" w:rsidRDefault="00E328C0" w:rsidP="00D440DF">
      <w:pPr>
        <w:tabs>
          <w:tab w:val="left" w:pos="709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A7C8A"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целом объем финансирования Программы </w:t>
      </w:r>
      <w:r w:rsidR="00FE38E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2021-2024 год</w:t>
      </w:r>
      <w:r w:rsidR="00D13A5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FE38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7C8A"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 в </w:t>
      </w:r>
      <w:r w:rsidR="009A7C8A" w:rsidRPr="00286D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AB0602" w:rsidRPr="00286D21">
        <w:rPr>
          <w:rFonts w:ascii="Times New Roman" w:eastAsia="Times New Roman" w:hAnsi="Times New Roman" w:cs="Times New Roman"/>
          <w:sz w:val="28"/>
          <w:szCs w:val="28"/>
          <w:lang w:eastAsia="ru-RU"/>
        </w:rPr>
        <w:t>83 134,84</w:t>
      </w:r>
      <w:r w:rsidR="009A7C8A"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060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том числе на 2023</w:t>
      </w:r>
      <w:r w:rsidR="009A7C8A"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="009A7C8A" w:rsidRPr="00286D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AB0602" w:rsidRPr="00286D21">
        <w:rPr>
          <w:rFonts w:ascii="Times New Roman" w:eastAsia="Times New Roman" w:hAnsi="Times New Roman" w:cs="Times New Roman"/>
          <w:sz w:val="28"/>
          <w:szCs w:val="28"/>
          <w:lang w:eastAsia="ru-RU"/>
        </w:rPr>
        <w:t>25 213,29</w:t>
      </w:r>
      <w:r w:rsidR="009A7C8A"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57630B" w:rsidRPr="001F30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94C58" w:rsidRDefault="00E94C58" w:rsidP="00D440DF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5183">
        <w:rPr>
          <w:rFonts w:ascii="Times New Roman" w:hAnsi="Times New Roman" w:cs="Times New Roman"/>
          <w:sz w:val="28"/>
          <w:szCs w:val="28"/>
        </w:rPr>
        <w:t>Проверкой соответствия объемов средств, предусмотренных в проекте постановления на реализацию мероприятий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286D2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065183">
        <w:rPr>
          <w:rFonts w:ascii="Times New Roman" w:hAnsi="Times New Roman" w:cs="Times New Roman"/>
          <w:sz w:val="28"/>
          <w:szCs w:val="28"/>
        </w:rPr>
        <w:t xml:space="preserve">, аналогичным показателям бюджета округа установлено, что </w:t>
      </w:r>
      <w:proofErr w:type="gramStart"/>
      <w:r w:rsidRPr="00065183">
        <w:rPr>
          <w:rFonts w:ascii="Times New Roman" w:hAnsi="Times New Roman" w:cs="Times New Roman"/>
          <w:sz w:val="28"/>
          <w:szCs w:val="28"/>
        </w:rPr>
        <w:t>объем ср</w:t>
      </w:r>
      <w:r w:rsidR="00BC1023">
        <w:rPr>
          <w:rFonts w:ascii="Times New Roman" w:hAnsi="Times New Roman" w:cs="Times New Roman"/>
          <w:sz w:val="28"/>
          <w:szCs w:val="28"/>
        </w:rPr>
        <w:t xml:space="preserve">едств, предусмотренный проектом </w:t>
      </w:r>
      <w:r w:rsidRPr="00065183">
        <w:rPr>
          <w:rFonts w:ascii="Times New Roman" w:hAnsi="Times New Roman" w:cs="Times New Roman"/>
          <w:sz w:val="28"/>
          <w:szCs w:val="28"/>
        </w:rPr>
        <w:t>постановления полностью соответствует</w:t>
      </w:r>
      <w:proofErr w:type="gramEnd"/>
      <w:r w:rsidRPr="00065183">
        <w:rPr>
          <w:rFonts w:ascii="Times New Roman" w:hAnsi="Times New Roman" w:cs="Times New Roman"/>
          <w:sz w:val="28"/>
          <w:szCs w:val="28"/>
        </w:rPr>
        <w:t xml:space="preserve"> бюджетным ассигнованиям, утвержденным решением о бюджете на 202</w:t>
      </w:r>
      <w:r w:rsidR="006E5758">
        <w:rPr>
          <w:rFonts w:ascii="Times New Roman" w:hAnsi="Times New Roman" w:cs="Times New Roman"/>
          <w:sz w:val="28"/>
          <w:szCs w:val="28"/>
        </w:rPr>
        <w:t>3</w:t>
      </w:r>
      <w:r w:rsidRPr="00065183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6E5758">
        <w:rPr>
          <w:rFonts w:ascii="Times New Roman" w:hAnsi="Times New Roman" w:cs="Times New Roman"/>
          <w:sz w:val="28"/>
          <w:szCs w:val="28"/>
        </w:rPr>
        <w:t>4</w:t>
      </w:r>
      <w:r w:rsidRPr="00065183">
        <w:rPr>
          <w:rFonts w:ascii="Times New Roman" w:hAnsi="Times New Roman" w:cs="Times New Roman"/>
          <w:sz w:val="28"/>
          <w:szCs w:val="28"/>
        </w:rPr>
        <w:t xml:space="preserve"> и 202</w:t>
      </w:r>
      <w:r w:rsidR="006E5758">
        <w:rPr>
          <w:rFonts w:ascii="Times New Roman" w:hAnsi="Times New Roman" w:cs="Times New Roman"/>
          <w:sz w:val="28"/>
          <w:szCs w:val="28"/>
        </w:rPr>
        <w:t>5</w:t>
      </w:r>
      <w:r w:rsidRPr="00065183">
        <w:rPr>
          <w:rFonts w:ascii="Times New Roman" w:hAnsi="Times New Roman" w:cs="Times New Roman"/>
          <w:sz w:val="28"/>
          <w:szCs w:val="28"/>
        </w:rPr>
        <w:t xml:space="preserve"> годо</w:t>
      </w:r>
      <w:r>
        <w:rPr>
          <w:rFonts w:ascii="Times New Roman" w:hAnsi="Times New Roman" w:cs="Times New Roman"/>
          <w:sz w:val="28"/>
          <w:szCs w:val="28"/>
        </w:rPr>
        <w:t xml:space="preserve">в в редакции от </w:t>
      </w:r>
      <w:r w:rsidR="006E5758">
        <w:rPr>
          <w:rFonts w:ascii="Times New Roman" w:hAnsi="Times New Roman" w:cs="Times New Roman"/>
          <w:sz w:val="28"/>
          <w:szCs w:val="28"/>
        </w:rPr>
        <w:t>05.05.2023</w:t>
      </w:r>
      <w:r w:rsidRPr="0006518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039BD" w:rsidRPr="009C2A76" w:rsidRDefault="00E039BD" w:rsidP="00D440DF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C2A76">
        <w:rPr>
          <w:rFonts w:ascii="Times New Roman" w:hAnsi="Times New Roman" w:cs="Times New Roman"/>
          <w:i/>
          <w:sz w:val="28"/>
          <w:szCs w:val="28"/>
        </w:rPr>
        <w:t xml:space="preserve">Кроме того ожидаемые конечные результаты реализации Программы проектом предлагается </w:t>
      </w:r>
      <w:r w:rsidR="007D5112" w:rsidRPr="009C2A76">
        <w:rPr>
          <w:rFonts w:ascii="Times New Roman" w:hAnsi="Times New Roman" w:cs="Times New Roman"/>
          <w:i/>
          <w:sz w:val="28"/>
          <w:szCs w:val="28"/>
        </w:rPr>
        <w:t>принять в новой редакции</w:t>
      </w:r>
      <w:r w:rsidRPr="009C2A76">
        <w:rPr>
          <w:rFonts w:ascii="Times New Roman" w:hAnsi="Times New Roman" w:cs="Times New Roman"/>
          <w:i/>
          <w:sz w:val="28"/>
          <w:szCs w:val="28"/>
        </w:rPr>
        <w:t>.</w:t>
      </w:r>
      <w:r w:rsidR="007D5112" w:rsidRPr="009C2A76">
        <w:rPr>
          <w:rFonts w:ascii="Times New Roman" w:hAnsi="Times New Roman" w:cs="Times New Roman"/>
          <w:i/>
          <w:sz w:val="28"/>
          <w:szCs w:val="28"/>
        </w:rPr>
        <w:t xml:space="preserve"> Однако Контрольно-счетная палата отмечает, что </w:t>
      </w:r>
      <w:r w:rsidR="009C2A76" w:rsidRPr="009C2A76">
        <w:rPr>
          <w:rFonts w:ascii="Times New Roman" w:hAnsi="Times New Roman" w:cs="Times New Roman"/>
          <w:i/>
          <w:sz w:val="28"/>
          <w:szCs w:val="28"/>
        </w:rPr>
        <w:t>ожидаемые конечные результаты</w:t>
      </w:r>
      <w:r w:rsidR="0062211A">
        <w:rPr>
          <w:rFonts w:ascii="Times New Roman" w:hAnsi="Times New Roman" w:cs="Times New Roman"/>
          <w:i/>
          <w:sz w:val="28"/>
          <w:szCs w:val="28"/>
        </w:rPr>
        <w:t xml:space="preserve"> реализации Программы</w:t>
      </w:r>
      <w:r w:rsidR="009C2A76" w:rsidRPr="009C2A76">
        <w:rPr>
          <w:rFonts w:ascii="Times New Roman" w:hAnsi="Times New Roman" w:cs="Times New Roman"/>
          <w:i/>
          <w:sz w:val="28"/>
          <w:szCs w:val="28"/>
        </w:rPr>
        <w:t xml:space="preserve"> не согласованы между собой.</w:t>
      </w:r>
    </w:p>
    <w:p w:rsidR="00ED0BC3" w:rsidRPr="00D13A52" w:rsidRDefault="00C05862" w:rsidP="00D440DF">
      <w:pPr>
        <w:spacing w:after="0" w:line="240" w:lineRule="auto"/>
        <w:ind w:right="-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A7C8A" w:rsidRPr="001F30D2">
        <w:rPr>
          <w:rFonts w:ascii="Times New Roman" w:hAnsi="Times New Roman" w:cs="Times New Roman"/>
          <w:sz w:val="28"/>
          <w:szCs w:val="28"/>
        </w:rPr>
        <w:t>аспорт подпрограммы «</w:t>
      </w:r>
      <w:r w:rsidR="0029518F">
        <w:rPr>
          <w:rFonts w:ascii="Times New Roman" w:hAnsi="Times New Roman" w:cs="Times New Roman"/>
          <w:sz w:val="28"/>
          <w:szCs w:val="28"/>
        </w:rPr>
        <w:t>Формирование комфортной городской среды на территории Александровского муниципального округа»</w:t>
      </w:r>
      <w:r w:rsidR="00FB0D27">
        <w:rPr>
          <w:rFonts w:ascii="Times New Roman" w:hAnsi="Times New Roman" w:cs="Times New Roman"/>
          <w:sz w:val="28"/>
          <w:szCs w:val="28"/>
        </w:rPr>
        <w:t xml:space="preserve"> </w:t>
      </w:r>
      <w:r w:rsidR="008B0F2E">
        <w:rPr>
          <w:rFonts w:ascii="Times New Roman" w:hAnsi="Times New Roman" w:cs="Times New Roman"/>
          <w:sz w:val="28"/>
          <w:szCs w:val="28"/>
        </w:rPr>
        <w:t xml:space="preserve">к Программе </w:t>
      </w:r>
      <w:r w:rsidR="00FB0D27">
        <w:rPr>
          <w:rFonts w:ascii="Times New Roman" w:hAnsi="Times New Roman" w:cs="Times New Roman"/>
          <w:sz w:val="28"/>
          <w:szCs w:val="28"/>
        </w:rPr>
        <w:t>позици</w:t>
      </w:r>
      <w:r w:rsidR="001E61FF">
        <w:rPr>
          <w:rFonts w:ascii="Times New Roman" w:hAnsi="Times New Roman" w:cs="Times New Roman"/>
          <w:sz w:val="28"/>
          <w:szCs w:val="28"/>
        </w:rPr>
        <w:t>ю</w:t>
      </w:r>
      <w:r w:rsidR="00FB0D27">
        <w:rPr>
          <w:rFonts w:ascii="Times New Roman" w:hAnsi="Times New Roman" w:cs="Times New Roman"/>
          <w:sz w:val="28"/>
          <w:szCs w:val="28"/>
        </w:rPr>
        <w:t xml:space="preserve"> «Объемы и источники финансового обеспечения подпрограммы» </w:t>
      </w:r>
      <w:r w:rsidR="00972D55">
        <w:rPr>
          <w:rFonts w:ascii="Times New Roman" w:hAnsi="Times New Roman" w:cs="Times New Roman"/>
          <w:sz w:val="28"/>
          <w:szCs w:val="28"/>
        </w:rPr>
        <w:t xml:space="preserve">на 2023 год </w:t>
      </w:r>
      <w:r w:rsidR="009A7C8A" w:rsidRPr="001F30D2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1E61FF">
        <w:rPr>
          <w:rFonts w:ascii="Times New Roman" w:hAnsi="Times New Roman"/>
          <w:sz w:val="28"/>
          <w:szCs w:val="28"/>
        </w:rPr>
        <w:t>добавить объем финансирования в сумме</w:t>
      </w:r>
      <w:r w:rsidR="00972D55">
        <w:rPr>
          <w:rFonts w:ascii="Times New Roman" w:hAnsi="Times New Roman"/>
          <w:sz w:val="28"/>
          <w:szCs w:val="28"/>
        </w:rPr>
        <w:t xml:space="preserve"> 25 213,29 тыс. рублей.</w:t>
      </w:r>
      <w:r w:rsidR="0043521A">
        <w:rPr>
          <w:rFonts w:ascii="Times New Roman" w:hAnsi="Times New Roman"/>
          <w:sz w:val="28"/>
          <w:szCs w:val="28"/>
        </w:rPr>
        <w:t xml:space="preserve"> </w:t>
      </w:r>
    </w:p>
    <w:p w:rsidR="002A18CA" w:rsidRDefault="002A18CA" w:rsidP="00D440D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486A">
        <w:rPr>
          <w:rFonts w:ascii="Times New Roman" w:hAnsi="Times New Roman" w:cs="Times New Roman"/>
          <w:sz w:val="28"/>
          <w:szCs w:val="28"/>
        </w:rPr>
        <w:t xml:space="preserve">В </w:t>
      </w:r>
      <w:r w:rsidR="002E2B2C">
        <w:rPr>
          <w:rFonts w:ascii="Times New Roman" w:hAnsi="Times New Roman" w:cs="Times New Roman"/>
          <w:sz w:val="28"/>
          <w:szCs w:val="28"/>
        </w:rPr>
        <w:t>позицию «О</w:t>
      </w:r>
      <w:r w:rsidRPr="003E486A">
        <w:rPr>
          <w:rFonts w:ascii="Times New Roman" w:hAnsi="Times New Roman" w:cs="Times New Roman"/>
          <w:sz w:val="28"/>
          <w:szCs w:val="28"/>
        </w:rPr>
        <w:t>жидаемые</w:t>
      </w:r>
      <w:r w:rsidRPr="00A97A49">
        <w:rPr>
          <w:rFonts w:ascii="Times New Roman" w:hAnsi="Times New Roman" w:cs="Times New Roman"/>
          <w:sz w:val="28"/>
          <w:szCs w:val="28"/>
        </w:rPr>
        <w:t xml:space="preserve"> конечные результаты реализации </w:t>
      </w:r>
      <w:r>
        <w:rPr>
          <w:rFonts w:ascii="Times New Roman" w:hAnsi="Times New Roman" w:cs="Times New Roman"/>
          <w:sz w:val="28"/>
          <w:szCs w:val="28"/>
        </w:rPr>
        <w:t>подпрограммы</w:t>
      </w:r>
      <w:r w:rsidR="002E2B2C">
        <w:rPr>
          <w:rFonts w:ascii="Times New Roman" w:hAnsi="Times New Roman" w:cs="Times New Roman"/>
          <w:sz w:val="28"/>
          <w:szCs w:val="28"/>
        </w:rPr>
        <w:t>»</w:t>
      </w:r>
      <w:r w:rsidRPr="00A97A49">
        <w:rPr>
          <w:rFonts w:ascii="Times New Roman" w:hAnsi="Times New Roman" w:cs="Times New Roman"/>
          <w:sz w:val="28"/>
          <w:szCs w:val="28"/>
        </w:rPr>
        <w:t xml:space="preserve"> вносятся изменения</w:t>
      </w:r>
      <w:r>
        <w:rPr>
          <w:rFonts w:ascii="Times New Roman" w:hAnsi="Times New Roman" w:cs="Times New Roman"/>
          <w:sz w:val="28"/>
          <w:szCs w:val="28"/>
        </w:rPr>
        <w:t>, обусловленные изменением шаблонов</w:t>
      </w:r>
      <w:r w:rsidRPr="00A97A49">
        <w:rPr>
          <w:rFonts w:ascii="Times New Roman" w:hAnsi="Times New Roman" w:cs="Times New Roman"/>
          <w:sz w:val="28"/>
          <w:szCs w:val="28"/>
        </w:rPr>
        <w:t>:</w:t>
      </w:r>
    </w:p>
    <w:p w:rsidR="00426613" w:rsidRPr="00426613" w:rsidRDefault="00426613" w:rsidP="00426613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6613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 xml:space="preserve">слово </w:t>
      </w:r>
      <w:r w:rsidRPr="00426613">
        <w:rPr>
          <w:rFonts w:ascii="Times New Roman" w:hAnsi="Times New Roman" w:cs="Times New Roman"/>
          <w:i/>
          <w:sz w:val="28"/>
          <w:szCs w:val="28"/>
        </w:rPr>
        <w:t>«увеличение»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словом </w:t>
      </w:r>
      <w:r w:rsidRPr="00426613">
        <w:rPr>
          <w:rFonts w:ascii="Times New Roman" w:hAnsi="Times New Roman" w:cs="Times New Roman"/>
          <w:i/>
          <w:sz w:val="28"/>
          <w:szCs w:val="28"/>
        </w:rPr>
        <w:t>«сохранение»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2299">
        <w:rPr>
          <w:rFonts w:ascii="Times New Roman" w:hAnsi="Times New Roman" w:cs="Times New Roman"/>
          <w:sz w:val="28"/>
          <w:szCs w:val="28"/>
        </w:rPr>
        <w:t xml:space="preserve">доли инициативного участия населения в выборе общественных территорий, нуждающихся в благоустройстве, в общей численности жителей населенных пунктов округа, в которых реализуются данные проекты, </w:t>
      </w:r>
      <w:r w:rsidR="00DE20D7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DE20D7" w:rsidRPr="00DE20D7">
        <w:rPr>
          <w:rFonts w:ascii="Times New Roman" w:hAnsi="Times New Roman" w:cs="Times New Roman"/>
          <w:i/>
          <w:sz w:val="28"/>
          <w:szCs w:val="28"/>
        </w:rPr>
        <w:t>«до 49,9% в 2024 г</w:t>
      </w:r>
      <w:r w:rsidR="00DE20D7">
        <w:rPr>
          <w:rFonts w:ascii="Times New Roman" w:hAnsi="Times New Roman" w:cs="Times New Roman"/>
          <w:i/>
          <w:sz w:val="28"/>
          <w:szCs w:val="28"/>
        </w:rPr>
        <w:t>.</w:t>
      </w:r>
      <w:r w:rsidR="00DE20D7" w:rsidRPr="00DE20D7">
        <w:rPr>
          <w:rFonts w:ascii="Times New Roman" w:hAnsi="Times New Roman" w:cs="Times New Roman"/>
          <w:i/>
          <w:sz w:val="28"/>
          <w:szCs w:val="28"/>
        </w:rPr>
        <w:t>»</w:t>
      </w:r>
      <w:r w:rsidR="00DE20D7">
        <w:rPr>
          <w:rFonts w:ascii="Times New Roman" w:hAnsi="Times New Roman" w:cs="Times New Roman"/>
          <w:sz w:val="28"/>
          <w:szCs w:val="28"/>
        </w:rPr>
        <w:t xml:space="preserve"> заменить на </w:t>
      </w:r>
      <w:r w:rsidR="00DE20D7" w:rsidRPr="00DE20D7">
        <w:rPr>
          <w:rFonts w:ascii="Times New Roman" w:hAnsi="Times New Roman" w:cs="Times New Roman"/>
          <w:i/>
          <w:sz w:val="28"/>
          <w:szCs w:val="28"/>
        </w:rPr>
        <w:t>«на уровне 38,2% ежегодно»</w:t>
      </w:r>
      <w:r w:rsidRPr="0042661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26613" w:rsidRDefault="00426613" w:rsidP="00426613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6613">
        <w:rPr>
          <w:rFonts w:ascii="Times New Roman" w:hAnsi="Times New Roman" w:cs="Times New Roman"/>
          <w:sz w:val="28"/>
          <w:szCs w:val="28"/>
        </w:rPr>
        <w:t xml:space="preserve">2) </w:t>
      </w:r>
      <w:r w:rsidR="00507BC7">
        <w:rPr>
          <w:rFonts w:ascii="Times New Roman" w:hAnsi="Times New Roman" w:cs="Times New Roman"/>
          <w:sz w:val="28"/>
          <w:szCs w:val="28"/>
        </w:rPr>
        <w:t xml:space="preserve">слово </w:t>
      </w:r>
      <w:r w:rsidR="00507BC7" w:rsidRPr="00507BC7">
        <w:rPr>
          <w:rFonts w:ascii="Times New Roman" w:hAnsi="Times New Roman" w:cs="Times New Roman"/>
          <w:i/>
          <w:sz w:val="28"/>
          <w:szCs w:val="28"/>
        </w:rPr>
        <w:t>«</w:t>
      </w:r>
      <w:r w:rsidRPr="00507BC7">
        <w:rPr>
          <w:rFonts w:ascii="Times New Roman" w:hAnsi="Times New Roman" w:cs="Times New Roman"/>
          <w:i/>
          <w:sz w:val="28"/>
          <w:szCs w:val="28"/>
        </w:rPr>
        <w:t>сохранение</w:t>
      </w:r>
      <w:r w:rsidR="00507BC7" w:rsidRPr="00507BC7">
        <w:rPr>
          <w:rFonts w:ascii="Times New Roman" w:hAnsi="Times New Roman" w:cs="Times New Roman"/>
          <w:i/>
          <w:sz w:val="28"/>
          <w:szCs w:val="28"/>
        </w:rPr>
        <w:t>»</w:t>
      </w:r>
      <w:r w:rsidR="00507BC7">
        <w:rPr>
          <w:rFonts w:ascii="Times New Roman" w:hAnsi="Times New Roman" w:cs="Times New Roman"/>
          <w:sz w:val="28"/>
          <w:szCs w:val="28"/>
        </w:rPr>
        <w:t xml:space="preserve"> заменить словом </w:t>
      </w:r>
      <w:r w:rsidR="00507BC7" w:rsidRPr="00507BC7">
        <w:rPr>
          <w:rFonts w:ascii="Times New Roman" w:hAnsi="Times New Roman" w:cs="Times New Roman"/>
          <w:i/>
          <w:sz w:val="28"/>
          <w:szCs w:val="28"/>
        </w:rPr>
        <w:t>«достижение»</w:t>
      </w:r>
      <w:r w:rsidRPr="00426613">
        <w:rPr>
          <w:rFonts w:ascii="Times New Roman" w:hAnsi="Times New Roman" w:cs="Times New Roman"/>
          <w:sz w:val="28"/>
          <w:szCs w:val="28"/>
        </w:rPr>
        <w:t xml:space="preserve"> доли </w:t>
      </w:r>
      <w:r w:rsidR="00507BC7">
        <w:rPr>
          <w:rFonts w:ascii="Times New Roman" w:hAnsi="Times New Roman" w:cs="Times New Roman"/>
          <w:sz w:val="28"/>
          <w:szCs w:val="28"/>
        </w:rPr>
        <w:t xml:space="preserve">инициативного участия </w:t>
      </w:r>
      <w:r w:rsidR="009C54CE">
        <w:rPr>
          <w:rFonts w:ascii="Times New Roman" w:hAnsi="Times New Roman" w:cs="Times New Roman"/>
          <w:sz w:val="28"/>
          <w:szCs w:val="28"/>
        </w:rPr>
        <w:t xml:space="preserve">населения в выборе дворовых территорий, </w:t>
      </w:r>
      <w:r w:rsidR="009C54CE">
        <w:rPr>
          <w:rFonts w:ascii="Times New Roman" w:hAnsi="Times New Roman" w:cs="Times New Roman"/>
          <w:sz w:val="28"/>
          <w:szCs w:val="28"/>
        </w:rPr>
        <w:lastRenderedPageBreak/>
        <w:t xml:space="preserve">нуждающихся в благоустройстве, в общей численности жителей населенных пунктов округа, в которых реализуются данные проекта, </w:t>
      </w:r>
      <w:r w:rsidR="00527B3C">
        <w:rPr>
          <w:rFonts w:ascii="Times New Roman" w:hAnsi="Times New Roman" w:cs="Times New Roman"/>
          <w:sz w:val="28"/>
          <w:szCs w:val="28"/>
        </w:rPr>
        <w:t xml:space="preserve">слова  </w:t>
      </w:r>
      <w:r w:rsidR="00527B3C" w:rsidRPr="00527B3C">
        <w:rPr>
          <w:rFonts w:ascii="Times New Roman" w:hAnsi="Times New Roman" w:cs="Times New Roman"/>
          <w:i/>
          <w:sz w:val="28"/>
          <w:szCs w:val="28"/>
        </w:rPr>
        <w:t>«на уровне 21% в 2024 г.»</w:t>
      </w:r>
      <w:r w:rsidR="00527B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27B3C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 w:rsidR="00527B3C" w:rsidRPr="00527B3C">
        <w:rPr>
          <w:rFonts w:ascii="Times New Roman" w:hAnsi="Times New Roman" w:cs="Times New Roman"/>
          <w:i/>
          <w:sz w:val="28"/>
          <w:szCs w:val="28"/>
        </w:rPr>
        <w:t>«не менее 21% в 2024 г.»</w:t>
      </w:r>
      <w:r w:rsidR="000B5A65">
        <w:rPr>
          <w:rFonts w:ascii="Times New Roman" w:hAnsi="Times New Roman" w:cs="Times New Roman"/>
          <w:i/>
          <w:sz w:val="28"/>
          <w:szCs w:val="28"/>
        </w:rPr>
        <w:t>;</w:t>
      </w:r>
    </w:p>
    <w:p w:rsidR="000B5A65" w:rsidRPr="00527B3C" w:rsidRDefault="000B5A65" w:rsidP="00426613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0B5A65">
        <w:rPr>
          <w:rFonts w:ascii="Times New Roman" w:hAnsi="Times New Roman" w:cs="Times New Roman"/>
          <w:sz w:val="28"/>
          <w:szCs w:val="28"/>
        </w:rPr>
        <w:t>слово «увеличение» заменить словом «сохранение»</w:t>
      </w:r>
      <w:r w:rsidRPr="000B5A65">
        <w:t xml:space="preserve"> </w:t>
      </w:r>
      <w:r w:rsidRPr="000B5A65">
        <w:rPr>
          <w:rFonts w:ascii="Times New Roman" w:hAnsi="Times New Roman" w:cs="Times New Roman"/>
          <w:sz w:val="28"/>
          <w:szCs w:val="28"/>
        </w:rPr>
        <w:t>доли инициативного участия</w:t>
      </w:r>
      <w:r w:rsidR="00FC5C9B">
        <w:rPr>
          <w:rFonts w:ascii="Times New Roman" w:hAnsi="Times New Roman" w:cs="Times New Roman"/>
          <w:sz w:val="28"/>
          <w:szCs w:val="28"/>
        </w:rPr>
        <w:t xml:space="preserve"> вовлеченности </w:t>
      </w:r>
      <w:r w:rsidR="006E2A80">
        <w:rPr>
          <w:rFonts w:ascii="Times New Roman" w:hAnsi="Times New Roman" w:cs="Times New Roman"/>
          <w:sz w:val="28"/>
          <w:szCs w:val="28"/>
        </w:rPr>
        <w:t>заинтересованных</w:t>
      </w:r>
      <w:r w:rsidR="00FC5C9B">
        <w:rPr>
          <w:rFonts w:ascii="Times New Roman" w:hAnsi="Times New Roman" w:cs="Times New Roman"/>
          <w:sz w:val="28"/>
          <w:szCs w:val="28"/>
        </w:rPr>
        <w:t xml:space="preserve"> граждан, организаций в реализацию мероприятий по благоустройству общественных и дворовых территорий </w:t>
      </w:r>
      <w:r w:rsidR="006E2A80" w:rsidRPr="006E2A80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6E2A80" w:rsidRPr="001F1643">
        <w:rPr>
          <w:rFonts w:ascii="Times New Roman" w:hAnsi="Times New Roman" w:cs="Times New Roman"/>
          <w:i/>
          <w:sz w:val="28"/>
          <w:szCs w:val="28"/>
        </w:rPr>
        <w:t>«до 49,9% в 2024 г.»</w:t>
      </w:r>
      <w:r w:rsidR="006E2A80" w:rsidRPr="006E2A80">
        <w:rPr>
          <w:rFonts w:ascii="Times New Roman" w:hAnsi="Times New Roman" w:cs="Times New Roman"/>
          <w:sz w:val="28"/>
          <w:szCs w:val="28"/>
        </w:rPr>
        <w:t xml:space="preserve"> заменить на </w:t>
      </w:r>
      <w:r w:rsidR="006E2A80" w:rsidRPr="001F1643">
        <w:rPr>
          <w:rFonts w:ascii="Times New Roman" w:hAnsi="Times New Roman" w:cs="Times New Roman"/>
          <w:i/>
          <w:sz w:val="28"/>
          <w:szCs w:val="28"/>
        </w:rPr>
        <w:t>«на уровне 38,2% ежегодно»</w:t>
      </w:r>
      <w:r w:rsidR="001F164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94C58" w:rsidRDefault="00E94C58" w:rsidP="00E94C58">
      <w:pPr>
        <w:spacing w:after="0" w:line="240" w:lineRule="auto"/>
        <w:ind w:right="-2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906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Проведенным анализом представленных документов и материалов установлено, что </w:t>
      </w:r>
      <w:r w:rsidR="00E26CC6" w:rsidRPr="00906BDA">
        <w:rPr>
          <w:rFonts w:ascii="Times New Roman" w:hAnsi="Times New Roman"/>
          <w:sz w:val="28"/>
          <w:szCs w:val="28"/>
        </w:rPr>
        <w:t>приложение 4 «Сведения об индикаторах достижения целей муниципальной программы Александровского муниципального округа Ставропольского края «Формирование современной городской среды</w:t>
      </w:r>
      <w:r w:rsidR="00906BDA" w:rsidRPr="00906BDA">
        <w:rPr>
          <w:rFonts w:ascii="Times New Roman" w:hAnsi="Times New Roman"/>
          <w:sz w:val="28"/>
          <w:szCs w:val="28"/>
        </w:rPr>
        <w:t>»</w:t>
      </w:r>
      <w:r w:rsidR="00213135">
        <w:rPr>
          <w:rFonts w:ascii="Times New Roman" w:hAnsi="Times New Roman"/>
          <w:sz w:val="28"/>
          <w:szCs w:val="28"/>
        </w:rPr>
        <w:t xml:space="preserve"> и показателях решения задач подпрограмм программы, и их значениях», </w:t>
      </w:r>
      <w:r w:rsidR="00906BDA" w:rsidRPr="00906BDA">
        <w:rPr>
          <w:rFonts w:ascii="Times New Roman" w:hAnsi="Times New Roman"/>
          <w:sz w:val="28"/>
          <w:szCs w:val="28"/>
        </w:rPr>
        <w:t>приложение 6</w:t>
      </w:r>
      <w:r w:rsidRPr="00906BDA">
        <w:rPr>
          <w:rFonts w:ascii="Times New Roman" w:hAnsi="Times New Roman"/>
          <w:sz w:val="28"/>
          <w:szCs w:val="28"/>
        </w:rPr>
        <w:t xml:space="preserve"> «Объемы и источники финансового обеспечения </w:t>
      </w:r>
      <w:r w:rsidR="00906BDA" w:rsidRPr="00906BDA">
        <w:rPr>
          <w:rFonts w:ascii="Times New Roman" w:hAnsi="Times New Roman"/>
          <w:sz w:val="28"/>
          <w:szCs w:val="28"/>
        </w:rPr>
        <w:t>муниципальной программы Александровского муниципального округа Ставропольского края «Формирование современной городской среды</w:t>
      </w:r>
      <w:r w:rsidRPr="00906BDA">
        <w:rPr>
          <w:rFonts w:ascii="Times New Roman" w:hAnsi="Times New Roman"/>
          <w:sz w:val="28"/>
          <w:szCs w:val="28"/>
        </w:rPr>
        <w:t xml:space="preserve">» </w:t>
      </w:r>
      <w:r w:rsidR="00F00935">
        <w:rPr>
          <w:rFonts w:ascii="Times New Roman" w:hAnsi="Times New Roman"/>
          <w:sz w:val="28"/>
          <w:szCs w:val="28"/>
        </w:rPr>
        <w:t xml:space="preserve">и приложение </w:t>
      </w:r>
      <w:r w:rsidR="00C81107">
        <w:rPr>
          <w:rFonts w:ascii="Times New Roman" w:hAnsi="Times New Roman"/>
          <w:sz w:val="28"/>
          <w:szCs w:val="28"/>
        </w:rPr>
        <w:t xml:space="preserve">№ </w:t>
      </w:r>
      <w:r w:rsidR="00F00935">
        <w:rPr>
          <w:rFonts w:ascii="Times New Roman" w:hAnsi="Times New Roman"/>
          <w:sz w:val="28"/>
          <w:szCs w:val="28"/>
        </w:rPr>
        <w:t xml:space="preserve">7 </w:t>
      </w:r>
      <w:r w:rsidR="00C81107">
        <w:rPr>
          <w:rFonts w:ascii="Times New Roman" w:hAnsi="Times New Roman"/>
          <w:sz w:val="28"/>
          <w:szCs w:val="28"/>
        </w:rPr>
        <w:t xml:space="preserve">«Адресный перечень </w:t>
      </w:r>
      <w:r w:rsidR="00F940D1">
        <w:rPr>
          <w:rFonts w:ascii="Times New Roman" w:hAnsi="Times New Roman"/>
          <w:sz w:val="28"/>
          <w:szCs w:val="28"/>
        </w:rPr>
        <w:t>общественных территорий</w:t>
      </w:r>
      <w:proofErr w:type="gramEnd"/>
      <w:r w:rsidR="00F940D1">
        <w:rPr>
          <w:rFonts w:ascii="Times New Roman" w:hAnsi="Times New Roman"/>
          <w:sz w:val="28"/>
          <w:szCs w:val="28"/>
        </w:rPr>
        <w:t xml:space="preserve">, нуждающихся в благоустройстве (с учетом их физического состояния) и подлежащих благоустройству в 2018-2024 годах» </w:t>
      </w:r>
      <w:r w:rsidRPr="00906BDA">
        <w:rPr>
          <w:rFonts w:ascii="Times New Roman" w:hAnsi="Times New Roman"/>
          <w:sz w:val="28"/>
          <w:szCs w:val="28"/>
        </w:rPr>
        <w:t>предлагается изложить в новой редакции.</w:t>
      </w:r>
    </w:p>
    <w:p w:rsidR="00A60AD7" w:rsidRPr="00F90016" w:rsidRDefault="00A60AD7" w:rsidP="00E94C58">
      <w:pPr>
        <w:spacing w:after="0" w:line="240" w:lineRule="auto"/>
        <w:ind w:right="-2" w:firstLine="567"/>
        <w:jc w:val="both"/>
        <w:rPr>
          <w:rFonts w:ascii="Times New Roman" w:hAnsi="Times New Roman"/>
          <w:i/>
          <w:sz w:val="28"/>
          <w:szCs w:val="28"/>
        </w:rPr>
      </w:pPr>
      <w:r w:rsidRPr="00F90016">
        <w:rPr>
          <w:rFonts w:ascii="Times New Roman" w:hAnsi="Times New Roman"/>
          <w:i/>
          <w:sz w:val="28"/>
          <w:szCs w:val="28"/>
        </w:rPr>
        <w:t xml:space="preserve">Контрольно-счетная палата отмечает, что приложение № 7 «Адресный перечень общественных территорий, нуждающихся в благоустройстве (с учетом их физического состояния) и подлежащих благоустройству в 2018-2024 годах» </w:t>
      </w:r>
      <w:r w:rsidR="00CC3EE3" w:rsidRPr="00F90016">
        <w:rPr>
          <w:rFonts w:ascii="Times New Roman" w:hAnsi="Times New Roman"/>
          <w:i/>
          <w:sz w:val="28"/>
          <w:szCs w:val="28"/>
        </w:rPr>
        <w:t>име</w:t>
      </w:r>
      <w:r w:rsidR="002A516E" w:rsidRPr="00F90016">
        <w:rPr>
          <w:rFonts w:ascii="Times New Roman" w:hAnsi="Times New Roman"/>
          <w:i/>
          <w:sz w:val="28"/>
          <w:szCs w:val="28"/>
        </w:rPr>
        <w:t>е</w:t>
      </w:r>
      <w:r w:rsidR="00CC3EE3" w:rsidRPr="00F90016">
        <w:rPr>
          <w:rFonts w:ascii="Times New Roman" w:hAnsi="Times New Roman"/>
          <w:i/>
          <w:sz w:val="28"/>
          <w:szCs w:val="28"/>
        </w:rPr>
        <w:t>т значения</w:t>
      </w:r>
      <w:r w:rsidR="00F90016" w:rsidRPr="00F90016">
        <w:rPr>
          <w:rFonts w:ascii="Times New Roman" w:hAnsi="Times New Roman"/>
          <w:i/>
          <w:sz w:val="28"/>
          <w:szCs w:val="28"/>
        </w:rPr>
        <w:t>,</w:t>
      </w:r>
      <w:r w:rsidR="00CC3EE3" w:rsidRPr="00F90016">
        <w:rPr>
          <w:rFonts w:ascii="Times New Roman" w:hAnsi="Times New Roman"/>
          <w:i/>
          <w:sz w:val="28"/>
          <w:szCs w:val="28"/>
        </w:rPr>
        <w:t xml:space="preserve"> не относящиеся </w:t>
      </w:r>
      <w:r w:rsidR="002A516E" w:rsidRPr="00F90016">
        <w:rPr>
          <w:rFonts w:ascii="Times New Roman" w:hAnsi="Times New Roman"/>
          <w:i/>
          <w:sz w:val="28"/>
          <w:szCs w:val="28"/>
        </w:rPr>
        <w:t>к графам таблицы</w:t>
      </w:r>
      <w:r w:rsidR="00F90016" w:rsidRPr="00F90016">
        <w:rPr>
          <w:rFonts w:ascii="Times New Roman" w:hAnsi="Times New Roman"/>
          <w:i/>
          <w:sz w:val="28"/>
          <w:szCs w:val="28"/>
        </w:rPr>
        <w:t>.</w:t>
      </w:r>
    </w:p>
    <w:p w:rsidR="00E94C58" w:rsidRPr="00651559" w:rsidRDefault="00E94C58" w:rsidP="0065155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47951" w:rsidRDefault="00A47951" w:rsidP="009A7C8A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9A7C8A" w:rsidRPr="00ED0BC3" w:rsidRDefault="009A7C8A" w:rsidP="009A7C8A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0B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Выводы и предложения:</w:t>
      </w:r>
    </w:p>
    <w:p w:rsidR="009A7C8A" w:rsidRPr="00ED0BC3" w:rsidRDefault="009A7C8A" w:rsidP="009A7C8A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Представленный проект постановления соответствует основным положениям нормативных правовых актов, регламентирующих процесс разработки, реализации и оценки эффективности муниципальных программ Александровского муниципального округа Ставропольского края.</w:t>
      </w:r>
    </w:p>
    <w:p w:rsidR="007746C2" w:rsidRPr="00ED0BC3" w:rsidRDefault="009A7C8A" w:rsidP="007746C2">
      <w:pPr>
        <w:tabs>
          <w:tab w:val="left" w:pos="709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Предлагаемый проектом постановления объем финансового обеспечения Программы на 202</w:t>
      </w:r>
      <w:r w:rsidR="003A4ED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соответствует объему финансового обеспечения, утвержденному решением о бюджете на 202</w:t>
      </w:r>
      <w:r w:rsidR="003A4ED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3A4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>и 202</w:t>
      </w:r>
      <w:r w:rsidR="003A4ED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редакции от </w:t>
      </w:r>
      <w:r w:rsidR="003A4ED7">
        <w:rPr>
          <w:rFonts w:ascii="Times New Roman" w:eastAsia="Times New Roman" w:hAnsi="Times New Roman" w:cs="Times New Roman"/>
          <w:sz w:val="28"/>
          <w:szCs w:val="28"/>
          <w:lang w:eastAsia="ru-RU"/>
        </w:rPr>
        <w:t>05.05.2023</w:t>
      </w:r>
      <w:r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752479"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2336" w:rsidRDefault="003A4ED7" w:rsidP="00904331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3A4ED7">
        <w:rPr>
          <w:sz w:val="28"/>
          <w:szCs w:val="28"/>
        </w:rPr>
        <w:t>На основании вышеизложенного, Контрольно-счетная палата предлагает, при рассмотрении администрацией округа проекта постановления учесть замечания, содержащиеся в настоящем заключении.</w:t>
      </w:r>
    </w:p>
    <w:p w:rsidR="003A4ED7" w:rsidRDefault="003A4ED7" w:rsidP="00904331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</w:p>
    <w:p w:rsidR="003A4ED7" w:rsidRDefault="003A4ED7" w:rsidP="00904331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</w:p>
    <w:p w:rsidR="00662BB1" w:rsidRPr="00ED0BC3" w:rsidRDefault="000F4492" w:rsidP="00904331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  <w:r w:rsidRPr="00ED0BC3">
        <w:rPr>
          <w:sz w:val="28"/>
          <w:szCs w:val="28"/>
        </w:rPr>
        <w:t>Инспектор</w:t>
      </w:r>
    </w:p>
    <w:p w:rsidR="00662BB1" w:rsidRPr="00ED0BC3" w:rsidRDefault="00662BB1" w:rsidP="00662BB1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Контрольно–счетной палаты</w:t>
      </w:r>
    </w:p>
    <w:p w:rsidR="00662BB1" w:rsidRPr="00ED0BC3" w:rsidRDefault="00662BB1" w:rsidP="00662BB1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Александровского муниципального </w:t>
      </w:r>
    </w:p>
    <w:p w:rsidR="00F615B7" w:rsidRPr="001F30D2" w:rsidRDefault="00662BB1" w:rsidP="00A47951">
      <w:pPr>
        <w:spacing w:after="0" w:line="240" w:lineRule="atLeast"/>
      </w:pPr>
      <w:r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Ставропольского края                               </w:t>
      </w:r>
      <w:r w:rsidR="000F4492"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86C05"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0F4492" w:rsidRPr="00ED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spellStart"/>
      <w:r w:rsidR="003A4ED7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В.В.Столбовцева</w:t>
      </w:r>
      <w:proofErr w:type="spellEnd"/>
    </w:p>
    <w:sectPr w:rsidR="00F615B7" w:rsidRPr="001F30D2" w:rsidSect="00A47951">
      <w:headerReference w:type="default" r:id="rId9"/>
      <w:pgSz w:w="11906" w:h="16838" w:code="9"/>
      <w:pgMar w:top="568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016" w:rsidRDefault="00F90016" w:rsidP="00F4162E">
      <w:pPr>
        <w:spacing w:after="0" w:line="240" w:lineRule="auto"/>
      </w:pPr>
      <w:r>
        <w:separator/>
      </w:r>
    </w:p>
  </w:endnote>
  <w:endnote w:type="continuationSeparator" w:id="0">
    <w:p w:rsidR="00F90016" w:rsidRDefault="00F90016" w:rsidP="00F41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016" w:rsidRDefault="00F90016" w:rsidP="00F4162E">
      <w:pPr>
        <w:spacing w:after="0" w:line="240" w:lineRule="auto"/>
      </w:pPr>
      <w:r>
        <w:separator/>
      </w:r>
    </w:p>
  </w:footnote>
  <w:footnote w:type="continuationSeparator" w:id="0">
    <w:p w:rsidR="00F90016" w:rsidRDefault="00F90016" w:rsidP="00F416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3780637"/>
      <w:docPartObj>
        <w:docPartGallery w:val="Page Numbers (Top of Page)"/>
        <w:docPartUnique/>
      </w:docPartObj>
    </w:sdtPr>
    <w:sdtContent>
      <w:p w:rsidR="00F90016" w:rsidRDefault="00F9001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027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90016" w:rsidRDefault="00F9001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11777A"/>
    <w:multiLevelType w:val="hybridMultilevel"/>
    <w:tmpl w:val="C9A09E3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7D97"/>
    <w:rsid w:val="000034C3"/>
    <w:rsid w:val="000078A2"/>
    <w:rsid w:val="0003297B"/>
    <w:rsid w:val="000433D1"/>
    <w:rsid w:val="00065C49"/>
    <w:rsid w:val="00066393"/>
    <w:rsid w:val="000707E7"/>
    <w:rsid w:val="00073F4A"/>
    <w:rsid w:val="0007619B"/>
    <w:rsid w:val="0008139F"/>
    <w:rsid w:val="000831EA"/>
    <w:rsid w:val="0009068D"/>
    <w:rsid w:val="000932B9"/>
    <w:rsid w:val="000A099E"/>
    <w:rsid w:val="000B21C6"/>
    <w:rsid w:val="000B52D8"/>
    <w:rsid w:val="000B5A65"/>
    <w:rsid w:val="000C1D24"/>
    <w:rsid w:val="000C6B98"/>
    <w:rsid w:val="000D2725"/>
    <w:rsid w:val="000E0D91"/>
    <w:rsid w:val="000E4D62"/>
    <w:rsid w:val="000E732F"/>
    <w:rsid w:val="000F4492"/>
    <w:rsid w:val="001030D9"/>
    <w:rsid w:val="00106726"/>
    <w:rsid w:val="00107F71"/>
    <w:rsid w:val="00126B2B"/>
    <w:rsid w:val="00130906"/>
    <w:rsid w:val="00142481"/>
    <w:rsid w:val="0014375E"/>
    <w:rsid w:val="00160DFF"/>
    <w:rsid w:val="00161DF6"/>
    <w:rsid w:val="001630A9"/>
    <w:rsid w:val="00165A93"/>
    <w:rsid w:val="00173122"/>
    <w:rsid w:val="00181D9E"/>
    <w:rsid w:val="00182336"/>
    <w:rsid w:val="00182908"/>
    <w:rsid w:val="00190662"/>
    <w:rsid w:val="00195073"/>
    <w:rsid w:val="001A7DEC"/>
    <w:rsid w:val="001B0CD1"/>
    <w:rsid w:val="001B434B"/>
    <w:rsid w:val="001B7C79"/>
    <w:rsid w:val="001C24C8"/>
    <w:rsid w:val="001D2327"/>
    <w:rsid w:val="001E1CEC"/>
    <w:rsid w:val="001E61FF"/>
    <w:rsid w:val="001F1643"/>
    <w:rsid w:val="001F30D2"/>
    <w:rsid w:val="001F32FC"/>
    <w:rsid w:val="001F391D"/>
    <w:rsid w:val="00205A5B"/>
    <w:rsid w:val="00210238"/>
    <w:rsid w:val="00211485"/>
    <w:rsid w:val="00213135"/>
    <w:rsid w:val="002159EE"/>
    <w:rsid w:val="0022332C"/>
    <w:rsid w:val="00224928"/>
    <w:rsid w:val="0025487B"/>
    <w:rsid w:val="002560F6"/>
    <w:rsid w:val="002717C4"/>
    <w:rsid w:val="00286D21"/>
    <w:rsid w:val="0029518F"/>
    <w:rsid w:val="002A18CA"/>
    <w:rsid w:val="002A516E"/>
    <w:rsid w:val="002A666F"/>
    <w:rsid w:val="002A6C5A"/>
    <w:rsid w:val="002C2839"/>
    <w:rsid w:val="002D40EF"/>
    <w:rsid w:val="002D7D58"/>
    <w:rsid w:val="002E2B2C"/>
    <w:rsid w:val="002F2035"/>
    <w:rsid w:val="003005FC"/>
    <w:rsid w:val="003068AD"/>
    <w:rsid w:val="00334A08"/>
    <w:rsid w:val="00340EA7"/>
    <w:rsid w:val="003603CD"/>
    <w:rsid w:val="00366940"/>
    <w:rsid w:val="003746E0"/>
    <w:rsid w:val="00374A43"/>
    <w:rsid w:val="0037641F"/>
    <w:rsid w:val="0038208B"/>
    <w:rsid w:val="0039563F"/>
    <w:rsid w:val="00395CBE"/>
    <w:rsid w:val="003A4ED7"/>
    <w:rsid w:val="003C2CAE"/>
    <w:rsid w:val="003E0279"/>
    <w:rsid w:val="003E0B11"/>
    <w:rsid w:val="003E64B2"/>
    <w:rsid w:val="00407105"/>
    <w:rsid w:val="00407FBD"/>
    <w:rsid w:val="00412D3E"/>
    <w:rsid w:val="00426613"/>
    <w:rsid w:val="00426C4F"/>
    <w:rsid w:val="00431FBD"/>
    <w:rsid w:val="0043521A"/>
    <w:rsid w:val="00451630"/>
    <w:rsid w:val="0045771F"/>
    <w:rsid w:val="00464408"/>
    <w:rsid w:val="004878DF"/>
    <w:rsid w:val="004A3D6F"/>
    <w:rsid w:val="004A4EAA"/>
    <w:rsid w:val="004B5C3D"/>
    <w:rsid w:val="004C6B95"/>
    <w:rsid w:val="004C7EF8"/>
    <w:rsid w:val="004D3DB0"/>
    <w:rsid w:val="004D5492"/>
    <w:rsid w:val="004E0B9B"/>
    <w:rsid w:val="004F2838"/>
    <w:rsid w:val="004F4B85"/>
    <w:rsid w:val="00502FCD"/>
    <w:rsid w:val="00505E84"/>
    <w:rsid w:val="00507BC7"/>
    <w:rsid w:val="00515497"/>
    <w:rsid w:val="00527B3C"/>
    <w:rsid w:val="00533AA7"/>
    <w:rsid w:val="005446C1"/>
    <w:rsid w:val="005449B2"/>
    <w:rsid w:val="0056052D"/>
    <w:rsid w:val="0057630B"/>
    <w:rsid w:val="005804D4"/>
    <w:rsid w:val="00580D79"/>
    <w:rsid w:val="0058472C"/>
    <w:rsid w:val="0058526A"/>
    <w:rsid w:val="00586BA6"/>
    <w:rsid w:val="00590D87"/>
    <w:rsid w:val="005955D1"/>
    <w:rsid w:val="005A34D8"/>
    <w:rsid w:val="005A7D7D"/>
    <w:rsid w:val="005B2D63"/>
    <w:rsid w:val="005D2158"/>
    <w:rsid w:val="005F016E"/>
    <w:rsid w:val="005F424A"/>
    <w:rsid w:val="00601D90"/>
    <w:rsid w:val="00607EFC"/>
    <w:rsid w:val="00610ACC"/>
    <w:rsid w:val="0062211A"/>
    <w:rsid w:val="00623E4E"/>
    <w:rsid w:val="006426E2"/>
    <w:rsid w:val="00646319"/>
    <w:rsid w:val="00651559"/>
    <w:rsid w:val="00662BB1"/>
    <w:rsid w:val="006742D8"/>
    <w:rsid w:val="00691E47"/>
    <w:rsid w:val="00695B9E"/>
    <w:rsid w:val="006B2079"/>
    <w:rsid w:val="006E2A80"/>
    <w:rsid w:val="006E474E"/>
    <w:rsid w:val="006E48C0"/>
    <w:rsid w:val="006E5758"/>
    <w:rsid w:val="00703DC7"/>
    <w:rsid w:val="0070659B"/>
    <w:rsid w:val="00707BBA"/>
    <w:rsid w:val="0071107A"/>
    <w:rsid w:val="0072243C"/>
    <w:rsid w:val="00731128"/>
    <w:rsid w:val="00752479"/>
    <w:rsid w:val="00765A7E"/>
    <w:rsid w:val="00766162"/>
    <w:rsid w:val="007746C2"/>
    <w:rsid w:val="007A5849"/>
    <w:rsid w:val="007B11EC"/>
    <w:rsid w:val="007B30A7"/>
    <w:rsid w:val="007C287A"/>
    <w:rsid w:val="007D5112"/>
    <w:rsid w:val="007E4432"/>
    <w:rsid w:val="007E46D7"/>
    <w:rsid w:val="007F2D02"/>
    <w:rsid w:val="00815419"/>
    <w:rsid w:val="00844655"/>
    <w:rsid w:val="00856388"/>
    <w:rsid w:val="0086138E"/>
    <w:rsid w:val="00872683"/>
    <w:rsid w:val="00872C3F"/>
    <w:rsid w:val="00886C05"/>
    <w:rsid w:val="00887FB0"/>
    <w:rsid w:val="00890043"/>
    <w:rsid w:val="00893B02"/>
    <w:rsid w:val="00894F11"/>
    <w:rsid w:val="008A0546"/>
    <w:rsid w:val="008B0F2E"/>
    <w:rsid w:val="008F0B82"/>
    <w:rsid w:val="00904331"/>
    <w:rsid w:val="00906BDA"/>
    <w:rsid w:val="00912F14"/>
    <w:rsid w:val="00913751"/>
    <w:rsid w:val="0091667A"/>
    <w:rsid w:val="009213D2"/>
    <w:rsid w:val="00955C9A"/>
    <w:rsid w:val="00972D55"/>
    <w:rsid w:val="0098292E"/>
    <w:rsid w:val="009909D0"/>
    <w:rsid w:val="009A1C08"/>
    <w:rsid w:val="009A2D32"/>
    <w:rsid w:val="009A7C8A"/>
    <w:rsid w:val="009B6643"/>
    <w:rsid w:val="009B7969"/>
    <w:rsid w:val="009C2A76"/>
    <w:rsid w:val="009C54CE"/>
    <w:rsid w:val="009D3DE5"/>
    <w:rsid w:val="009D54F5"/>
    <w:rsid w:val="009E1F2D"/>
    <w:rsid w:val="009F24B2"/>
    <w:rsid w:val="00A06E1B"/>
    <w:rsid w:val="00A14A30"/>
    <w:rsid w:val="00A22299"/>
    <w:rsid w:val="00A31275"/>
    <w:rsid w:val="00A3394B"/>
    <w:rsid w:val="00A42F0F"/>
    <w:rsid w:val="00A47951"/>
    <w:rsid w:val="00A52294"/>
    <w:rsid w:val="00A52F7E"/>
    <w:rsid w:val="00A60AD7"/>
    <w:rsid w:val="00A6134D"/>
    <w:rsid w:val="00A8632D"/>
    <w:rsid w:val="00AB0602"/>
    <w:rsid w:val="00AB5BB3"/>
    <w:rsid w:val="00AD447F"/>
    <w:rsid w:val="00AE02CF"/>
    <w:rsid w:val="00AE0D3B"/>
    <w:rsid w:val="00AF5014"/>
    <w:rsid w:val="00AF723B"/>
    <w:rsid w:val="00B1013D"/>
    <w:rsid w:val="00B133BD"/>
    <w:rsid w:val="00B23456"/>
    <w:rsid w:val="00B42760"/>
    <w:rsid w:val="00B430D2"/>
    <w:rsid w:val="00B5389F"/>
    <w:rsid w:val="00B61881"/>
    <w:rsid w:val="00B77EF7"/>
    <w:rsid w:val="00B840F2"/>
    <w:rsid w:val="00B843A2"/>
    <w:rsid w:val="00BA13A7"/>
    <w:rsid w:val="00BB0255"/>
    <w:rsid w:val="00BB1462"/>
    <w:rsid w:val="00BB3E7E"/>
    <w:rsid w:val="00BB6744"/>
    <w:rsid w:val="00BC04D7"/>
    <w:rsid w:val="00BC1023"/>
    <w:rsid w:val="00BC3416"/>
    <w:rsid w:val="00BC6D83"/>
    <w:rsid w:val="00BE0E56"/>
    <w:rsid w:val="00BF1FFB"/>
    <w:rsid w:val="00C003D6"/>
    <w:rsid w:val="00C05862"/>
    <w:rsid w:val="00C15A57"/>
    <w:rsid w:val="00C177CD"/>
    <w:rsid w:val="00C201A5"/>
    <w:rsid w:val="00C25974"/>
    <w:rsid w:val="00C35D1F"/>
    <w:rsid w:val="00C47DA6"/>
    <w:rsid w:val="00C5198B"/>
    <w:rsid w:val="00C57825"/>
    <w:rsid w:val="00C60B29"/>
    <w:rsid w:val="00C6439F"/>
    <w:rsid w:val="00C6706D"/>
    <w:rsid w:val="00C672DE"/>
    <w:rsid w:val="00C72508"/>
    <w:rsid w:val="00C72544"/>
    <w:rsid w:val="00C77D97"/>
    <w:rsid w:val="00C80388"/>
    <w:rsid w:val="00C81107"/>
    <w:rsid w:val="00C8267E"/>
    <w:rsid w:val="00CA7765"/>
    <w:rsid w:val="00CC2494"/>
    <w:rsid w:val="00CC26B9"/>
    <w:rsid w:val="00CC3EE3"/>
    <w:rsid w:val="00CC4E2D"/>
    <w:rsid w:val="00CD18BD"/>
    <w:rsid w:val="00CD1C30"/>
    <w:rsid w:val="00CE121D"/>
    <w:rsid w:val="00CE2FD6"/>
    <w:rsid w:val="00CE46D3"/>
    <w:rsid w:val="00CF2BB7"/>
    <w:rsid w:val="00CF3BA6"/>
    <w:rsid w:val="00D00152"/>
    <w:rsid w:val="00D00F42"/>
    <w:rsid w:val="00D13A52"/>
    <w:rsid w:val="00D21143"/>
    <w:rsid w:val="00D26EB4"/>
    <w:rsid w:val="00D3082A"/>
    <w:rsid w:val="00D440DF"/>
    <w:rsid w:val="00D50ED9"/>
    <w:rsid w:val="00D67F10"/>
    <w:rsid w:val="00DA0EF8"/>
    <w:rsid w:val="00DB2067"/>
    <w:rsid w:val="00DB6A7A"/>
    <w:rsid w:val="00DD1C99"/>
    <w:rsid w:val="00DE20D7"/>
    <w:rsid w:val="00DE4D6A"/>
    <w:rsid w:val="00DF2BB1"/>
    <w:rsid w:val="00DF59AD"/>
    <w:rsid w:val="00E039BD"/>
    <w:rsid w:val="00E05445"/>
    <w:rsid w:val="00E249A2"/>
    <w:rsid w:val="00E26743"/>
    <w:rsid w:val="00E26CC6"/>
    <w:rsid w:val="00E328C0"/>
    <w:rsid w:val="00E34021"/>
    <w:rsid w:val="00E35C3C"/>
    <w:rsid w:val="00E456AA"/>
    <w:rsid w:val="00E50946"/>
    <w:rsid w:val="00E72F1D"/>
    <w:rsid w:val="00E7522B"/>
    <w:rsid w:val="00E94611"/>
    <w:rsid w:val="00E94C58"/>
    <w:rsid w:val="00EB0E66"/>
    <w:rsid w:val="00EC034E"/>
    <w:rsid w:val="00ED0BC3"/>
    <w:rsid w:val="00EE23A0"/>
    <w:rsid w:val="00EE255F"/>
    <w:rsid w:val="00EF1AA6"/>
    <w:rsid w:val="00F00935"/>
    <w:rsid w:val="00F11454"/>
    <w:rsid w:val="00F15791"/>
    <w:rsid w:val="00F20372"/>
    <w:rsid w:val="00F21C29"/>
    <w:rsid w:val="00F25000"/>
    <w:rsid w:val="00F4162E"/>
    <w:rsid w:val="00F615B7"/>
    <w:rsid w:val="00F630CE"/>
    <w:rsid w:val="00F77801"/>
    <w:rsid w:val="00F90016"/>
    <w:rsid w:val="00F91D2A"/>
    <w:rsid w:val="00F940D1"/>
    <w:rsid w:val="00F94F55"/>
    <w:rsid w:val="00FA0FD1"/>
    <w:rsid w:val="00FA3550"/>
    <w:rsid w:val="00FB0D27"/>
    <w:rsid w:val="00FB3709"/>
    <w:rsid w:val="00FB4250"/>
    <w:rsid w:val="00FC0D01"/>
    <w:rsid w:val="00FC3DCA"/>
    <w:rsid w:val="00FC5C9B"/>
    <w:rsid w:val="00FE07F4"/>
    <w:rsid w:val="00FE38E0"/>
    <w:rsid w:val="00FE4AB0"/>
    <w:rsid w:val="00FF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DFF"/>
  </w:style>
  <w:style w:type="paragraph" w:styleId="3">
    <w:name w:val="heading 3"/>
    <w:basedOn w:val="a"/>
    <w:link w:val="30"/>
    <w:uiPriority w:val="9"/>
    <w:qFormat/>
    <w:rsid w:val="001B0C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B0C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1B0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B0CD1"/>
    <w:rPr>
      <w:color w:val="0000FF"/>
      <w:u w:val="single"/>
    </w:rPr>
  </w:style>
  <w:style w:type="paragraph" w:customStyle="1" w:styleId="formattext">
    <w:name w:val="formattext"/>
    <w:basedOn w:val="a"/>
    <w:rsid w:val="00BB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955D1"/>
    <w:rPr>
      <w:i/>
      <w:iCs/>
    </w:rPr>
  </w:style>
  <w:style w:type="paragraph" w:customStyle="1" w:styleId="ConsPlusCell">
    <w:name w:val="ConsPlusCell"/>
    <w:link w:val="ConsPlusCell0"/>
    <w:uiPriority w:val="99"/>
    <w:rsid w:val="00695B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0"/>
      <w:szCs w:val="20"/>
      <w:lang w:eastAsia="ja-JP"/>
    </w:rPr>
  </w:style>
  <w:style w:type="paragraph" w:styleId="a6">
    <w:name w:val="No Spacing"/>
    <w:link w:val="a7"/>
    <w:qFormat/>
    <w:rsid w:val="00695B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8">
    <w:name w:val="Содержимое таблицы"/>
    <w:basedOn w:val="a"/>
    <w:rsid w:val="00695B9E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Arial"/>
      <w:kern w:val="1"/>
      <w:sz w:val="20"/>
      <w:szCs w:val="20"/>
      <w:lang w:eastAsia="ar-SA"/>
    </w:rPr>
  </w:style>
  <w:style w:type="character" w:customStyle="1" w:styleId="ConsPlusCell0">
    <w:name w:val="ConsPlusCell Знак"/>
    <w:link w:val="ConsPlusCell"/>
    <w:uiPriority w:val="99"/>
    <w:rsid w:val="00695B9E"/>
    <w:rPr>
      <w:rFonts w:ascii="Arial" w:eastAsia="MS Mincho" w:hAnsi="Arial" w:cs="Arial"/>
      <w:sz w:val="20"/>
      <w:szCs w:val="20"/>
      <w:lang w:eastAsia="ja-JP"/>
    </w:rPr>
  </w:style>
  <w:style w:type="table" w:styleId="a9">
    <w:name w:val="Table Grid"/>
    <w:basedOn w:val="a1"/>
    <w:uiPriority w:val="59"/>
    <w:rsid w:val="004D54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F41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4162E"/>
  </w:style>
  <w:style w:type="paragraph" w:styleId="ac">
    <w:name w:val="footer"/>
    <w:basedOn w:val="a"/>
    <w:link w:val="ad"/>
    <w:uiPriority w:val="99"/>
    <w:unhideWhenUsed/>
    <w:rsid w:val="00F41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4162E"/>
  </w:style>
  <w:style w:type="character" w:styleId="ae">
    <w:name w:val="line number"/>
    <w:basedOn w:val="a0"/>
    <w:uiPriority w:val="99"/>
    <w:semiHidden/>
    <w:unhideWhenUsed/>
    <w:rsid w:val="00DD1C99"/>
  </w:style>
  <w:style w:type="paragraph" w:customStyle="1" w:styleId="ConsPlusNormal">
    <w:name w:val="ConsPlusNormal"/>
    <w:rsid w:val="00F778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AE0D3B"/>
    <w:pPr>
      <w:ind w:left="720"/>
      <w:contextualSpacing/>
    </w:pPr>
  </w:style>
  <w:style w:type="character" w:customStyle="1" w:styleId="a7">
    <w:name w:val="Без интервала Знак"/>
    <w:link w:val="a6"/>
    <w:rsid w:val="00E328C0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4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903D39-08F6-45DD-9D46-F987E9110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3</Pages>
  <Words>1206</Words>
  <Characters>6879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KSP2</dc:creator>
  <cp:lastModifiedBy>KSP2</cp:lastModifiedBy>
  <cp:revision>20</cp:revision>
  <cp:lastPrinted>2023-06-13T12:09:00Z</cp:lastPrinted>
  <dcterms:created xsi:type="dcterms:W3CDTF">2022-11-23T13:22:00Z</dcterms:created>
  <dcterms:modified xsi:type="dcterms:W3CDTF">2023-06-13T12:09:00Z</dcterms:modified>
</cp:coreProperties>
</file>