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621989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621989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0659B" w:rsidRPr="00621989" w:rsidRDefault="0070659B" w:rsidP="00CE2FD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21989">
        <w:rPr>
          <w:rFonts w:ascii="Times New Roman" w:hAnsi="Times New Roman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</w:t>
      </w:r>
      <w:r w:rsidR="005732BA" w:rsidRPr="00621989">
        <w:rPr>
          <w:rFonts w:ascii="Times New Roman" w:hAnsi="Times New Roman"/>
          <w:sz w:val="28"/>
          <w:szCs w:val="28"/>
        </w:rPr>
        <w:t>Развитие сельского хозяйства</w:t>
      </w:r>
      <w:r w:rsidRPr="00621989">
        <w:rPr>
          <w:rFonts w:ascii="Times New Roman" w:hAnsi="Times New Roman"/>
          <w:sz w:val="28"/>
          <w:szCs w:val="28"/>
        </w:rPr>
        <w:t>».</w:t>
      </w:r>
    </w:p>
    <w:p w:rsidR="00662BB1" w:rsidRPr="00621989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21989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C1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C46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94C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94C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662BB1" w:rsidRPr="00621989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F4A" w:rsidRPr="00621989" w:rsidRDefault="00662BB1" w:rsidP="00E249A2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32/32 (</w:t>
      </w:r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17 декабря 2021 года № 395</w:t>
      </w:r>
      <w:proofErr w:type="gramEnd"/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="001F60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60AF" w:rsidRPr="001F60AF">
        <w:t xml:space="preserve"> </w:t>
      </w:r>
      <w:r w:rsidR="001F60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апреля 2022 года №</w:t>
      </w:r>
      <w:r w:rsidR="00D055D2">
        <w:rPr>
          <w:rFonts w:ascii="Times New Roman" w:eastAsia="Times New Roman" w:hAnsi="Times New Roman" w:cs="Times New Roman"/>
          <w:sz w:val="28"/>
          <w:szCs w:val="28"/>
          <w:lang w:eastAsia="ru-RU"/>
        </w:rPr>
        <w:t>48/58</w:t>
      </w:r>
      <w:r w:rsidR="00BC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12F1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8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</w:t>
      </w:r>
      <w:r w:rsidR="00BC768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2023</w:t>
      </w:r>
      <w:r w:rsidR="00780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№659/38</w:t>
      </w:r>
      <w:r w:rsidR="00BC76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768D" w:rsidRPr="00BC7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F1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 о бюджетном процессе)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1A7DEC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</w:t>
      </w:r>
      <w:proofErr w:type="gramEnd"/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края»</w:t>
      </w:r>
      <w:r w:rsidR="005B2D6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6C1A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1AA6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 Плана работы Контрольно-счетной палаты Александровского муниципального окр</w:t>
      </w:r>
      <w:r w:rsidR="00E5607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Ставропольского края на 2023</w:t>
      </w:r>
      <w:r w:rsidR="00EF1AA6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 приказом председателя Контрольно-счетной палаты</w:t>
      </w:r>
      <w:r w:rsidR="00B23456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муниципального округа Ставропольского края</w:t>
      </w:r>
      <w:r w:rsidR="00E05445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56071">
        <w:rPr>
          <w:rFonts w:ascii="Times New Roman" w:eastAsia="Times New Roman" w:hAnsi="Times New Roman" w:cs="Times New Roman"/>
          <w:sz w:val="28"/>
          <w:szCs w:val="28"/>
          <w:lang w:eastAsia="ru-RU"/>
        </w:rPr>
        <w:t>28 декабря 2022 года № 78</w:t>
      </w:r>
      <w:r w:rsidR="00D25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02 февраля 2023 года №16</w:t>
      </w:r>
      <w:r w:rsidR="00AF71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2D7D58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3D3"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марта 2023</w:t>
      </w:r>
      <w:r w:rsidR="00DB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</w:t>
      </w:r>
      <w:r w:rsidR="00AF7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01 июня 2023 года №41</w:t>
      </w:r>
      <w:r w:rsidR="00073F4A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7FB0" w:rsidRPr="00621989" w:rsidRDefault="00C80388" w:rsidP="00D724DC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621989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</w:t>
      </w:r>
      <w:r w:rsidR="00B20AC1" w:rsidRPr="00621989">
        <w:rPr>
          <w:rFonts w:ascii="Times New Roman" w:hAnsi="Times New Roman"/>
          <w:sz w:val="28"/>
          <w:szCs w:val="28"/>
        </w:rPr>
        <w:t>«</w:t>
      </w:r>
      <w:r w:rsidR="00B00953" w:rsidRPr="00621989">
        <w:rPr>
          <w:rFonts w:ascii="Times New Roman" w:hAnsi="Times New Roman"/>
          <w:sz w:val="28"/>
          <w:szCs w:val="28"/>
        </w:rPr>
        <w:t>Развитие сельского хозяйства</w:t>
      </w:r>
      <w:r w:rsidR="00B20AC1" w:rsidRPr="00621989">
        <w:rPr>
          <w:rFonts w:ascii="Times New Roman" w:hAnsi="Times New Roman"/>
          <w:sz w:val="28"/>
          <w:szCs w:val="28"/>
        </w:rPr>
        <w:t>»</w:t>
      </w:r>
      <w:r w:rsidR="00476F38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621989" w:rsidRDefault="00662BB1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27D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расходного обязательства для бюджета Александровского муниципального округа Ставропольского края.</w:t>
      </w:r>
      <w:r w:rsidR="007D427D" w:rsidRPr="00621989">
        <w:rPr>
          <w:rFonts w:ascii="Times New Roman" w:hAnsi="Times New Roman"/>
          <w:sz w:val="28"/>
          <w:szCs w:val="28"/>
        </w:rPr>
        <w:t xml:space="preserve">   </w:t>
      </w:r>
      <w:r w:rsidR="000C1D24" w:rsidRPr="00621989">
        <w:rPr>
          <w:rFonts w:ascii="Times New Roman" w:hAnsi="Times New Roman"/>
          <w:sz w:val="28"/>
          <w:szCs w:val="28"/>
        </w:rPr>
        <w:t xml:space="preserve">  </w:t>
      </w:r>
      <w:r w:rsidR="002D40EF" w:rsidRPr="00621989">
        <w:rPr>
          <w:rFonts w:ascii="Times New Roman" w:hAnsi="Times New Roman"/>
          <w:sz w:val="28"/>
          <w:szCs w:val="28"/>
        </w:rPr>
        <w:t xml:space="preserve"> </w:t>
      </w:r>
    </w:p>
    <w:p w:rsidR="00887FB0" w:rsidRPr="00621989" w:rsidRDefault="007E46D7" w:rsidP="00FE480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DEE">
        <w:rPr>
          <w:rFonts w:ascii="Times New Roman" w:hAnsi="Times New Roman" w:cs="Times New Roman"/>
          <w:sz w:val="28"/>
          <w:szCs w:val="28"/>
        </w:rPr>
        <w:t>с 22 мая 2023 года по 26</w:t>
      </w:r>
      <w:r w:rsidR="0091115F">
        <w:rPr>
          <w:rFonts w:ascii="Times New Roman" w:hAnsi="Times New Roman" w:cs="Times New Roman"/>
          <w:sz w:val="28"/>
          <w:szCs w:val="28"/>
        </w:rPr>
        <w:t xml:space="preserve"> ма</w:t>
      </w:r>
      <w:r w:rsidR="006C1AF9">
        <w:rPr>
          <w:rFonts w:ascii="Times New Roman" w:hAnsi="Times New Roman" w:cs="Times New Roman"/>
          <w:sz w:val="28"/>
          <w:szCs w:val="28"/>
        </w:rPr>
        <w:t>я</w:t>
      </w:r>
      <w:r w:rsidR="00DB2DEE">
        <w:rPr>
          <w:rFonts w:ascii="Times New Roman" w:hAnsi="Times New Roman" w:cs="Times New Roman"/>
          <w:sz w:val="28"/>
          <w:szCs w:val="28"/>
        </w:rPr>
        <w:t xml:space="preserve"> 2023</w:t>
      </w:r>
      <w:r w:rsidR="006C1AF9" w:rsidRPr="00F1191A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2BB1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BB1" w:rsidRPr="00621989" w:rsidRDefault="00662BB1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7D427D" w:rsidRPr="00621989" w:rsidRDefault="007D427D" w:rsidP="00F60E93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621989">
        <w:t xml:space="preserve">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B40CCE">
        <w:rPr>
          <w:rFonts w:ascii="Times New Roman" w:eastAsia="Times New Roman" w:hAnsi="Times New Roman" w:cs="Times New Roman"/>
          <w:sz w:val="28"/>
          <w:szCs w:val="28"/>
          <w:lang w:eastAsia="ru-RU"/>
        </w:rPr>
        <w:t>19.05.2023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0095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сельского </w:t>
      </w:r>
      <w:r w:rsidR="00B0095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хозяйства и охраны окружающей среды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B0095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муниципального округа Ставропольского края (далее – </w:t>
      </w:r>
      <w:r w:rsidR="00B0095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сельского хозяйства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621989">
        <w:t xml:space="preserve">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62198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округа Ставропольского края  </w:t>
      </w:r>
      <w:r w:rsidR="00B20AC1" w:rsidRPr="00621989">
        <w:rPr>
          <w:rFonts w:ascii="Times New Roman" w:hAnsi="Times New Roman"/>
          <w:sz w:val="28"/>
          <w:szCs w:val="28"/>
        </w:rPr>
        <w:t>«</w:t>
      </w:r>
      <w:r w:rsidR="00B00953" w:rsidRPr="00621989">
        <w:rPr>
          <w:rFonts w:ascii="Times New Roman" w:hAnsi="Times New Roman"/>
          <w:sz w:val="28"/>
          <w:szCs w:val="28"/>
        </w:rPr>
        <w:t>Развитие сельского хозяйства</w:t>
      </w:r>
      <w:r w:rsidR="00B20AC1" w:rsidRPr="00621989">
        <w:rPr>
          <w:rFonts w:ascii="Times New Roman" w:hAnsi="Times New Roman"/>
          <w:sz w:val="28"/>
          <w:szCs w:val="28"/>
        </w:rPr>
        <w:t xml:space="preserve">» </w:t>
      </w:r>
      <w:r w:rsidRPr="00621989">
        <w:rPr>
          <w:rFonts w:ascii="Times New Roman" w:hAnsi="Times New Roman"/>
          <w:sz w:val="28"/>
          <w:szCs w:val="28"/>
        </w:rPr>
        <w:t xml:space="preserve">(далее –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Программа, </w:t>
      </w:r>
      <w:r w:rsidR="00A0275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программа), без пояснительной записки.</w:t>
      </w:r>
      <w:proofErr w:type="gramEnd"/>
    </w:p>
    <w:p w:rsidR="00476F38" w:rsidRDefault="007D427D" w:rsidP="00F60E93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</w:t>
      </w:r>
      <w:r w:rsidR="00B20AC1"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B20AC1"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проект постановления согласован </w:t>
      </w:r>
      <w:r w:rsidR="00476F38"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отделом экономического развития администрации Александровского муниципального округа Ставропольского края и финансовым управлением администрации Александровского муниципального округа Ставропольского края</w:t>
      </w:r>
      <w:r w:rsidR="00F50F89" w:rsidRPr="000F0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60E93" w:rsidRDefault="00F60E93" w:rsidP="00975BC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0E9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муниципальной программы приводится в соответствии с решением Совета депутатов Александровского муниципального о</w:t>
      </w:r>
      <w:r w:rsidR="00975BC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Ставропольского края от 05 ма</w:t>
      </w:r>
      <w:r w:rsidR="00C23A9B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2023 года № 694/73</w:t>
      </w:r>
      <w:r w:rsidRPr="00F60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</w:t>
      </w:r>
      <w:bookmarkStart w:id="0" w:name="_GoBack"/>
      <w:bookmarkEnd w:id="0"/>
      <w:r w:rsidRPr="00F60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округа Ставропольского края от 16 декабря 2022 года № 605/180 «О бюджете Александровского муниципального округа Ставропольского края на 2023 год и плановый период 2024 и 2025 годов» (далее </w:t>
      </w:r>
      <w:r w:rsidR="00C23A9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</w:t>
      </w:r>
      <w:proofErr w:type="gramEnd"/>
      <w:r w:rsidR="00C23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3A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от 05.05.2023 № 694/73</w:t>
      </w:r>
      <w:r w:rsidRPr="00F60E9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222A0A" w:rsidRPr="00222A0A" w:rsidRDefault="00222A0A" w:rsidP="00222A0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Проведенным анализом представленных документов и материалов установлено следующее.</w:t>
      </w:r>
    </w:p>
    <w:p w:rsidR="00222A0A" w:rsidRPr="00222A0A" w:rsidRDefault="00222A0A" w:rsidP="00222A0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представленного проекта постановления </w:t>
      </w:r>
      <w:r w:rsidR="00797F0F" w:rsidRPr="00797F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797F0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длагается увеличить</w:t>
      </w:r>
      <w:r w:rsidR="00297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финансового обеспечения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40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79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="0040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8,00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22A0A" w:rsidRDefault="00222A0A" w:rsidP="00222A0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прогнозируемый объем финансирования Программы</w:t>
      </w:r>
      <w:r w:rsidR="00797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составит </w:t>
      </w:r>
      <w:r w:rsidR="0073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B56E0">
        <w:rPr>
          <w:rFonts w:ascii="Times New Roman" w:eastAsia="Times New Roman" w:hAnsi="Times New Roman" w:cs="Times New Roman"/>
          <w:sz w:val="28"/>
          <w:szCs w:val="28"/>
          <w:lang w:eastAsia="ru-RU"/>
        </w:rPr>
        <w:t>35 850,61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736BD9" w:rsidRPr="00736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B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736BD9">
        <w:rPr>
          <w:rFonts w:ascii="Times New Roman" w:eastAsia="Times New Roman" w:hAnsi="Times New Roman" w:cs="Times New Roman"/>
          <w:sz w:val="28"/>
          <w:szCs w:val="28"/>
          <w:lang w:eastAsia="ru-RU"/>
        </w:rPr>
        <w:t>е 5</w:t>
      </w:r>
      <w:r w:rsidR="00FC26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6BD9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FC26A1">
        <w:rPr>
          <w:rFonts w:ascii="Times New Roman" w:eastAsia="Times New Roman" w:hAnsi="Times New Roman" w:cs="Times New Roman"/>
          <w:sz w:val="28"/>
          <w:szCs w:val="28"/>
          <w:lang w:eastAsia="ru-RU"/>
        </w:rPr>
        <w:t>,99</w:t>
      </w:r>
      <w:r w:rsidRPr="002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CB524D" w:rsidRDefault="001837D5" w:rsidP="00222A0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Программы </w:t>
      </w:r>
      <w:r w:rsidR="00D4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ожидаемые конечные результаты </w:t>
      </w:r>
      <w:r w:rsidR="005E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редакции: «увеличение среднемесячной </w:t>
      </w:r>
      <w:r w:rsidR="002F61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 работников сельского хозяйства до 49 243 рублей в 2026 году».</w:t>
      </w:r>
    </w:p>
    <w:p w:rsidR="00BC73D4" w:rsidRPr="00BC73D4" w:rsidRDefault="00BF2104" w:rsidP="00BC73D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</w:t>
      </w:r>
      <w:r w:rsidR="00B5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подпрограммы «Развитие расте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ниеводства, животноводства, мелиорации земель сельскохозяйственного назначения</w:t>
      </w:r>
      <w:r w:rsidR="00B5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инвестиционной и </w:t>
      </w:r>
      <w:r w:rsidR="00BB40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технологической деятельности в сельскохозяйственном производстве»</w:t>
      </w:r>
      <w:r w:rsidR="0081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Подпрограмма)</w:t>
      </w:r>
      <w:r w:rsidR="00FB7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1 Программы предлагается внести изменения в некоторые </w:t>
      </w:r>
      <w:r w:rsidR="00D03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</w:t>
      </w:r>
      <w:r w:rsidR="00C92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</w:t>
      </w:r>
      <w:r w:rsidR="00D03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«Ожидаемые конечные результаты </w:t>
      </w:r>
      <w:r w:rsidR="00F43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подпрограммы», а именно:</w:t>
      </w:r>
    </w:p>
    <w:p w:rsidR="00BC73D4" w:rsidRPr="00BC73D4" w:rsidRDefault="00BC73D4" w:rsidP="00BC73D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валового сбора зерновых и зернобобовых культур в хозяйствах всех категорий на уровне 384,5 тыс.</w:t>
      </w:r>
      <w:r w:rsidR="004C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тонн;</w:t>
      </w:r>
    </w:p>
    <w:p w:rsidR="00BC73D4" w:rsidRPr="00BC73D4" w:rsidRDefault="00BC73D4" w:rsidP="00BC73D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площади мелиорируемых земель на территории района к 2026 году до 4171,7 га;</w:t>
      </w:r>
    </w:p>
    <w:p w:rsidR="00BC73D4" w:rsidRPr="00BC73D4" w:rsidRDefault="00BC73D4" w:rsidP="00BC73D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увеличение численности племенного маточного поголовья сельскохозяйственных животных в сельскохозяйственных организациях  к 2026 году до 3,9 тыс. условных голов;</w:t>
      </w:r>
    </w:p>
    <w:p w:rsidR="00BC73D4" w:rsidRPr="00BC73D4" w:rsidRDefault="00BC73D4" w:rsidP="00BC73D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>-увеличение численности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 к 2026 году до уровня 0,07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голов; </w:t>
      </w:r>
    </w:p>
    <w:p w:rsidR="00BC73D4" w:rsidRPr="00BC73D4" w:rsidRDefault="00BC73D4" w:rsidP="004F4E3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 на уровне 2,2 тыс. голов</w:t>
      </w:r>
      <w:r w:rsidR="004F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775" w:rsidRPr="00621989" w:rsidRDefault="00BC73D4" w:rsidP="00567A2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4, 6  к Программе </w:t>
      </w:r>
      <w:r w:rsidR="00674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</w:t>
      </w:r>
      <w:r w:rsidRPr="00BC73D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прилагаемой редакции.</w:t>
      </w:r>
      <w:r w:rsidR="00BB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7A2D" w:rsidRDefault="001C3B58" w:rsidP="008122B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палатой отмечено, что согласно п. 1.2. проекта постановления </w:t>
      </w:r>
      <w:r w:rsidR="00816317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="00C9220A">
        <w:rPr>
          <w:rFonts w:ascii="Times New Roman" w:hAnsi="Times New Roman" w:cs="Times New Roman"/>
          <w:sz w:val="28"/>
          <w:szCs w:val="28"/>
        </w:rPr>
        <w:t xml:space="preserve">позицию «Показатели решения задач подпрограммы» </w:t>
      </w:r>
      <w:r w:rsidR="00491FE3">
        <w:rPr>
          <w:rFonts w:ascii="Times New Roman" w:hAnsi="Times New Roman" w:cs="Times New Roman"/>
          <w:sz w:val="28"/>
          <w:szCs w:val="28"/>
        </w:rPr>
        <w:t xml:space="preserve">предлагается изложить в новой редакции, при этом вышеуказанные показатели </w:t>
      </w:r>
      <w:r w:rsidR="00EB30E7">
        <w:rPr>
          <w:rFonts w:ascii="Times New Roman" w:hAnsi="Times New Roman" w:cs="Times New Roman"/>
          <w:sz w:val="28"/>
          <w:szCs w:val="28"/>
        </w:rPr>
        <w:t>в проекте постановления не отражены.</w:t>
      </w:r>
    </w:p>
    <w:p w:rsidR="00EB30E7" w:rsidRPr="00621989" w:rsidRDefault="00EB30E7" w:rsidP="008122B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9BE" w:rsidRDefault="008D39BE" w:rsidP="008122BC">
      <w:pPr>
        <w:autoSpaceDE w:val="0"/>
        <w:autoSpaceDN w:val="0"/>
        <w:adjustRightInd w:val="0"/>
        <w:spacing w:after="0" w:line="24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 w:rsidR="00D7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 предложения</w:t>
      </w:r>
    </w:p>
    <w:p w:rsidR="00174DC4" w:rsidRPr="00621989" w:rsidRDefault="00174DC4" w:rsidP="008122BC">
      <w:pPr>
        <w:autoSpaceDE w:val="0"/>
        <w:autoSpaceDN w:val="0"/>
        <w:adjustRightInd w:val="0"/>
        <w:spacing w:after="0" w:line="24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2BC" w:rsidRDefault="008122BC" w:rsidP="00174DC4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 целом соответствует  </w:t>
      </w:r>
      <w:r w:rsidRPr="003B5EB5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5EB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. Объемы финансирования муниципальной программы </w:t>
      </w:r>
      <w:r w:rsidRPr="00091FF9">
        <w:rPr>
          <w:rFonts w:ascii="Times New Roman" w:hAnsi="Times New Roman" w:cs="Times New Roman"/>
          <w:sz w:val="28"/>
          <w:szCs w:val="28"/>
        </w:rPr>
        <w:t>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 параметрам решения Совета депутатов от </w:t>
      </w:r>
      <w:r w:rsidR="00D44175">
        <w:rPr>
          <w:rFonts w:ascii="Times New Roman" w:hAnsi="Times New Roman" w:cs="Times New Roman"/>
          <w:sz w:val="28"/>
          <w:szCs w:val="28"/>
        </w:rPr>
        <w:t>05.05.2023 № 694/73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2BC" w:rsidRDefault="008122BC" w:rsidP="008122BC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4D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По результатам экспертизы Контрольно-счетная палата предлагает при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</w:t>
      </w:r>
    </w:p>
    <w:p w:rsidR="00D724DC" w:rsidRDefault="00D724DC" w:rsidP="00D724DC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091FF9" w:rsidRDefault="00091FF9" w:rsidP="00D724DC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091FF9" w:rsidRPr="00621989" w:rsidRDefault="00091FF9" w:rsidP="00D724DC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8D39BE" w:rsidRPr="00621989" w:rsidRDefault="0027752F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</w:p>
    <w:p w:rsidR="008D39BE" w:rsidRPr="00621989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8D39BE" w:rsidRPr="00621989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8D39BE" w:rsidRPr="00621989" w:rsidRDefault="008D39BE" w:rsidP="008D39BE">
      <w:pPr>
        <w:spacing w:after="0" w:line="240" w:lineRule="atLeast"/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</w:t>
      </w:r>
      <w:r w:rsidR="0027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B43C5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Н.И. </w:t>
      </w:r>
      <w:proofErr w:type="spellStart"/>
      <w:r w:rsidR="0027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p w:rsidR="008D39BE" w:rsidRPr="00621989" w:rsidRDefault="008D39BE" w:rsidP="008D39BE"/>
    <w:p w:rsidR="00F615B7" w:rsidRPr="00621989" w:rsidRDefault="00F615B7"/>
    <w:sectPr w:rsidR="00F615B7" w:rsidRPr="00621989" w:rsidSect="006426E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BC" w:rsidRDefault="00AF71BC" w:rsidP="00F4162E">
      <w:pPr>
        <w:spacing w:after="0" w:line="240" w:lineRule="auto"/>
      </w:pPr>
      <w:r>
        <w:separator/>
      </w:r>
    </w:p>
  </w:endnote>
  <w:endnote w:type="continuationSeparator" w:id="0">
    <w:p w:rsidR="00AF71BC" w:rsidRDefault="00AF71BC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BC" w:rsidRDefault="00AF71BC" w:rsidP="00F4162E">
      <w:pPr>
        <w:spacing w:after="0" w:line="240" w:lineRule="auto"/>
      </w:pPr>
      <w:r>
        <w:separator/>
      </w:r>
    </w:p>
  </w:footnote>
  <w:footnote w:type="continuationSeparator" w:id="0">
    <w:p w:rsidR="00AF71BC" w:rsidRDefault="00AF71BC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0637"/>
      <w:docPartObj>
        <w:docPartGallery w:val="Page Numbers (Top of Page)"/>
        <w:docPartUnique/>
      </w:docPartObj>
    </w:sdtPr>
    <w:sdtContent>
      <w:p w:rsidR="00AF71BC" w:rsidRDefault="00AF71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E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71BC" w:rsidRDefault="00AF71B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34C3"/>
    <w:rsid w:val="000078A2"/>
    <w:rsid w:val="00017B50"/>
    <w:rsid w:val="000433D1"/>
    <w:rsid w:val="00065C49"/>
    <w:rsid w:val="00066393"/>
    <w:rsid w:val="00073F4A"/>
    <w:rsid w:val="0007619B"/>
    <w:rsid w:val="0008139F"/>
    <w:rsid w:val="000831EA"/>
    <w:rsid w:val="0009068D"/>
    <w:rsid w:val="00091FF9"/>
    <w:rsid w:val="000A099E"/>
    <w:rsid w:val="000A104B"/>
    <w:rsid w:val="000B21C6"/>
    <w:rsid w:val="000B52D8"/>
    <w:rsid w:val="000C1D24"/>
    <w:rsid w:val="000D0888"/>
    <w:rsid w:val="000D2725"/>
    <w:rsid w:val="000D4210"/>
    <w:rsid w:val="000E0D91"/>
    <w:rsid w:val="000E4D62"/>
    <w:rsid w:val="000E732F"/>
    <w:rsid w:val="000F0695"/>
    <w:rsid w:val="000F4492"/>
    <w:rsid w:val="00107F71"/>
    <w:rsid w:val="00126217"/>
    <w:rsid w:val="00130906"/>
    <w:rsid w:val="00142481"/>
    <w:rsid w:val="00160DFF"/>
    <w:rsid w:val="00161DF6"/>
    <w:rsid w:val="001630A9"/>
    <w:rsid w:val="00165A93"/>
    <w:rsid w:val="0017000B"/>
    <w:rsid w:val="00173122"/>
    <w:rsid w:val="00174DC4"/>
    <w:rsid w:val="00181D9E"/>
    <w:rsid w:val="00182908"/>
    <w:rsid w:val="001837D5"/>
    <w:rsid w:val="00185775"/>
    <w:rsid w:val="00195073"/>
    <w:rsid w:val="001A1BC2"/>
    <w:rsid w:val="001A3BA8"/>
    <w:rsid w:val="001A7DEC"/>
    <w:rsid w:val="001B0CD1"/>
    <w:rsid w:val="001B7C79"/>
    <w:rsid w:val="001C3B58"/>
    <w:rsid w:val="001D2327"/>
    <w:rsid w:val="001F32FC"/>
    <w:rsid w:val="001F391D"/>
    <w:rsid w:val="001F60AF"/>
    <w:rsid w:val="00205A5B"/>
    <w:rsid w:val="00211485"/>
    <w:rsid w:val="002159EE"/>
    <w:rsid w:val="00220C8E"/>
    <w:rsid w:val="00222A0A"/>
    <w:rsid w:val="0022332C"/>
    <w:rsid w:val="0025487B"/>
    <w:rsid w:val="002717C4"/>
    <w:rsid w:val="00273203"/>
    <w:rsid w:val="002732B4"/>
    <w:rsid w:val="0027752F"/>
    <w:rsid w:val="00297150"/>
    <w:rsid w:val="002A3CBD"/>
    <w:rsid w:val="002A666F"/>
    <w:rsid w:val="002B56E0"/>
    <w:rsid w:val="002B586D"/>
    <w:rsid w:val="002C2839"/>
    <w:rsid w:val="002D40EF"/>
    <w:rsid w:val="002D7D58"/>
    <w:rsid w:val="002F61D7"/>
    <w:rsid w:val="003005FC"/>
    <w:rsid w:val="00305252"/>
    <w:rsid w:val="003068AD"/>
    <w:rsid w:val="00334A08"/>
    <w:rsid w:val="00340EA7"/>
    <w:rsid w:val="003603CD"/>
    <w:rsid w:val="0036789B"/>
    <w:rsid w:val="00374A43"/>
    <w:rsid w:val="0037641F"/>
    <w:rsid w:val="0038208B"/>
    <w:rsid w:val="0039563F"/>
    <w:rsid w:val="00395CBE"/>
    <w:rsid w:val="003C2CAE"/>
    <w:rsid w:val="003E64B2"/>
    <w:rsid w:val="0040084C"/>
    <w:rsid w:val="00401149"/>
    <w:rsid w:val="00407FBD"/>
    <w:rsid w:val="00426C4F"/>
    <w:rsid w:val="00431FBD"/>
    <w:rsid w:val="00451630"/>
    <w:rsid w:val="0045771F"/>
    <w:rsid w:val="00464408"/>
    <w:rsid w:val="00476F38"/>
    <w:rsid w:val="004878DF"/>
    <w:rsid w:val="00491FE3"/>
    <w:rsid w:val="004A3D6F"/>
    <w:rsid w:val="004A4EAA"/>
    <w:rsid w:val="004B43C5"/>
    <w:rsid w:val="004B5C3D"/>
    <w:rsid w:val="004C392D"/>
    <w:rsid w:val="004C69A0"/>
    <w:rsid w:val="004C6B95"/>
    <w:rsid w:val="004D3DB0"/>
    <w:rsid w:val="004D5492"/>
    <w:rsid w:val="004E0B9B"/>
    <w:rsid w:val="004F147B"/>
    <w:rsid w:val="004F242A"/>
    <w:rsid w:val="004F2838"/>
    <w:rsid w:val="004F4B85"/>
    <w:rsid w:val="004F4E39"/>
    <w:rsid w:val="00505E84"/>
    <w:rsid w:val="00515497"/>
    <w:rsid w:val="00533AA7"/>
    <w:rsid w:val="005446C1"/>
    <w:rsid w:val="005449B2"/>
    <w:rsid w:val="0056052D"/>
    <w:rsid w:val="00567A2D"/>
    <w:rsid w:val="00571353"/>
    <w:rsid w:val="00571DFF"/>
    <w:rsid w:val="005732BA"/>
    <w:rsid w:val="005804D4"/>
    <w:rsid w:val="00580D79"/>
    <w:rsid w:val="0058472C"/>
    <w:rsid w:val="0058526A"/>
    <w:rsid w:val="00586BA6"/>
    <w:rsid w:val="00590D87"/>
    <w:rsid w:val="00594C46"/>
    <w:rsid w:val="005955D1"/>
    <w:rsid w:val="005A34D8"/>
    <w:rsid w:val="005A373C"/>
    <w:rsid w:val="005A77D1"/>
    <w:rsid w:val="005A7D7D"/>
    <w:rsid w:val="005B2D63"/>
    <w:rsid w:val="005B74AA"/>
    <w:rsid w:val="005C415C"/>
    <w:rsid w:val="005D1981"/>
    <w:rsid w:val="005D2158"/>
    <w:rsid w:val="005E130D"/>
    <w:rsid w:val="005F016E"/>
    <w:rsid w:val="005F424A"/>
    <w:rsid w:val="00601D90"/>
    <w:rsid w:val="00607EFC"/>
    <w:rsid w:val="00621989"/>
    <w:rsid w:val="00635D89"/>
    <w:rsid w:val="00636AB9"/>
    <w:rsid w:val="006426E2"/>
    <w:rsid w:val="00646319"/>
    <w:rsid w:val="00652FC3"/>
    <w:rsid w:val="00662BB1"/>
    <w:rsid w:val="00665E51"/>
    <w:rsid w:val="00666119"/>
    <w:rsid w:val="006742D8"/>
    <w:rsid w:val="00674DC2"/>
    <w:rsid w:val="00695B9E"/>
    <w:rsid w:val="006B2079"/>
    <w:rsid w:val="006C1AF9"/>
    <w:rsid w:val="006E184F"/>
    <w:rsid w:val="006E48C0"/>
    <w:rsid w:val="006F36AB"/>
    <w:rsid w:val="00703DC7"/>
    <w:rsid w:val="0070659B"/>
    <w:rsid w:val="0071107A"/>
    <w:rsid w:val="0072243C"/>
    <w:rsid w:val="00731128"/>
    <w:rsid w:val="00736BD9"/>
    <w:rsid w:val="00765A7E"/>
    <w:rsid w:val="00766162"/>
    <w:rsid w:val="00780949"/>
    <w:rsid w:val="00797F0F"/>
    <w:rsid w:val="007A5849"/>
    <w:rsid w:val="007B11EC"/>
    <w:rsid w:val="007B30A7"/>
    <w:rsid w:val="007C287A"/>
    <w:rsid w:val="007D1636"/>
    <w:rsid w:val="007D427D"/>
    <w:rsid w:val="007E4432"/>
    <w:rsid w:val="007E46D7"/>
    <w:rsid w:val="007E736A"/>
    <w:rsid w:val="007F2D02"/>
    <w:rsid w:val="007F4402"/>
    <w:rsid w:val="00803203"/>
    <w:rsid w:val="008122BC"/>
    <w:rsid w:val="00815419"/>
    <w:rsid w:val="00816317"/>
    <w:rsid w:val="00844655"/>
    <w:rsid w:val="00856388"/>
    <w:rsid w:val="0086138E"/>
    <w:rsid w:val="00872683"/>
    <w:rsid w:val="00872C3F"/>
    <w:rsid w:val="00873C61"/>
    <w:rsid w:val="00886C05"/>
    <w:rsid w:val="00887FB0"/>
    <w:rsid w:val="00890043"/>
    <w:rsid w:val="00893B02"/>
    <w:rsid w:val="00894F11"/>
    <w:rsid w:val="008D39BE"/>
    <w:rsid w:val="008D6D17"/>
    <w:rsid w:val="008D7ABE"/>
    <w:rsid w:val="008F0B82"/>
    <w:rsid w:val="00904331"/>
    <w:rsid w:val="0091115F"/>
    <w:rsid w:val="00912F14"/>
    <w:rsid w:val="00913751"/>
    <w:rsid w:val="0091667A"/>
    <w:rsid w:val="00917610"/>
    <w:rsid w:val="009213D2"/>
    <w:rsid w:val="0092668F"/>
    <w:rsid w:val="00947E64"/>
    <w:rsid w:val="00955C9A"/>
    <w:rsid w:val="0096691C"/>
    <w:rsid w:val="00975BC2"/>
    <w:rsid w:val="0098292E"/>
    <w:rsid w:val="0098702A"/>
    <w:rsid w:val="009909D0"/>
    <w:rsid w:val="009914D7"/>
    <w:rsid w:val="009A2D32"/>
    <w:rsid w:val="009B05DB"/>
    <w:rsid w:val="009B7969"/>
    <w:rsid w:val="009D3DE5"/>
    <w:rsid w:val="009E1F2D"/>
    <w:rsid w:val="009E5F56"/>
    <w:rsid w:val="009F24B2"/>
    <w:rsid w:val="00A02752"/>
    <w:rsid w:val="00A06E1B"/>
    <w:rsid w:val="00A14902"/>
    <w:rsid w:val="00A14A30"/>
    <w:rsid w:val="00A31275"/>
    <w:rsid w:val="00A42F0F"/>
    <w:rsid w:val="00A47469"/>
    <w:rsid w:val="00A52294"/>
    <w:rsid w:val="00A6134D"/>
    <w:rsid w:val="00A6312A"/>
    <w:rsid w:val="00A72EDF"/>
    <w:rsid w:val="00A8419B"/>
    <w:rsid w:val="00A8632D"/>
    <w:rsid w:val="00A877AF"/>
    <w:rsid w:val="00AC072A"/>
    <w:rsid w:val="00AD0CB1"/>
    <w:rsid w:val="00AD447F"/>
    <w:rsid w:val="00AE02CF"/>
    <w:rsid w:val="00AF5014"/>
    <w:rsid w:val="00AF71BC"/>
    <w:rsid w:val="00AF723B"/>
    <w:rsid w:val="00B00953"/>
    <w:rsid w:val="00B133BD"/>
    <w:rsid w:val="00B20AC1"/>
    <w:rsid w:val="00B23456"/>
    <w:rsid w:val="00B40CCE"/>
    <w:rsid w:val="00B42760"/>
    <w:rsid w:val="00B430D2"/>
    <w:rsid w:val="00B5048A"/>
    <w:rsid w:val="00B5389F"/>
    <w:rsid w:val="00B541F6"/>
    <w:rsid w:val="00B5498E"/>
    <w:rsid w:val="00B55BFA"/>
    <w:rsid w:val="00B77EF7"/>
    <w:rsid w:val="00B840F2"/>
    <w:rsid w:val="00BA13A7"/>
    <w:rsid w:val="00BB0255"/>
    <w:rsid w:val="00BB1462"/>
    <w:rsid w:val="00BB3E7E"/>
    <w:rsid w:val="00BB402F"/>
    <w:rsid w:val="00BB6744"/>
    <w:rsid w:val="00BC04D7"/>
    <w:rsid w:val="00BC3416"/>
    <w:rsid w:val="00BC72AD"/>
    <w:rsid w:val="00BC73D4"/>
    <w:rsid w:val="00BC768D"/>
    <w:rsid w:val="00BF2104"/>
    <w:rsid w:val="00C003D6"/>
    <w:rsid w:val="00C0066C"/>
    <w:rsid w:val="00C0134C"/>
    <w:rsid w:val="00C177CD"/>
    <w:rsid w:val="00C23A9B"/>
    <w:rsid w:val="00C25974"/>
    <w:rsid w:val="00C35D1F"/>
    <w:rsid w:val="00C5198B"/>
    <w:rsid w:val="00C60B29"/>
    <w:rsid w:val="00C6439F"/>
    <w:rsid w:val="00C64ABC"/>
    <w:rsid w:val="00C672DE"/>
    <w:rsid w:val="00C72508"/>
    <w:rsid w:val="00C77D97"/>
    <w:rsid w:val="00C80388"/>
    <w:rsid w:val="00C8267E"/>
    <w:rsid w:val="00C9220A"/>
    <w:rsid w:val="00CA6513"/>
    <w:rsid w:val="00CA7765"/>
    <w:rsid w:val="00CB460A"/>
    <w:rsid w:val="00CB524D"/>
    <w:rsid w:val="00CC2494"/>
    <w:rsid w:val="00CC26B9"/>
    <w:rsid w:val="00CC4E2D"/>
    <w:rsid w:val="00CD18BD"/>
    <w:rsid w:val="00CE121D"/>
    <w:rsid w:val="00CE2FD6"/>
    <w:rsid w:val="00CE4503"/>
    <w:rsid w:val="00CE46D3"/>
    <w:rsid w:val="00CF2BB7"/>
    <w:rsid w:val="00CF3BA6"/>
    <w:rsid w:val="00D00F42"/>
    <w:rsid w:val="00D0338B"/>
    <w:rsid w:val="00D0342E"/>
    <w:rsid w:val="00D055D2"/>
    <w:rsid w:val="00D253D3"/>
    <w:rsid w:val="00D26EB4"/>
    <w:rsid w:val="00D30680"/>
    <w:rsid w:val="00D3082A"/>
    <w:rsid w:val="00D422DD"/>
    <w:rsid w:val="00D44175"/>
    <w:rsid w:val="00D536A3"/>
    <w:rsid w:val="00D67F10"/>
    <w:rsid w:val="00D724DC"/>
    <w:rsid w:val="00D86403"/>
    <w:rsid w:val="00D97E69"/>
    <w:rsid w:val="00DA0EF8"/>
    <w:rsid w:val="00DB2067"/>
    <w:rsid w:val="00DB2DEE"/>
    <w:rsid w:val="00DB6A7A"/>
    <w:rsid w:val="00DC41C6"/>
    <w:rsid w:val="00DD1C99"/>
    <w:rsid w:val="00DD4710"/>
    <w:rsid w:val="00DE5A73"/>
    <w:rsid w:val="00E05445"/>
    <w:rsid w:val="00E249A2"/>
    <w:rsid w:val="00E34021"/>
    <w:rsid w:val="00E35C3C"/>
    <w:rsid w:val="00E43BB3"/>
    <w:rsid w:val="00E44358"/>
    <w:rsid w:val="00E456AA"/>
    <w:rsid w:val="00E505A4"/>
    <w:rsid w:val="00E50946"/>
    <w:rsid w:val="00E56071"/>
    <w:rsid w:val="00E7522B"/>
    <w:rsid w:val="00E80343"/>
    <w:rsid w:val="00EB30E7"/>
    <w:rsid w:val="00EB3394"/>
    <w:rsid w:val="00EB3AD9"/>
    <w:rsid w:val="00EE23A0"/>
    <w:rsid w:val="00EE255F"/>
    <w:rsid w:val="00EF1AA6"/>
    <w:rsid w:val="00F20372"/>
    <w:rsid w:val="00F25000"/>
    <w:rsid w:val="00F370D6"/>
    <w:rsid w:val="00F4162E"/>
    <w:rsid w:val="00F43306"/>
    <w:rsid w:val="00F50F89"/>
    <w:rsid w:val="00F60E93"/>
    <w:rsid w:val="00F615B7"/>
    <w:rsid w:val="00F630CE"/>
    <w:rsid w:val="00F91D2A"/>
    <w:rsid w:val="00F94F55"/>
    <w:rsid w:val="00F9612D"/>
    <w:rsid w:val="00FA0FD1"/>
    <w:rsid w:val="00FB799B"/>
    <w:rsid w:val="00FC0D01"/>
    <w:rsid w:val="00FC26A1"/>
    <w:rsid w:val="00FC3DCA"/>
    <w:rsid w:val="00FE17A6"/>
    <w:rsid w:val="00FE2AC1"/>
    <w:rsid w:val="00FE4809"/>
    <w:rsid w:val="00FE4AB0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8">
    <w:name w:val="Table Grid"/>
    <w:basedOn w:val="a1"/>
    <w:uiPriority w:val="59"/>
    <w:rsid w:val="004D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162E"/>
  </w:style>
  <w:style w:type="paragraph" w:styleId="ab">
    <w:name w:val="footer"/>
    <w:basedOn w:val="a"/>
    <w:link w:val="ac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162E"/>
  </w:style>
  <w:style w:type="character" w:styleId="ad">
    <w:name w:val="line number"/>
    <w:basedOn w:val="a0"/>
    <w:uiPriority w:val="99"/>
    <w:semiHidden/>
    <w:unhideWhenUsed/>
    <w:rsid w:val="00DD1C99"/>
  </w:style>
  <w:style w:type="paragraph" w:customStyle="1" w:styleId="ConsPlusNormal">
    <w:name w:val="ConsPlusNormal"/>
    <w:rsid w:val="008122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7E5FE-B4DC-4E8C-9F47-D6707594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22</cp:revision>
  <cp:lastPrinted>2023-06-02T07:23:00Z</cp:lastPrinted>
  <dcterms:created xsi:type="dcterms:W3CDTF">2022-09-15T05:23:00Z</dcterms:created>
  <dcterms:modified xsi:type="dcterms:W3CDTF">2023-06-29T13:32:00Z</dcterms:modified>
</cp:coreProperties>
</file>