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BB1" w:rsidRPr="00662BB1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  <w:r w:rsidRPr="00662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ЗАКЛЮЧЕНИЕ</w:t>
      </w:r>
    </w:p>
    <w:p w:rsidR="00D53A82" w:rsidRPr="0000451F" w:rsidRDefault="00FB60C6" w:rsidP="003868D6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045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результатам финансово-экономической экспертизы</w:t>
      </w:r>
      <w:r w:rsidR="00D53A82" w:rsidRPr="0000451F">
        <w:rPr>
          <w:rFonts w:ascii="Times New Roman" w:hAnsi="Times New Roman"/>
          <w:sz w:val="24"/>
          <w:szCs w:val="24"/>
        </w:rPr>
        <w:t>на проект постановления администрации Александровского муниципального округа Ставропольского края «</w:t>
      </w:r>
      <w:r w:rsidR="00D53A82" w:rsidRPr="0000451F">
        <w:rPr>
          <w:rFonts w:ascii="Times New Roman" w:hAnsi="Times New Roman" w:cs="Times New Roman"/>
          <w:bCs w:val="0"/>
          <w:sz w:val="24"/>
          <w:szCs w:val="24"/>
        </w:rPr>
        <w:t>О внесении изменений в муниципальную программу Александровского муниципального округа Ставропольского края «</w:t>
      </w:r>
      <w:r w:rsidR="005A4F0B" w:rsidRPr="0000451F">
        <w:rPr>
          <w:rFonts w:ascii="Times New Roman" w:hAnsi="Times New Roman" w:cs="Times New Roman"/>
          <w:bCs w:val="0"/>
          <w:sz w:val="24"/>
          <w:szCs w:val="24"/>
        </w:rPr>
        <w:t>Управление имуществом</w:t>
      </w:r>
      <w:r w:rsidR="00D53A82" w:rsidRPr="0000451F">
        <w:rPr>
          <w:rFonts w:ascii="Times New Roman" w:hAnsi="Times New Roman" w:cs="Times New Roman"/>
          <w:bCs w:val="0"/>
          <w:sz w:val="24"/>
          <w:szCs w:val="24"/>
        </w:rPr>
        <w:t>», утвержденную постановлением администрации Александровского муниципального округа Ставропольского края от 28 декабря 2020 г. №</w:t>
      </w:r>
      <w:r w:rsidR="00C73F22" w:rsidRPr="0000451F">
        <w:rPr>
          <w:rFonts w:ascii="Times New Roman" w:hAnsi="Times New Roman" w:cs="Times New Roman"/>
          <w:bCs w:val="0"/>
          <w:sz w:val="24"/>
          <w:szCs w:val="24"/>
        </w:rPr>
        <w:t xml:space="preserve"> 7</w:t>
      </w:r>
      <w:r w:rsidR="002E4E86" w:rsidRPr="0000451F">
        <w:rPr>
          <w:rFonts w:ascii="Times New Roman" w:hAnsi="Times New Roman" w:cs="Times New Roman"/>
          <w:bCs w:val="0"/>
          <w:sz w:val="24"/>
          <w:szCs w:val="24"/>
        </w:rPr>
        <w:t>6</w:t>
      </w:r>
    </w:p>
    <w:p w:rsidR="00662BB1" w:rsidRPr="00662BB1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662BB1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BB1">
        <w:rPr>
          <w:rFonts w:ascii="Times New Roman" w:eastAsia="Times New Roman" w:hAnsi="Times New Roman" w:cs="Times New Roman"/>
          <w:sz w:val="28"/>
          <w:szCs w:val="28"/>
          <w:lang w:eastAsia="ru-RU"/>
        </w:rPr>
        <w:t>с. Александровское</w:t>
      </w:r>
      <w:r w:rsidR="00004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5C1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 мая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3868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662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5C1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</w:t>
      </w:r>
    </w:p>
    <w:p w:rsidR="00662BB1" w:rsidRPr="00662BB1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0BA" w:rsidRPr="0072243C" w:rsidRDefault="00662BB1" w:rsidP="00E1130D">
      <w:pPr>
        <w:tabs>
          <w:tab w:val="left" w:pos="540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Основание для проведения мероприятия: 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Бюджетный кодекс Российской Федерации, Федеральный закон от 07 февраля 2011 г.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872683" w:rsidRPr="00AF50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бюджетном процессе в Ал</w:t>
      </w:r>
      <w:r w:rsidR="007F4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ександровском </w:t>
      </w:r>
      <w:r w:rsidR="00872683" w:rsidRPr="00AF5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округе Ставропольского края, утвержденное решением Совета депутатов Александровского муниципального округа Ставропольского края </w:t>
      </w:r>
      <w:r w:rsidR="00F816C1" w:rsidRPr="00AF5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816C1">
        <w:rPr>
          <w:rFonts w:ascii="Times New Roman" w:eastAsia="Times New Roman" w:hAnsi="Times New Roman" w:cs="Times New Roman"/>
          <w:sz w:val="28"/>
          <w:szCs w:val="28"/>
          <w:lang w:eastAsia="ru-RU"/>
        </w:rPr>
        <w:t>06 ноября</w:t>
      </w:r>
      <w:r w:rsidR="00F816C1" w:rsidRPr="00AF5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816C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816C1" w:rsidRPr="00AF5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F816C1">
        <w:rPr>
          <w:rFonts w:ascii="Times New Roman" w:eastAsia="Times New Roman" w:hAnsi="Times New Roman" w:cs="Times New Roman"/>
          <w:sz w:val="28"/>
          <w:szCs w:val="28"/>
          <w:lang w:eastAsia="ru-RU"/>
        </w:rPr>
        <w:t>32/32 (с изменениями от 17 декабря 2021 года № 395/248) (далее – Положение о бюджетном процессе)</w:t>
      </w:r>
      <w:r w:rsidR="008726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</w:t>
      </w:r>
      <w:r w:rsidR="001A7DEC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статьи </w:t>
      </w:r>
      <w:r w:rsidR="001A7DEC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Контрольно-счетной палате Александровского муниципального округа Ставропольского края, утвержденно</w:t>
      </w:r>
      <w:r w:rsidR="00431F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депутатов Александровского муниципального округа Ставропольского края от 29 сентября 2021г. № 335/188 «О Контрольно-счетной палате Александровского муниципального округа Ставропольского края»</w:t>
      </w:r>
      <w:r w:rsidR="005B2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</w:t>
      </w:r>
      <w:r w:rsidR="0087268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– Контрольно-счетная палата</w:t>
      </w:r>
      <w:r w:rsidR="009E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E7179" w:rsidRPr="009E7179">
        <w:rPr>
          <w:rFonts w:ascii="Times New Roman" w:eastAsia="Times New Roman" w:hAnsi="Times New Roman" w:cs="Times New Roman"/>
          <w:sz w:val="28"/>
          <w:szCs w:val="28"/>
          <w:lang w:eastAsia="ru-RU"/>
        </w:rPr>
        <w:t>п. 1.4. Плана работы Контрольно-счетной палаты Александровского муниципального округа Ставропольского края на 202</w:t>
      </w:r>
      <w:r w:rsidR="003868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E7179" w:rsidRPr="009E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утвержденного приказом председателя Контрольно-счетной палаты Александровского муниципального округа Ставропольского края от 28 декабря 202</w:t>
      </w:r>
      <w:r w:rsidR="003868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E7179" w:rsidRPr="009E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3868D6"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="009E7179" w:rsidRPr="009E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от </w:t>
      </w:r>
      <w:r w:rsidR="00960FA3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9E7179" w:rsidRPr="009E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202</w:t>
      </w:r>
      <w:r w:rsidR="00960FA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E7179" w:rsidRPr="009E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960FA3"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 w:rsidR="009E7179" w:rsidRPr="009E71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20BA" w:rsidRPr="0072243C" w:rsidRDefault="00C80388" w:rsidP="00E249A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</w:t>
      </w:r>
      <w:r w:rsidR="0058526A" w:rsidRPr="0072243C">
        <w:rPr>
          <w:rFonts w:ascii="Times New Roman" w:hAnsi="Times New Roman"/>
          <w:sz w:val="28"/>
          <w:szCs w:val="28"/>
        </w:rPr>
        <w:t xml:space="preserve">постановления администрации Александровского муниципального округа Ставропольского края </w:t>
      </w:r>
      <w:r w:rsidR="00D53A82" w:rsidRPr="00D53A82">
        <w:rPr>
          <w:rFonts w:ascii="Times New Roman" w:hAnsi="Times New Roman"/>
          <w:sz w:val="28"/>
          <w:szCs w:val="28"/>
        </w:rPr>
        <w:t>«</w:t>
      </w:r>
      <w:r w:rsidR="00D53A82" w:rsidRPr="00D53A82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Александровского муниципального округа Ставропольского края «</w:t>
      </w:r>
      <w:r w:rsidR="006227DD">
        <w:rPr>
          <w:rFonts w:ascii="Times New Roman" w:hAnsi="Times New Roman" w:cs="Times New Roman"/>
          <w:sz w:val="28"/>
          <w:szCs w:val="28"/>
        </w:rPr>
        <w:t>Управление имуществом</w:t>
      </w:r>
      <w:r w:rsidR="00D53A82" w:rsidRPr="00D53A82">
        <w:rPr>
          <w:rFonts w:ascii="Times New Roman" w:hAnsi="Times New Roman" w:cs="Times New Roman"/>
          <w:sz w:val="28"/>
          <w:szCs w:val="28"/>
        </w:rPr>
        <w:t>»</w:t>
      </w:r>
      <w:r w:rsidR="003E64B2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проект </w:t>
      </w:r>
      <w:r w:rsidR="0058526A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3E64B2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7FB0" w:rsidRPr="00E1130D" w:rsidRDefault="00662BB1" w:rsidP="00E1130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(цели) мероприятия:</w:t>
      </w:r>
      <w:r w:rsidR="000045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1667A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уточнение объемов финансирования мероприятий муниципальной программы </w:t>
      </w:r>
      <w:r w:rsidR="0091667A" w:rsidRPr="0072243C">
        <w:rPr>
          <w:rFonts w:ascii="Times New Roman" w:hAnsi="Times New Roman"/>
          <w:sz w:val="28"/>
          <w:szCs w:val="28"/>
        </w:rPr>
        <w:t>Александровского муниципального округа Ставропольского края «</w:t>
      </w:r>
      <w:r w:rsidR="006227DD" w:rsidRPr="006227DD">
        <w:rPr>
          <w:rFonts w:ascii="Times New Roman" w:hAnsi="Times New Roman"/>
          <w:sz w:val="28"/>
          <w:szCs w:val="28"/>
        </w:rPr>
        <w:t>Управление имуществом</w:t>
      </w:r>
      <w:r w:rsidR="0091667A" w:rsidRPr="0072243C">
        <w:rPr>
          <w:rFonts w:ascii="Times New Roman" w:hAnsi="Times New Roman"/>
          <w:sz w:val="28"/>
          <w:szCs w:val="28"/>
        </w:rPr>
        <w:t>» (далее – Программа</w:t>
      </w:r>
      <w:r w:rsidR="00020F96">
        <w:rPr>
          <w:rFonts w:ascii="Times New Roman" w:hAnsi="Times New Roman"/>
          <w:sz w:val="28"/>
          <w:szCs w:val="28"/>
        </w:rPr>
        <w:t>, муниципальная программа</w:t>
      </w:r>
      <w:r w:rsidR="0091667A" w:rsidRPr="0072243C">
        <w:rPr>
          <w:rFonts w:ascii="Times New Roman" w:hAnsi="Times New Roman"/>
          <w:sz w:val="28"/>
          <w:szCs w:val="28"/>
        </w:rPr>
        <w:t>)</w:t>
      </w:r>
      <w:r w:rsidR="002D40EF" w:rsidRPr="0072243C">
        <w:rPr>
          <w:rFonts w:ascii="Times New Roman" w:hAnsi="Times New Roman"/>
          <w:sz w:val="28"/>
          <w:szCs w:val="28"/>
        </w:rPr>
        <w:t xml:space="preserve"> в связи </w:t>
      </w:r>
      <w:r w:rsidR="00DA0EF8" w:rsidRPr="0072243C">
        <w:rPr>
          <w:rFonts w:ascii="Times New Roman" w:hAnsi="Times New Roman"/>
          <w:sz w:val="28"/>
          <w:szCs w:val="28"/>
        </w:rPr>
        <w:t xml:space="preserve">с внесением в установленном порядке изменений </w:t>
      </w:r>
      <w:r w:rsidR="000C1D24" w:rsidRPr="0072243C">
        <w:rPr>
          <w:rFonts w:ascii="Times New Roman" w:hAnsi="Times New Roman"/>
          <w:sz w:val="28"/>
          <w:szCs w:val="28"/>
        </w:rPr>
        <w:t xml:space="preserve">в местный бюджет, а также </w:t>
      </w:r>
      <w:r w:rsidR="00966E8E">
        <w:rPr>
          <w:rFonts w:ascii="Times New Roman" w:hAnsi="Times New Roman"/>
          <w:sz w:val="28"/>
          <w:szCs w:val="28"/>
        </w:rPr>
        <w:t>ожидаемые конечные результаты реализации подпрограммы</w:t>
      </w:r>
      <w:r w:rsidR="000C1D24" w:rsidRPr="0072243C">
        <w:rPr>
          <w:rFonts w:ascii="Times New Roman" w:hAnsi="Times New Roman"/>
          <w:sz w:val="28"/>
          <w:szCs w:val="28"/>
        </w:rPr>
        <w:t>.</w:t>
      </w:r>
    </w:p>
    <w:p w:rsidR="00DA20BA" w:rsidRDefault="007E46D7" w:rsidP="00E1130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</w:t>
      </w:r>
      <w:r w:rsidR="00662BB1"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проведения мероприятия:</w:t>
      </w:r>
      <w:r w:rsidR="000045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5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5C1404">
        <w:rPr>
          <w:rFonts w:ascii="Times New Roman" w:eastAsia="Times New Roman" w:hAnsi="Times New Roman" w:cs="Times New Roman"/>
          <w:sz w:val="28"/>
          <w:szCs w:val="28"/>
          <w:lang w:eastAsia="ru-RU"/>
        </w:rPr>
        <w:t>25 мая по 31 мая</w:t>
      </w:r>
      <w:r w:rsidR="00955C9A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66E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62BB1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503ADB" w:rsidRDefault="00662BB1" w:rsidP="00DA20B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мероприятия: 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по финансово-экономической экспертизе.</w:t>
      </w:r>
    </w:p>
    <w:p w:rsidR="000475E5" w:rsidRDefault="000475E5" w:rsidP="000475E5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6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Представленный на экспертизу проект постановления</w:t>
      </w:r>
      <w:r w:rsidRPr="00597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направлен в Контрольно-счетную палату </w:t>
      </w:r>
      <w:r w:rsidR="005544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имущественных и земельных  отношений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Александровского муниципального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Ставроп</w:t>
      </w:r>
      <w:r w:rsidR="00F023FA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ольского края (далее – отдел</w:t>
      </w:r>
      <w:r w:rsidR="009265B4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 и земельных</w:t>
      </w:r>
      <w:r w:rsidR="0055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отношений округа)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04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1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являющимся главным распорядителем бюджетных средств, определенным администрацией Александровского муниципального округа Ставропольского края в качестве ответственного исполнителя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72243C">
        <w:rPr>
          <w:rFonts w:ascii="Times New Roman" w:hAnsi="Times New Roman"/>
          <w:sz w:val="28"/>
          <w:szCs w:val="28"/>
        </w:rPr>
        <w:t xml:space="preserve"> Александровского муниципального округа Ставропольского края </w:t>
      </w:r>
      <w:r w:rsidRPr="00975707">
        <w:rPr>
          <w:rFonts w:ascii="Times New Roman" w:hAnsi="Times New Roman"/>
          <w:sz w:val="28"/>
          <w:szCs w:val="28"/>
        </w:rPr>
        <w:t>«</w:t>
      </w:r>
      <w:r w:rsidR="001223F0">
        <w:rPr>
          <w:rFonts w:ascii="Times New Roman" w:hAnsi="Times New Roman"/>
          <w:sz w:val="28"/>
          <w:szCs w:val="28"/>
        </w:rPr>
        <w:t>Управление имуществом</w:t>
      </w:r>
      <w:r w:rsidRPr="0097570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Программа, муниципальная программа).</w:t>
      </w:r>
    </w:p>
    <w:p w:rsidR="000475E5" w:rsidRDefault="000475E5" w:rsidP="000475E5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33</w:t>
      </w:r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разработки, реализации и оценки эффективности муниципальных программ Александровского муниципального округа Ставропольского края, утвержденного постановлением администрации Александровского муниципального округа Ставропольского края от 04 декабря 2020г.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300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Порядок)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постановления согласован</w:t>
      </w:r>
      <w:r w:rsidRPr="002C2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отделом 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Александровского муниципального округа Ставропольского края и ф</w:t>
      </w:r>
      <w:r w:rsidRPr="002C2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инансовым управлением </w:t>
      </w:r>
      <w:r w:rsidRPr="0043568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Александровского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1917" w:rsidRDefault="00E61917" w:rsidP="000475E5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постановления </w:t>
      </w:r>
      <w:r w:rsidRPr="00E619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 пояснительной записки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 в Контрольно-счетную палату </w:t>
      </w:r>
      <w:r w:rsidR="005C1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мая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года письмом № </w:t>
      </w:r>
      <w:r w:rsidR="005C1404">
        <w:rPr>
          <w:rFonts w:ascii="Times New Roman" w:eastAsia="Times New Roman" w:hAnsi="Times New Roman" w:cs="Times New Roman"/>
          <w:sz w:val="28"/>
          <w:szCs w:val="28"/>
          <w:lang w:eastAsia="ru-RU"/>
        </w:rPr>
        <w:t>157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594A" w:rsidRDefault="000475E5" w:rsidP="00DE3B41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D29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Проведенным анализом представленных документов и материалов установлено</w:t>
      </w:r>
      <w:r w:rsidR="00D85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следующее</w:t>
      </w:r>
      <w:r w:rsidR="00D12179">
        <w:rPr>
          <w:rFonts w:ascii="Times New Roman" w:hAnsi="Times New Roman" w:cs="Times New Roman"/>
          <w:sz w:val="28"/>
          <w:szCs w:val="28"/>
        </w:rPr>
        <w:t>.</w:t>
      </w:r>
    </w:p>
    <w:p w:rsidR="001C01BC" w:rsidRDefault="00D8590A" w:rsidP="00DE3B41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Финансирование муниципальной программы приводится в соответствии с решением Совета 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Александровского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297B7A">
        <w:rPr>
          <w:rFonts w:ascii="Times New Roman" w:eastAsia="Times New Roman" w:hAnsi="Times New Roman" w:cs="Times New Roman"/>
          <w:sz w:val="28"/>
          <w:szCs w:val="28"/>
          <w:lang w:eastAsia="ru-RU"/>
        </w:rPr>
        <w:t>05 мая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 № </w:t>
      </w:r>
      <w:r w:rsidR="00297B7A">
        <w:rPr>
          <w:rFonts w:ascii="Times New Roman" w:eastAsia="Times New Roman" w:hAnsi="Times New Roman" w:cs="Times New Roman"/>
          <w:sz w:val="28"/>
          <w:szCs w:val="28"/>
          <w:lang w:eastAsia="ru-RU"/>
        </w:rPr>
        <w:t>694/73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Совета депутатов Александровского муниципального округа Ставропольского края от 16 декабря 2022 года № 605/180 «О бюджете Александровского муниципального округа Ставропольского края на 2023 год и плановый период 2024 и 2025 годов»</w:t>
      </w:r>
      <w:r w:rsidR="001C0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</w:t>
      </w:r>
      <w:r w:rsidR="001C01BC">
        <w:rPr>
          <w:rFonts w:ascii="Times New Roman" w:hAnsi="Times New Roman" w:cs="Times New Roman"/>
          <w:sz w:val="28"/>
          <w:szCs w:val="28"/>
        </w:rPr>
        <w:t>решение Совета депутатов от 17.02.2023 № 627/6)</w:t>
      </w:r>
      <w:r w:rsidR="001C01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7395" w:rsidRDefault="00297B7A" w:rsidP="000672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r w:rsidR="001C01BC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C0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«Управление муниципальной собственностью Александровского муниципального округа Ставропольского края в области имущественных и земельных отношений»</w:t>
      </w:r>
      <w:r w:rsidR="00B55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подпрограмма)</w:t>
      </w:r>
      <w:r w:rsidR="001C0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 w:rsidR="00387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позиции «Объемы и источники финансового обеспечения подпрограммы» и «Ожидаемые конечные результаты реализации подпрограммы» </w:t>
      </w:r>
      <w:r w:rsidR="009F7395" w:rsidRPr="009F73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предлагается внести следующие изменения:</w:t>
      </w:r>
    </w:p>
    <w:p w:rsidR="00B557D5" w:rsidRDefault="009F7395" w:rsidP="00A70C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70CF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бюджетных ассигнований на реализацию подпрограммы составит в 2023 году 1 470,73 тыс. рублей;</w:t>
      </w:r>
    </w:p>
    <w:p w:rsidR="00A70CF7" w:rsidRDefault="00A70CF7" w:rsidP="00A70C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E5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ожидаемый конечный результат увеличения доли </w:t>
      </w:r>
      <w:r w:rsidR="0033719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участков</w:t>
      </w:r>
      <w:r w:rsidR="005E536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которые зарегистрировано право муниципальной собственности Александровского муниципального округа Ставропольского края</w:t>
      </w:r>
      <w:r w:rsidR="00FE526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общем кол</w:t>
      </w:r>
      <w:r w:rsidR="00E17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ичестве </w:t>
      </w:r>
      <w:r w:rsidR="00E318F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участков</w:t>
      </w:r>
      <w:r w:rsidR="00E17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подлежащих регистрации в муниципальную собственность </w:t>
      </w:r>
      <w:r w:rsidR="00E177A1" w:rsidRPr="00E177A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Александровского муниципального округа Ставропольского края</w:t>
      </w:r>
      <w:r w:rsidR="00B11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E318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86,83</w:t>
      </w:r>
      <w:r w:rsidR="00B11E18" w:rsidRPr="00B737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% в 2021 году до 100% в 2026 году</w:t>
      </w:r>
      <w:r w:rsidR="00B73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(Контрольно-счетная палата отмечает, что в марте 2023 года для проведения финансово-экономической экспертизы </w:t>
      </w:r>
      <w:r w:rsidR="002276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иные показатели</w:t>
      </w:r>
      <w:r w:rsidR="00146A29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именно</w:t>
      </w:r>
      <w:r w:rsidR="00227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50% 2021 год)</w:t>
      </w:r>
      <w:r w:rsidR="00B11E1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58A" w:rsidRDefault="009A158A" w:rsidP="00A70C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37190" w:rsidRPr="00337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ожидаемый конечный результат увеличения доли объектов недвижимого имущества, на которые зарегистрировано право муниципальной собственности </w:t>
      </w:r>
      <w:r w:rsidR="00337190" w:rsidRPr="003371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Александровского муниципального округа Ставропольского края, в общем количестве объектов недвижимого имущества, подлежащих регистрации в муниципальную собственность Александровского муниципального округа Ставропольского края </w:t>
      </w:r>
      <w:r w:rsidR="00337190" w:rsidRPr="00E318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 79,82% в 2021 году до 100% в 2026 году</w:t>
      </w:r>
      <w:r w:rsidR="00337190" w:rsidRPr="00337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(Контрольно-счетная палата отмечает, что в марте 2023 года для проведения финансово-экономической экспертизы представлены иные показатели</w:t>
      </w:r>
      <w:r w:rsidR="00146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именно </w:t>
      </w:r>
      <w:r w:rsidR="00337190" w:rsidRPr="00337190">
        <w:rPr>
          <w:rFonts w:ascii="Times New Roman" w:eastAsia="Times New Roman" w:hAnsi="Times New Roman" w:cs="Times New Roman"/>
          <w:sz w:val="28"/>
          <w:szCs w:val="28"/>
          <w:lang w:eastAsia="ru-RU"/>
        </w:rPr>
        <w:t>50% 2021 год);</w:t>
      </w:r>
    </w:p>
    <w:p w:rsidR="004E6DF0" w:rsidRDefault="004E6DF0" w:rsidP="00A70C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</w:t>
      </w:r>
      <w:r w:rsidRPr="004E6DF0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ожидаемый конечный результат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снижение доли выявленных нарушений земельного законодательства </w:t>
      </w:r>
      <w:r w:rsidRPr="00137C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 0,98% в 2021 году до 0% в 2026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E318F5" w:rsidRPr="00146A29" w:rsidRDefault="00E318F5" w:rsidP="00A70C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</w:t>
      </w:r>
      <w:r w:rsidR="00757DDD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вводится новый показатель в ожидаемый конечный результат – получение доходов от перечисления части прибыли, остающейся после упл</w:t>
      </w:r>
      <w:r w:rsidR="009A6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аты налогов и иных обязательных платежей муниципальных унитарных предприятий </w:t>
      </w:r>
      <w:r w:rsidR="009A6400" w:rsidRPr="009A640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Александровского муниципального округа Ставропольского края</w:t>
      </w:r>
      <w:r w:rsidR="009A640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размере 30</w:t>
      </w:r>
      <w:r w:rsidR="009A6400" w:rsidRPr="00146A29">
        <w:rPr>
          <w:rFonts w:ascii="Times New Roman" w:eastAsia="Times New Roman" w:hAnsi="Times New Roman" w:cs="Times New Roman"/>
          <w:sz w:val="28"/>
          <w:szCs w:val="28"/>
          <w:lang w:eastAsia="ru-RU"/>
        </w:rPr>
        <w:t>% ежегодно;</w:t>
      </w:r>
    </w:p>
    <w:p w:rsidR="009A6400" w:rsidRDefault="009A6400" w:rsidP="00A70C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6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</w:t>
      </w:r>
      <w:r w:rsidR="00146A29" w:rsidRPr="00146A29">
        <w:rPr>
          <w:rFonts w:ascii="Times New Roman" w:eastAsia="Calibri" w:hAnsi="Times New Roman"/>
          <w:sz w:val="28"/>
          <w:szCs w:val="28"/>
        </w:rPr>
        <w:t xml:space="preserve"> </w:t>
      </w:r>
      <w:r w:rsidR="00146A29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вводится новый показатель в ожидаемый конечный результат – в</w:t>
      </w:r>
      <w:r w:rsidR="00146A29" w:rsidRPr="0088653F">
        <w:rPr>
          <w:rFonts w:ascii="Times New Roman" w:eastAsia="Calibri" w:hAnsi="Times New Roman"/>
          <w:sz w:val="28"/>
          <w:szCs w:val="28"/>
        </w:rPr>
        <w:t xml:space="preserve">ыполнение плановых показателей по </w:t>
      </w:r>
      <w:r w:rsidR="00146A29">
        <w:rPr>
          <w:rFonts w:ascii="Times New Roman" w:eastAsia="Calibri" w:hAnsi="Times New Roman"/>
          <w:sz w:val="28"/>
          <w:szCs w:val="28"/>
        </w:rPr>
        <w:t>д</w:t>
      </w:r>
      <w:r w:rsidR="00146A29" w:rsidRPr="004F03A8">
        <w:rPr>
          <w:rFonts w:ascii="Times New Roman" w:eastAsia="Calibri" w:hAnsi="Times New Roman"/>
          <w:sz w:val="28"/>
          <w:szCs w:val="28"/>
        </w:rPr>
        <w:t>оход</w:t>
      </w:r>
      <w:r w:rsidR="00146A29">
        <w:rPr>
          <w:rFonts w:ascii="Times New Roman" w:eastAsia="Calibri" w:hAnsi="Times New Roman"/>
          <w:sz w:val="28"/>
          <w:szCs w:val="28"/>
        </w:rPr>
        <w:t>ам</w:t>
      </w:r>
      <w:r w:rsidR="00146A29" w:rsidRPr="004F03A8">
        <w:rPr>
          <w:rFonts w:ascii="Times New Roman" w:eastAsia="Calibri" w:hAnsi="Times New Roman"/>
          <w:sz w:val="28"/>
          <w:szCs w:val="28"/>
        </w:rPr>
        <w:t>, получаемы</w:t>
      </w:r>
      <w:r w:rsidR="00146A29">
        <w:rPr>
          <w:rFonts w:ascii="Times New Roman" w:eastAsia="Calibri" w:hAnsi="Times New Roman"/>
          <w:sz w:val="28"/>
          <w:szCs w:val="28"/>
        </w:rPr>
        <w:t>м</w:t>
      </w:r>
      <w:r w:rsidR="00146A29" w:rsidRPr="004F03A8">
        <w:rPr>
          <w:rFonts w:ascii="Times New Roman" w:eastAsia="Calibri" w:hAnsi="Times New Roman"/>
          <w:sz w:val="28"/>
          <w:szCs w:val="28"/>
        </w:rPr>
        <w:t xml:space="preserve"> в виде арендной платы, а также средства</w:t>
      </w:r>
      <w:r w:rsidR="00146A29">
        <w:rPr>
          <w:rFonts w:ascii="Times New Roman" w:eastAsia="Calibri" w:hAnsi="Times New Roman"/>
          <w:sz w:val="28"/>
          <w:szCs w:val="28"/>
        </w:rPr>
        <w:t>м</w:t>
      </w:r>
      <w:r w:rsidR="00146A29" w:rsidRPr="004F03A8">
        <w:rPr>
          <w:rFonts w:ascii="Times New Roman" w:eastAsia="Calibri" w:hAnsi="Times New Roman"/>
          <w:sz w:val="28"/>
          <w:szCs w:val="28"/>
        </w:rPr>
        <w:t xml:space="preserve"> от пр</w:t>
      </w:r>
      <w:r w:rsidR="00146A29" w:rsidRPr="004F03A8">
        <w:rPr>
          <w:rFonts w:ascii="Times New Roman" w:eastAsia="Calibri" w:hAnsi="Times New Roman"/>
          <w:sz w:val="28"/>
          <w:szCs w:val="28"/>
        </w:rPr>
        <w:t>о</w:t>
      </w:r>
      <w:r w:rsidR="00146A29" w:rsidRPr="004F03A8">
        <w:rPr>
          <w:rFonts w:ascii="Times New Roman" w:eastAsia="Calibri" w:hAnsi="Times New Roman"/>
          <w:sz w:val="28"/>
          <w:szCs w:val="28"/>
        </w:rPr>
        <w:t>дажи права на заключение договоров аренды за земельные участки, находящиеся в муниципальной собстве</w:t>
      </w:r>
      <w:r w:rsidR="00146A29" w:rsidRPr="004F03A8">
        <w:rPr>
          <w:rFonts w:ascii="Times New Roman" w:eastAsia="Calibri" w:hAnsi="Times New Roman"/>
          <w:sz w:val="28"/>
          <w:szCs w:val="28"/>
        </w:rPr>
        <w:t>н</w:t>
      </w:r>
      <w:r w:rsidR="00146A29" w:rsidRPr="004F03A8">
        <w:rPr>
          <w:rFonts w:ascii="Times New Roman" w:eastAsia="Calibri" w:hAnsi="Times New Roman"/>
          <w:sz w:val="28"/>
          <w:szCs w:val="28"/>
        </w:rPr>
        <w:t>ности Александровского муниц</w:t>
      </w:r>
      <w:r w:rsidR="00146A29" w:rsidRPr="004F03A8">
        <w:rPr>
          <w:rFonts w:ascii="Times New Roman" w:eastAsia="Calibri" w:hAnsi="Times New Roman"/>
          <w:sz w:val="28"/>
          <w:szCs w:val="28"/>
        </w:rPr>
        <w:t>и</w:t>
      </w:r>
      <w:r w:rsidR="00146A29" w:rsidRPr="004F03A8">
        <w:rPr>
          <w:rFonts w:ascii="Times New Roman" w:eastAsia="Calibri" w:hAnsi="Times New Roman"/>
          <w:sz w:val="28"/>
          <w:szCs w:val="28"/>
        </w:rPr>
        <w:t>пального округа Ставропольского края (за исключением земельных участков бюджетных и автономных учреждений Александровского муниц</w:t>
      </w:r>
      <w:r w:rsidR="00146A29" w:rsidRPr="004F03A8">
        <w:rPr>
          <w:rFonts w:ascii="Times New Roman" w:eastAsia="Calibri" w:hAnsi="Times New Roman"/>
          <w:sz w:val="28"/>
          <w:szCs w:val="28"/>
        </w:rPr>
        <w:t>и</w:t>
      </w:r>
      <w:r w:rsidR="00146A29" w:rsidRPr="004F03A8">
        <w:rPr>
          <w:rFonts w:ascii="Times New Roman" w:eastAsia="Calibri" w:hAnsi="Times New Roman"/>
          <w:sz w:val="28"/>
          <w:szCs w:val="28"/>
        </w:rPr>
        <w:t>пального округа Ставропольского края)</w:t>
      </w:r>
      <w:r w:rsidR="00146A29">
        <w:rPr>
          <w:rFonts w:ascii="Times New Roman" w:eastAsia="Calibri" w:hAnsi="Times New Roman"/>
          <w:sz w:val="28"/>
          <w:szCs w:val="28"/>
        </w:rPr>
        <w:t xml:space="preserve"> (</w:t>
      </w:r>
      <w:r w:rsidR="00146A29" w:rsidRPr="003371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Контрольно-счетная палата отмечает</w:t>
      </w:r>
      <w:r w:rsidR="00146A29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данный показатель не имеет числового показателя).</w:t>
      </w:r>
    </w:p>
    <w:p w:rsidR="00D12179" w:rsidRDefault="000672EA" w:rsidP="000045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Соответствующие изменения вносятся в приложения № </w:t>
      </w:r>
      <w:r w:rsidR="008834F7">
        <w:rPr>
          <w:rFonts w:ascii="Times New Roman" w:eastAsia="Calibri" w:hAnsi="Times New Roman" w:cs="Times New Roman"/>
          <w:sz w:val="28"/>
          <w:szCs w:val="28"/>
        </w:rPr>
        <w:t>4,</w:t>
      </w:r>
      <w:bookmarkStart w:id="0" w:name="_GoBack"/>
      <w:bookmarkEnd w:id="0"/>
      <w:r w:rsidR="008834F7">
        <w:rPr>
          <w:rFonts w:ascii="Times New Roman" w:eastAsia="Calibri" w:hAnsi="Times New Roman" w:cs="Times New Roman"/>
          <w:sz w:val="28"/>
          <w:szCs w:val="28"/>
        </w:rPr>
        <w:t>6 муниципальной программы, в связи, с чем предлагаются к утверждению в новой редакции.</w:t>
      </w:r>
    </w:p>
    <w:p w:rsidR="00503ADB" w:rsidRPr="00621989" w:rsidRDefault="007F3987" w:rsidP="007F3987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9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 и предложения</w:t>
      </w:r>
    </w:p>
    <w:p w:rsidR="000475E5" w:rsidRDefault="00300893" w:rsidP="006C2278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Проект постановления в целом соответствует  </w:t>
      </w:r>
      <w:r w:rsidRPr="003B5EB5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B5EB5">
        <w:rPr>
          <w:rFonts w:ascii="Times New Roman" w:hAnsi="Times New Roman" w:cs="Times New Roman"/>
          <w:sz w:val="28"/>
          <w:szCs w:val="28"/>
        </w:rPr>
        <w:t xml:space="preserve"> разработки, реализации и оценки эффективности муниципальных программ Александровского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22EBC">
        <w:rPr>
          <w:rFonts w:ascii="Times New Roman" w:hAnsi="Times New Roman" w:cs="Times New Roman"/>
          <w:sz w:val="28"/>
          <w:szCs w:val="28"/>
        </w:rPr>
        <w:t xml:space="preserve">Объемы финансирования муниципальной программы </w:t>
      </w:r>
      <w:r w:rsidR="00122EBC" w:rsidRPr="00122EBC">
        <w:rPr>
          <w:rFonts w:ascii="Times New Roman" w:hAnsi="Times New Roman" w:cs="Times New Roman"/>
          <w:b/>
          <w:sz w:val="28"/>
          <w:szCs w:val="28"/>
        </w:rPr>
        <w:t>соответствуют</w:t>
      </w:r>
      <w:r w:rsidR="00146A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2EBC">
        <w:rPr>
          <w:rFonts w:ascii="Times New Roman" w:hAnsi="Times New Roman" w:cs="Times New Roman"/>
          <w:sz w:val="28"/>
          <w:szCs w:val="28"/>
        </w:rPr>
        <w:t xml:space="preserve">параметрам решения Совета депутатов от </w:t>
      </w:r>
      <w:r w:rsidR="00146A29">
        <w:rPr>
          <w:rFonts w:ascii="Times New Roman" w:hAnsi="Times New Roman" w:cs="Times New Roman"/>
          <w:sz w:val="28"/>
          <w:szCs w:val="28"/>
        </w:rPr>
        <w:t>05 мая 2023 года № 694/73</w:t>
      </w:r>
      <w:r w:rsidR="00122EBC">
        <w:rPr>
          <w:rFonts w:ascii="Times New Roman" w:hAnsi="Times New Roman" w:cs="Times New Roman"/>
          <w:sz w:val="28"/>
          <w:szCs w:val="28"/>
        </w:rPr>
        <w:t>.</w:t>
      </w:r>
    </w:p>
    <w:p w:rsidR="00503054" w:rsidRDefault="00503054" w:rsidP="006C2278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 результатам экспертизы Контрольно-счетная палата предлагает при выполнении мероприятий </w:t>
      </w:r>
      <w:r w:rsidR="00AA573A">
        <w:rPr>
          <w:rFonts w:ascii="Times New Roman" w:hAnsi="Times New Roman" w:cs="Times New Roman"/>
          <w:sz w:val="28"/>
          <w:szCs w:val="28"/>
        </w:rPr>
        <w:t>муниципальной программы осуществлять контроль за целевым и эффективным расходованием бюджетных средств, а также за достижением утвержденных показателей реализации муниципальной программы.</w:t>
      </w:r>
    </w:p>
    <w:p w:rsidR="0000451F" w:rsidRDefault="0000451F" w:rsidP="006C2278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0451F" w:rsidRDefault="0000451F" w:rsidP="006C2278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62BB1" w:rsidRPr="00BB0255" w:rsidRDefault="00671906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662BB1" w:rsidRPr="00BB0255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662BB1" w:rsidRPr="00BB0255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F615B7" w:rsidRDefault="00662BB1" w:rsidP="006C2278">
      <w:pPr>
        <w:spacing w:after="0" w:line="240" w:lineRule="atLeast"/>
      </w:pPr>
      <w:r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</w:t>
      </w:r>
      <w:r w:rsidR="005C1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края                </w:t>
      </w:r>
      <w:r w:rsidR="00146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5C1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906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М.В.Леонова</w:t>
      </w:r>
    </w:p>
    <w:sectPr w:rsidR="00F615B7" w:rsidSect="005A0EDC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8F9" w:rsidRDefault="002C08F9" w:rsidP="00DA7DCC">
      <w:pPr>
        <w:spacing w:after="0" w:line="240" w:lineRule="auto"/>
      </w:pPr>
      <w:r>
        <w:separator/>
      </w:r>
    </w:p>
  </w:endnote>
  <w:endnote w:type="continuationSeparator" w:id="1">
    <w:p w:rsidR="002C08F9" w:rsidRDefault="002C08F9" w:rsidP="00DA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8F9" w:rsidRDefault="002C08F9" w:rsidP="00DA7DCC">
      <w:pPr>
        <w:spacing w:after="0" w:line="240" w:lineRule="auto"/>
      </w:pPr>
      <w:r>
        <w:separator/>
      </w:r>
    </w:p>
  </w:footnote>
  <w:footnote w:type="continuationSeparator" w:id="1">
    <w:p w:rsidR="002C08F9" w:rsidRDefault="002C08F9" w:rsidP="00DA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3845778"/>
      <w:docPartObj>
        <w:docPartGallery w:val="Page Numbers (Top of Page)"/>
        <w:docPartUnique/>
      </w:docPartObj>
    </w:sdtPr>
    <w:sdtContent>
      <w:p w:rsidR="004E6DF0" w:rsidRDefault="00A87986">
        <w:pPr>
          <w:pStyle w:val="a9"/>
          <w:jc w:val="center"/>
        </w:pPr>
        <w:r>
          <w:fldChar w:fldCharType="begin"/>
        </w:r>
        <w:r w:rsidR="004E6DF0">
          <w:instrText>PAGE   \* MERGEFORMAT</w:instrText>
        </w:r>
        <w:r>
          <w:fldChar w:fldCharType="separate"/>
        </w:r>
        <w:r w:rsidR="000045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E6DF0" w:rsidRDefault="004E6DF0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C77D97"/>
    <w:rsid w:val="000034C3"/>
    <w:rsid w:val="0000451F"/>
    <w:rsid w:val="00005FD6"/>
    <w:rsid w:val="000078A2"/>
    <w:rsid w:val="00020F96"/>
    <w:rsid w:val="000433D1"/>
    <w:rsid w:val="000475E5"/>
    <w:rsid w:val="0005493D"/>
    <w:rsid w:val="00065183"/>
    <w:rsid w:val="00065C49"/>
    <w:rsid w:val="00066393"/>
    <w:rsid w:val="000672EA"/>
    <w:rsid w:val="0008139F"/>
    <w:rsid w:val="000848BA"/>
    <w:rsid w:val="0009068D"/>
    <w:rsid w:val="000B1EC5"/>
    <w:rsid w:val="000B21C6"/>
    <w:rsid w:val="000B52D8"/>
    <w:rsid w:val="000C1D24"/>
    <w:rsid w:val="000D2725"/>
    <w:rsid w:val="000E0CE6"/>
    <w:rsid w:val="000F4492"/>
    <w:rsid w:val="000F65E9"/>
    <w:rsid w:val="00107F71"/>
    <w:rsid w:val="001223F0"/>
    <w:rsid w:val="00122EBC"/>
    <w:rsid w:val="00130906"/>
    <w:rsid w:val="00134507"/>
    <w:rsid w:val="00137C72"/>
    <w:rsid w:val="00142481"/>
    <w:rsid w:val="00146A29"/>
    <w:rsid w:val="00153846"/>
    <w:rsid w:val="0015659D"/>
    <w:rsid w:val="00160DFF"/>
    <w:rsid w:val="001627A9"/>
    <w:rsid w:val="001630A9"/>
    <w:rsid w:val="00165A93"/>
    <w:rsid w:val="00173122"/>
    <w:rsid w:val="00174A50"/>
    <w:rsid w:val="00195073"/>
    <w:rsid w:val="001A7DEC"/>
    <w:rsid w:val="001B0CD1"/>
    <w:rsid w:val="001C01BC"/>
    <w:rsid w:val="001C51C5"/>
    <w:rsid w:val="001C684F"/>
    <w:rsid w:val="001E534F"/>
    <w:rsid w:val="001F32FC"/>
    <w:rsid w:val="001F4D8F"/>
    <w:rsid w:val="0020027A"/>
    <w:rsid w:val="00204F8E"/>
    <w:rsid w:val="00211485"/>
    <w:rsid w:val="00212E51"/>
    <w:rsid w:val="00227611"/>
    <w:rsid w:val="0024350B"/>
    <w:rsid w:val="00243D0C"/>
    <w:rsid w:val="0025487B"/>
    <w:rsid w:val="002579CB"/>
    <w:rsid w:val="002815B1"/>
    <w:rsid w:val="00294DBE"/>
    <w:rsid w:val="00297B7A"/>
    <w:rsid w:val="00297EA5"/>
    <w:rsid w:val="002A666F"/>
    <w:rsid w:val="002B15A1"/>
    <w:rsid w:val="002C08F9"/>
    <w:rsid w:val="002D40EF"/>
    <w:rsid w:val="002D715F"/>
    <w:rsid w:val="002E4E86"/>
    <w:rsid w:val="003005FC"/>
    <w:rsid w:val="00300893"/>
    <w:rsid w:val="003034C9"/>
    <w:rsid w:val="003068AD"/>
    <w:rsid w:val="003123A8"/>
    <w:rsid w:val="00337190"/>
    <w:rsid w:val="003421AB"/>
    <w:rsid w:val="003424D6"/>
    <w:rsid w:val="00343758"/>
    <w:rsid w:val="003611D1"/>
    <w:rsid w:val="00366829"/>
    <w:rsid w:val="00374284"/>
    <w:rsid w:val="00374A43"/>
    <w:rsid w:val="0037641F"/>
    <w:rsid w:val="003868D6"/>
    <w:rsid w:val="00387417"/>
    <w:rsid w:val="0039563F"/>
    <w:rsid w:val="0039594A"/>
    <w:rsid w:val="00395CBE"/>
    <w:rsid w:val="003A1948"/>
    <w:rsid w:val="003B23C1"/>
    <w:rsid w:val="003C2CAE"/>
    <w:rsid w:val="003E2480"/>
    <w:rsid w:val="003E49A9"/>
    <w:rsid w:val="003E64B2"/>
    <w:rsid w:val="003F7870"/>
    <w:rsid w:val="00407FBD"/>
    <w:rsid w:val="004200E1"/>
    <w:rsid w:val="00431FBD"/>
    <w:rsid w:val="00450A5C"/>
    <w:rsid w:val="00453862"/>
    <w:rsid w:val="0045771F"/>
    <w:rsid w:val="004878DF"/>
    <w:rsid w:val="004A6853"/>
    <w:rsid w:val="004B2AE0"/>
    <w:rsid w:val="004B5C3D"/>
    <w:rsid w:val="004C79FE"/>
    <w:rsid w:val="004D64AC"/>
    <w:rsid w:val="004E6DF0"/>
    <w:rsid w:val="004F3BA7"/>
    <w:rsid w:val="004F4B85"/>
    <w:rsid w:val="00503054"/>
    <w:rsid w:val="00503ADB"/>
    <w:rsid w:val="005050A0"/>
    <w:rsid w:val="00505E84"/>
    <w:rsid w:val="00506275"/>
    <w:rsid w:val="0052083A"/>
    <w:rsid w:val="00541278"/>
    <w:rsid w:val="005446C1"/>
    <w:rsid w:val="005449B2"/>
    <w:rsid w:val="005544DF"/>
    <w:rsid w:val="0057344F"/>
    <w:rsid w:val="0058472C"/>
    <w:rsid w:val="0058526A"/>
    <w:rsid w:val="00586BA6"/>
    <w:rsid w:val="00590D87"/>
    <w:rsid w:val="005955D1"/>
    <w:rsid w:val="005A0EDC"/>
    <w:rsid w:val="005A4F0B"/>
    <w:rsid w:val="005A790A"/>
    <w:rsid w:val="005A7D7D"/>
    <w:rsid w:val="005B2455"/>
    <w:rsid w:val="005B2D63"/>
    <w:rsid w:val="005B5D3A"/>
    <w:rsid w:val="005C1404"/>
    <w:rsid w:val="005C1564"/>
    <w:rsid w:val="005E3C1D"/>
    <w:rsid w:val="005E5365"/>
    <w:rsid w:val="005F016E"/>
    <w:rsid w:val="005F424A"/>
    <w:rsid w:val="00607EFC"/>
    <w:rsid w:val="00610A57"/>
    <w:rsid w:val="00613E05"/>
    <w:rsid w:val="006227DD"/>
    <w:rsid w:val="0062756F"/>
    <w:rsid w:val="00642802"/>
    <w:rsid w:val="00660FB1"/>
    <w:rsid w:val="00662BB1"/>
    <w:rsid w:val="00671906"/>
    <w:rsid w:val="006742D8"/>
    <w:rsid w:val="00674814"/>
    <w:rsid w:val="0068136E"/>
    <w:rsid w:val="00690003"/>
    <w:rsid w:val="00695B9E"/>
    <w:rsid w:val="006C2278"/>
    <w:rsid w:val="006D61F6"/>
    <w:rsid w:val="0070659B"/>
    <w:rsid w:val="0071107A"/>
    <w:rsid w:val="0072243C"/>
    <w:rsid w:val="00757DDD"/>
    <w:rsid w:val="00765A7E"/>
    <w:rsid w:val="00766162"/>
    <w:rsid w:val="0077282B"/>
    <w:rsid w:val="00774578"/>
    <w:rsid w:val="00777338"/>
    <w:rsid w:val="00777ECE"/>
    <w:rsid w:val="007837AB"/>
    <w:rsid w:val="007909E4"/>
    <w:rsid w:val="007B11EC"/>
    <w:rsid w:val="007B782D"/>
    <w:rsid w:val="007C6AE7"/>
    <w:rsid w:val="007D2921"/>
    <w:rsid w:val="007E3F6B"/>
    <w:rsid w:val="007E46D7"/>
    <w:rsid w:val="007F3987"/>
    <w:rsid w:val="007F481D"/>
    <w:rsid w:val="007F6550"/>
    <w:rsid w:val="00803D42"/>
    <w:rsid w:val="00815419"/>
    <w:rsid w:val="00831DF6"/>
    <w:rsid w:val="00842EFF"/>
    <w:rsid w:val="0086138E"/>
    <w:rsid w:val="00872683"/>
    <w:rsid w:val="008834F7"/>
    <w:rsid w:val="00886C05"/>
    <w:rsid w:val="00887FB0"/>
    <w:rsid w:val="00893B02"/>
    <w:rsid w:val="008A0158"/>
    <w:rsid w:val="008E3AEE"/>
    <w:rsid w:val="008F0B82"/>
    <w:rsid w:val="008F178F"/>
    <w:rsid w:val="008F2FD5"/>
    <w:rsid w:val="00904331"/>
    <w:rsid w:val="00913751"/>
    <w:rsid w:val="0091667A"/>
    <w:rsid w:val="009265B4"/>
    <w:rsid w:val="00955C9A"/>
    <w:rsid w:val="00955EAA"/>
    <w:rsid w:val="00960FA3"/>
    <w:rsid w:val="00961186"/>
    <w:rsid w:val="00966E8E"/>
    <w:rsid w:val="00973D9C"/>
    <w:rsid w:val="009A158A"/>
    <w:rsid w:val="009A6400"/>
    <w:rsid w:val="009B7969"/>
    <w:rsid w:val="009D3DE5"/>
    <w:rsid w:val="009E4635"/>
    <w:rsid w:val="009E7179"/>
    <w:rsid w:val="009F7395"/>
    <w:rsid w:val="009F7B7D"/>
    <w:rsid w:val="00A14A30"/>
    <w:rsid w:val="00A206C9"/>
    <w:rsid w:val="00A27A5A"/>
    <w:rsid w:val="00A31275"/>
    <w:rsid w:val="00A42F0F"/>
    <w:rsid w:val="00A43454"/>
    <w:rsid w:val="00A70CF7"/>
    <w:rsid w:val="00A8632D"/>
    <w:rsid w:val="00A87986"/>
    <w:rsid w:val="00A907B2"/>
    <w:rsid w:val="00A914A1"/>
    <w:rsid w:val="00A97A49"/>
    <w:rsid w:val="00AA573A"/>
    <w:rsid w:val="00AC420E"/>
    <w:rsid w:val="00AD447F"/>
    <w:rsid w:val="00AF5014"/>
    <w:rsid w:val="00AF723B"/>
    <w:rsid w:val="00B11E18"/>
    <w:rsid w:val="00B133BD"/>
    <w:rsid w:val="00B23513"/>
    <w:rsid w:val="00B430D2"/>
    <w:rsid w:val="00B5389F"/>
    <w:rsid w:val="00B557D5"/>
    <w:rsid w:val="00B72B07"/>
    <w:rsid w:val="00B7379A"/>
    <w:rsid w:val="00B77B7A"/>
    <w:rsid w:val="00B97E56"/>
    <w:rsid w:val="00BB0255"/>
    <w:rsid w:val="00BB1462"/>
    <w:rsid w:val="00BB5D82"/>
    <w:rsid w:val="00BB6744"/>
    <w:rsid w:val="00BC3416"/>
    <w:rsid w:val="00BD2B34"/>
    <w:rsid w:val="00BF42D8"/>
    <w:rsid w:val="00C003D6"/>
    <w:rsid w:val="00C177CD"/>
    <w:rsid w:val="00C229F3"/>
    <w:rsid w:val="00C23BB4"/>
    <w:rsid w:val="00C25974"/>
    <w:rsid w:val="00C35D1F"/>
    <w:rsid w:val="00C409C4"/>
    <w:rsid w:val="00C438B7"/>
    <w:rsid w:val="00C47879"/>
    <w:rsid w:val="00C52391"/>
    <w:rsid w:val="00C6439F"/>
    <w:rsid w:val="00C672DE"/>
    <w:rsid w:val="00C72508"/>
    <w:rsid w:val="00C73F22"/>
    <w:rsid w:val="00C77D97"/>
    <w:rsid w:val="00C80388"/>
    <w:rsid w:val="00C8267E"/>
    <w:rsid w:val="00CB1A2B"/>
    <w:rsid w:val="00CB36EE"/>
    <w:rsid w:val="00CB47B6"/>
    <w:rsid w:val="00CB79B0"/>
    <w:rsid w:val="00CC2494"/>
    <w:rsid w:val="00CC26B9"/>
    <w:rsid w:val="00CC4E2D"/>
    <w:rsid w:val="00CF3BA6"/>
    <w:rsid w:val="00D00F42"/>
    <w:rsid w:val="00D12179"/>
    <w:rsid w:val="00D22721"/>
    <w:rsid w:val="00D53A82"/>
    <w:rsid w:val="00D67F10"/>
    <w:rsid w:val="00D705A7"/>
    <w:rsid w:val="00D70B78"/>
    <w:rsid w:val="00D8590A"/>
    <w:rsid w:val="00DA0EF8"/>
    <w:rsid w:val="00DA20BA"/>
    <w:rsid w:val="00DA7DCC"/>
    <w:rsid w:val="00DB2067"/>
    <w:rsid w:val="00DB6A7A"/>
    <w:rsid w:val="00DD089B"/>
    <w:rsid w:val="00DD0A9D"/>
    <w:rsid w:val="00DE3B41"/>
    <w:rsid w:val="00DF6871"/>
    <w:rsid w:val="00E0168F"/>
    <w:rsid w:val="00E06CB7"/>
    <w:rsid w:val="00E1130D"/>
    <w:rsid w:val="00E120E1"/>
    <w:rsid w:val="00E177A1"/>
    <w:rsid w:val="00E249A2"/>
    <w:rsid w:val="00E318F5"/>
    <w:rsid w:val="00E34021"/>
    <w:rsid w:val="00E35C3C"/>
    <w:rsid w:val="00E40C2C"/>
    <w:rsid w:val="00E456AA"/>
    <w:rsid w:val="00E50946"/>
    <w:rsid w:val="00E54814"/>
    <w:rsid w:val="00E61917"/>
    <w:rsid w:val="00E64076"/>
    <w:rsid w:val="00E7522B"/>
    <w:rsid w:val="00E77411"/>
    <w:rsid w:val="00E8215F"/>
    <w:rsid w:val="00E96D97"/>
    <w:rsid w:val="00EB307A"/>
    <w:rsid w:val="00EE23A0"/>
    <w:rsid w:val="00F023FA"/>
    <w:rsid w:val="00F11FFE"/>
    <w:rsid w:val="00F20372"/>
    <w:rsid w:val="00F203E7"/>
    <w:rsid w:val="00F25000"/>
    <w:rsid w:val="00F609F8"/>
    <w:rsid w:val="00F615B7"/>
    <w:rsid w:val="00F630CE"/>
    <w:rsid w:val="00F70EF7"/>
    <w:rsid w:val="00F816C1"/>
    <w:rsid w:val="00F94F55"/>
    <w:rsid w:val="00F972CA"/>
    <w:rsid w:val="00FB60C6"/>
    <w:rsid w:val="00FC0D01"/>
    <w:rsid w:val="00FE2387"/>
    <w:rsid w:val="00FE5264"/>
    <w:rsid w:val="00FF7414"/>
    <w:rsid w:val="00FF7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FF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uiPriority w:val="1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Title">
    <w:name w:val="ConsPlusTitle"/>
    <w:rsid w:val="00D53A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60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A7DCC"/>
  </w:style>
  <w:style w:type="paragraph" w:styleId="ab">
    <w:name w:val="footer"/>
    <w:basedOn w:val="a"/>
    <w:link w:val="ac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A7DCC"/>
  </w:style>
  <w:style w:type="paragraph" w:customStyle="1" w:styleId="ConsPlusNormal">
    <w:name w:val="ConsPlusNormal"/>
    <w:rsid w:val="000475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0F5A2-F8B9-485D-AD02-BDD23BE5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3</Pages>
  <Words>1188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KSP2</dc:creator>
  <cp:lastModifiedBy>пользователь</cp:lastModifiedBy>
  <cp:revision>29</cp:revision>
  <cp:lastPrinted>2023-06-05T08:45:00Z</cp:lastPrinted>
  <dcterms:created xsi:type="dcterms:W3CDTF">2022-11-23T12:43:00Z</dcterms:created>
  <dcterms:modified xsi:type="dcterms:W3CDTF">2023-06-05T08:46:00Z</dcterms:modified>
</cp:coreProperties>
</file>