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B1" w:rsidRPr="00662BB1" w:rsidRDefault="00662BB1" w:rsidP="00662BB1">
      <w:pPr>
        <w:autoSpaceDE w:val="0"/>
        <w:autoSpaceDN w:val="0"/>
        <w:adjustRightInd w:val="0"/>
        <w:spacing w:after="0" w:line="240" w:lineRule="atLeast"/>
        <w:ind w:firstLine="5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2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662BB1" w:rsidRPr="00662BB1" w:rsidRDefault="00662BB1" w:rsidP="00662BB1">
      <w:pPr>
        <w:autoSpaceDE w:val="0"/>
        <w:autoSpaceDN w:val="0"/>
        <w:adjustRightInd w:val="0"/>
        <w:spacing w:after="0" w:line="240" w:lineRule="atLeast"/>
        <w:ind w:firstLine="550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70659B" w:rsidRPr="004C78A1" w:rsidRDefault="003F484C" w:rsidP="0070659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F484C">
        <w:rPr>
          <w:rFonts w:ascii="Times New Roman" w:hAnsi="Times New Roman"/>
          <w:sz w:val="28"/>
          <w:szCs w:val="28"/>
        </w:rPr>
        <w:t>по резу</w:t>
      </w:r>
      <w:r w:rsidR="000244CC">
        <w:rPr>
          <w:rFonts w:ascii="Times New Roman" w:hAnsi="Times New Roman"/>
          <w:sz w:val="28"/>
          <w:szCs w:val="28"/>
        </w:rPr>
        <w:t>льтатам финансово-экономической экспертизы</w:t>
      </w:r>
      <w:r>
        <w:rPr>
          <w:rFonts w:ascii="Times New Roman" w:hAnsi="Times New Roman"/>
          <w:sz w:val="28"/>
          <w:szCs w:val="28"/>
        </w:rPr>
        <w:t xml:space="preserve"> </w:t>
      </w:r>
      <w:r w:rsidR="0070659B">
        <w:rPr>
          <w:rFonts w:ascii="Times New Roman" w:hAnsi="Times New Roman"/>
          <w:sz w:val="28"/>
          <w:szCs w:val="28"/>
        </w:rPr>
        <w:t>проект</w:t>
      </w:r>
      <w:r w:rsidR="000244CC">
        <w:rPr>
          <w:rFonts w:ascii="Times New Roman" w:hAnsi="Times New Roman"/>
          <w:sz w:val="28"/>
          <w:szCs w:val="28"/>
        </w:rPr>
        <w:t>а</w:t>
      </w:r>
      <w:r w:rsidR="0070659B">
        <w:rPr>
          <w:rFonts w:ascii="Times New Roman" w:hAnsi="Times New Roman"/>
          <w:sz w:val="28"/>
          <w:szCs w:val="28"/>
        </w:rPr>
        <w:t xml:space="preserve"> постановления администрации Александровского муниципального округа Ставропольского края </w:t>
      </w:r>
      <w:r w:rsidR="00837F16" w:rsidRPr="00837F16">
        <w:rPr>
          <w:rFonts w:ascii="Times New Roman" w:hAnsi="Times New Roman"/>
          <w:sz w:val="28"/>
          <w:szCs w:val="28"/>
        </w:rPr>
        <w:t>«О внесении изменений в муниципальную программу Александровского муниципального округа Ставропольского края «</w:t>
      </w:r>
      <w:r w:rsidR="00023009">
        <w:rPr>
          <w:rFonts w:ascii="Times New Roman" w:hAnsi="Times New Roman"/>
          <w:sz w:val="28"/>
          <w:szCs w:val="28"/>
        </w:rPr>
        <w:t>Управление имуществом</w:t>
      </w:r>
      <w:r w:rsidR="00837F16" w:rsidRPr="00837F16">
        <w:rPr>
          <w:rFonts w:ascii="Times New Roman" w:hAnsi="Times New Roman"/>
          <w:sz w:val="28"/>
          <w:szCs w:val="28"/>
        </w:rPr>
        <w:t>», утвержденную постановлением администрации Александровского муниципального округа Ставропольского к</w:t>
      </w:r>
      <w:r w:rsidR="009A65DA">
        <w:rPr>
          <w:rFonts w:ascii="Times New Roman" w:hAnsi="Times New Roman"/>
          <w:sz w:val="28"/>
          <w:szCs w:val="28"/>
        </w:rPr>
        <w:t>рая от 28 декабря 2020</w:t>
      </w:r>
      <w:r w:rsidR="00023009">
        <w:rPr>
          <w:rFonts w:ascii="Times New Roman" w:hAnsi="Times New Roman"/>
          <w:sz w:val="28"/>
          <w:szCs w:val="28"/>
        </w:rPr>
        <w:t xml:space="preserve"> г. № 76</w:t>
      </w:r>
      <w:r w:rsidR="00744C68">
        <w:rPr>
          <w:rFonts w:ascii="Times New Roman" w:hAnsi="Times New Roman"/>
          <w:sz w:val="28"/>
          <w:szCs w:val="28"/>
        </w:rPr>
        <w:t>»</w:t>
      </w:r>
      <w:r w:rsidR="0070659B">
        <w:rPr>
          <w:rFonts w:ascii="Times New Roman" w:hAnsi="Times New Roman"/>
          <w:sz w:val="28"/>
          <w:szCs w:val="28"/>
        </w:rPr>
        <w:t>.</w:t>
      </w:r>
    </w:p>
    <w:p w:rsidR="00662BB1" w:rsidRPr="00662BB1" w:rsidRDefault="00662BB1" w:rsidP="00662BB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BB1" w:rsidRPr="00662BB1" w:rsidRDefault="00662BB1" w:rsidP="00662BB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BB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Александровское</w:t>
      </w:r>
      <w:r w:rsidRPr="0066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887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B0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6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04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</w:t>
      </w:r>
      <w:r w:rsidR="00706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66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662BB1" w:rsidRPr="00662BB1" w:rsidRDefault="00662BB1" w:rsidP="00662BB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F4A" w:rsidRPr="0072243C" w:rsidRDefault="00662BB1" w:rsidP="009267BB">
      <w:pPr>
        <w:tabs>
          <w:tab w:val="left" w:pos="54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Основание для проведения мероприятия: </w:t>
      </w:r>
      <w:proofErr w:type="gramStart"/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кодекс Российской Федерации, Федеральный закон от 07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72683" w:rsidRPr="00AF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Александровском муниципальном округе Ставропольского края, утвержденное решением Совета депутатов Александровского муниципального округа Ставропольского края от </w:t>
      </w:r>
      <w:r w:rsidR="00D26EB4">
        <w:rPr>
          <w:rFonts w:ascii="Times New Roman" w:eastAsia="Times New Roman" w:hAnsi="Times New Roman" w:cs="Times New Roman"/>
          <w:sz w:val="28"/>
          <w:szCs w:val="28"/>
          <w:lang w:eastAsia="ru-RU"/>
        </w:rPr>
        <w:t>06 ноября</w:t>
      </w:r>
      <w:r w:rsidR="00872683" w:rsidRPr="00AF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26EB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72683" w:rsidRPr="00AF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42760">
        <w:rPr>
          <w:rFonts w:ascii="Times New Roman" w:eastAsia="Times New Roman" w:hAnsi="Times New Roman" w:cs="Times New Roman"/>
          <w:sz w:val="28"/>
          <w:szCs w:val="28"/>
          <w:lang w:eastAsia="ru-RU"/>
        </w:rPr>
        <w:t>32/32 (</w:t>
      </w:r>
      <w:r w:rsidR="00D26EB4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от 17 декабря 2021 года № 395</w:t>
      </w:r>
      <w:proofErr w:type="gramEnd"/>
      <w:r w:rsidR="00D26EB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="00D26EB4">
        <w:rPr>
          <w:rFonts w:ascii="Times New Roman" w:eastAsia="Times New Roman" w:hAnsi="Times New Roman" w:cs="Times New Roman"/>
          <w:sz w:val="28"/>
          <w:szCs w:val="28"/>
          <w:lang w:eastAsia="ru-RU"/>
        </w:rPr>
        <w:t>248</w:t>
      </w:r>
      <w:r w:rsidR="0052223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22 апреля 2022 года № 483/58</w:t>
      </w:r>
      <w:r w:rsidR="00D26E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12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 о бюджетном процессе)</w:t>
      </w:r>
      <w:r w:rsidR="008726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</w:t>
      </w:r>
      <w:r w:rsidR="001A7DEC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EA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1A7DEC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Контрольно-счетной палате Александровского муниципального округа Ставропольского края, утвержденно</w:t>
      </w:r>
      <w:r w:rsidR="00431F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 Александровского муниципального округа Ставропольского края от 29 сентября 2021</w:t>
      </w:r>
      <w:r w:rsidR="0070659B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335/188 «О Контрольно-счетной палате</w:t>
      </w:r>
      <w:proofErr w:type="gramEnd"/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Александровского муниципального округа Ставропольского края»</w:t>
      </w:r>
      <w:r w:rsidR="00EF1AA6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1.4. Плана работы Контрольно-счетной палаты Александровского муниципального округа Ставропольского края на 2022 год, утвержденного приказом председателя Контрольно-счетной палаты</w:t>
      </w:r>
      <w:r w:rsidR="00B2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Александровского муниципального округа Ставропольского края</w:t>
      </w:r>
      <w:r w:rsidR="00E0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D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декабря 2021 года № 22 (с изменениями от </w:t>
      </w:r>
      <w:r w:rsidR="002D7D58" w:rsidRPr="0058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февраля 2022 года № 7, </w:t>
      </w:r>
      <w:r w:rsidR="005F4EA0" w:rsidRPr="0058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73F4A" w:rsidRPr="005850E0">
        <w:rPr>
          <w:rFonts w:ascii="Times New Roman" w:eastAsia="Times New Roman" w:hAnsi="Times New Roman" w:cs="Times New Roman"/>
          <w:sz w:val="28"/>
          <w:szCs w:val="28"/>
          <w:lang w:eastAsia="ru-RU"/>
        </w:rPr>
        <w:t>06 мая 2022 года № 24).</w:t>
      </w:r>
    </w:p>
    <w:p w:rsidR="00887FB0" w:rsidRPr="0072243C" w:rsidRDefault="00C80388" w:rsidP="009267B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мероприятия: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 w:rsidR="0058526A" w:rsidRPr="0072243C">
        <w:rPr>
          <w:rFonts w:ascii="Times New Roman" w:hAnsi="Times New Roman"/>
          <w:sz w:val="28"/>
          <w:szCs w:val="28"/>
        </w:rPr>
        <w:t xml:space="preserve">постановления администрации Александровского муниципального округа Ставропольского края «О внесении изменений в муниципальную программу Александровского муниципального округа Ставропольского края </w:t>
      </w:r>
      <w:r w:rsidR="00975707" w:rsidRPr="00975707">
        <w:rPr>
          <w:rFonts w:ascii="Times New Roman" w:hAnsi="Times New Roman"/>
          <w:sz w:val="28"/>
          <w:szCs w:val="28"/>
        </w:rPr>
        <w:t>«</w:t>
      </w:r>
      <w:r w:rsidR="00F60CD8" w:rsidRPr="00F60CD8">
        <w:rPr>
          <w:rFonts w:ascii="Times New Roman" w:hAnsi="Times New Roman"/>
          <w:sz w:val="28"/>
          <w:szCs w:val="28"/>
        </w:rPr>
        <w:t>Управление имуществом</w:t>
      </w:r>
      <w:r w:rsidR="00975707" w:rsidRPr="00975707">
        <w:rPr>
          <w:rFonts w:ascii="Times New Roman" w:hAnsi="Times New Roman"/>
          <w:sz w:val="28"/>
          <w:szCs w:val="28"/>
        </w:rPr>
        <w:t>»</w:t>
      </w:r>
      <w:r w:rsidR="00975707">
        <w:rPr>
          <w:rFonts w:ascii="Times New Roman" w:hAnsi="Times New Roman"/>
          <w:sz w:val="28"/>
          <w:szCs w:val="28"/>
        </w:rPr>
        <w:t>,</w:t>
      </w:r>
      <w:r w:rsidR="00975707" w:rsidRPr="00975707">
        <w:t xml:space="preserve"> </w:t>
      </w:r>
      <w:r w:rsidR="00975707" w:rsidRPr="00975707">
        <w:rPr>
          <w:rFonts w:ascii="Times New Roman" w:hAnsi="Times New Roman"/>
          <w:sz w:val="28"/>
          <w:szCs w:val="28"/>
        </w:rPr>
        <w:t>утвержденную постановлением администрации Александровского муниципального округа Ставропольского</w:t>
      </w:r>
      <w:r w:rsidR="008B07A3">
        <w:rPr>
          <w:rFonts w:ascii="Times New Roman" w:hAnsi="Times New Roman"/>
          <w:sz w:val="28"/>
          <w:szCs w:val="28"/>
        </w:rPr>
        <w:t xml:space="preserve"> края от 28 декабря 2020 г. № 76</w:t>
      </w:r>
      <w:r w:rsidR="0058526A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4B2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</w:t>
      </w:r>
      <w:r w:rsidR="0058526A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3E64B2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267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FB0" w:rsidRPr="0072243C" w:rsidRDefault="00662BB1" w:rsidP="009267B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(цели) мероприятия: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08E" w:rsidRPr="001070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полномочий по установлению/изменению расходного обязательства, подтверждение обоснованности размера расходного обязательства, установление экономичес</w:t>
      </w:r>
      <w:r w:rsidR="0010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последствий принятия нового либо </w:t>
      </w:r>
      <w:r w:rsidR="0010708E" w:rsidRPr="001070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действующего расходного обязательства для бюджета Александровского муниципального округа Ставропольского края.</w:t>
      </w:r>
      <w:r w:rsidR="000C1D24" w:rsidRPr="0072243C">
        <w:rPr>
          <w:rFonts w:ascii="Times New Roman" w:hAnsi="Times New Roman"/>
          <w:sz w:val="28"/>
          <w:szCs w:val="28"/>
        </w:rPr>
        <w:t xml:space="preserve">  </w:t>
      </w:r>
      <w:r w:rsidR="002D40EF" w:rsidRPr="0072243C">
        <w:rPr>
          <w:rFonts w:ascii="Times New Roman" w:hAnsi="Times New Roman"/>
          <w:sz w:val="28"/>
          <w:szCs w:val="28"/>
        </w:rPr>
        <w:t xml:space="preserve"> </w:t>
      </w:r>
    </w:p>
    <w:p w:rsidR="00887FB0" w:rsidRPr="0072243C" w:rsidRDefault="007E46D7" w:rsidP="009267B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</w:t>
      </w:r>
      <w:r w:rsidR="00662BB1"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мероприятия:</w:t>
      </w:r>
      <w:r w:rsidR="00E35C3C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7A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42C29" w:rsidRPr="00F0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92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</w:t>
      </w:r>
    </w:p>
    <w:p w:rsidR="008B5DC7" w:rsidRDefault="00662BB1" w:rsidP="007462A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Результаты мероприятия: 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по финансово-экономической экспертизе.</w:t>
      </w:r>
    </w:p>
    <w:p w:rsidR="007462AD" w:rsidRDefault="007462AD" w:rsidP="007462A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E1A" w:rsidRDefault="008B5DC7" w:rsidP="003E64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вместе с пояснительной запиской представлен в Контрольно-счетную палату Александровского муниципального округа Ставропо</w:t>
      </w:r>
      <w:r w:rsidR="005224E8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края</w:t>
      </w:r>
      <w:r w:rsidR="00B3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Контрольно-счетная палата)</w:t>
      </w:r>
      <w:r w:rsidR="0052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27.06.2022 Советом</w:t>
      </w:r>
      <w:r w:rsidR="005224E8" w:rsidRPr="0052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Александровского муниципального округа Ставропольского края</w:t>
      </w:r>
      <w:r w:rsidR="0052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22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</w:t>
      </w:r>
      <w:r w:rsidR="005224E8" w:rsidRPr="0052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6C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180</w:t>
      </w:r>
      <w:r w:rsidRPr="00F00D73">
        <w:rPr>
          <w:rFonts w:ascii="Times New Roman" w:eastAsia="Times New Roman" w:hAnsi="Times New Roman" w:cs="Times New Roman"/>
          <w:sz w:val="28"/>
          <w:szCs w:val="28"/>
          <w:lang w:eastAsia="ru-RU"/>
        </w:rPr>
        <w:t>-с.</w:t>
      </w:r>
    </w:p>
    <w:p w:rsidR="00A61603" w:rsidRDefault="00614E1A" w:rsidP="003E64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подпункта 7 пункта</w:t>
      </w:r>
      <w:r w:rsidRPr="0061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статьи 3 Положения о бюджетном процессе к полномочиям Контрольно-счетной палаты относится экспертиза проектов муниципальных правовых актов в части, касающейся расходных обязательств Александровского муниципального округа Ставропольского края, экспертиза проектов муниципальных правовых актов, приводящих к изменению доходов бюджета Александровского муниципального округа Ставропольского края, а также муниципальных программ (проектов муниципальных программ).</w:t>
      </w:r>
      <w:proofErr w:type="gramEnd"/>
    </w:p>
    <w:p w:rsidR="00951272" w:rsidRDefault="00952DDC" w:rsidP="0095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="00CA5C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палатой отмечено</w:t>
      </w:r>
      <w:r w:rsidR="00760079" w:rsidRPr="007600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="00760079" w:rsidRPr="0076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постан</w:t>
      </w:r>
      <w:r w:rsidR="00E43BD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овления</w:t>
      </w:r>
      <w:r w:rsidR="00760079" w:rsidRPr="0076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Контрольно-счетную палату Советом депутатов Александровского муниципальног</w:t>
      </w:r>
      <w:r w:rsidR="0094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округа Ставропольского края, не </w:t>
      </w:r>
      <w:r w:rsidR="00E43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являющимся </w:t>
      </w:r>
      <w:r w:rsidR="00760079" w:rsidRPr="007600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бюджетных средств, определенным администрацией Александровского муниципального округа Ставропольского края в качестве ответственного исполнителя Программы.</w:t>
      </w:r>
      <w:proofErr w:type="gramEnd"/>
    </w:p>
    <w:p w:rsidR="00981DF6" w:rsidRDefault="00981DF6" w:rsidP="009512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B5EB5" w:rsidRPr="003B5EB5" w:rsidRDefault="003B5EB5" w:rsidP="003B5EB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Проведенным анализом представленных документов и материалов установлено следующее.</w:t>
      </w:r>
    </w:p>
    <w:p w:rsidR="003B5EB5" w:rsidRPr="003B5EB5" w:rsidRDefault="009D68D4" w:rsidP="003B5EB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пояснительной запиской, представленной к проекту </w:t>
      </w:r>
      <w:r w:rsidR="00C913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постановления, и</w:t>
      </w:r>
      <w:r w:rsidR="003B5EB5" w:rsidRPr="003B5EB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зменения в муниципальную программу вносятся на основании п. 32 Порядка разработки, реализации и оценки эффективности муниципальных программ Александровского муниципального округа Ставропольского края, утвержденного постановлением администрации Александровского муниципального округа Ставропольского края от 04 декабря 2020г. №5 (далее – Порядок разработки и реализации муниципальных программ), в соответствии с которым внесение изменений в Программу осуществляется</w:t>
      </w:r>
      <w:proofErr w:type="gramEnd"/>
      <w:r w:rsidR="003B5EB5" w:rsidRPr="003B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B5EB5" w:rsidRPr="003B5E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3B5EB5" w:rsidRPr="003B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B5EB5" w:rsidRPr="003B5E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ее корректировки, связанной с реализацией решений</w:t>
      </w:r>
      <w:proofErr w:type="gramEnd"/>
      <w:r w:rsidR="003B5EB5" w:rsidRPr="003B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B5EB5" w:rsidRPr="003B5E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3B5EB5" w:rsidRPr="003B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по итогам оценки эффективности реализации Программ. </w:t>
      </w:r>
    </w:p>
    <w:p w:rsidR="003B5EB5" w:rsidRPr="003B5EB5" w:rsidRDefault="003B5EB5" w:rsidP="003B5EB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E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постановления о внесении изменений в Программу индикаторы и показатели Программы на 2021 год (приложение 4 к Программе) приведены в соответствие с проведенной оценкой эффективности муниципальных программ Александровского муниципального округа Ставропольского края за 2021 год.</w:t>
      </w:r>
    </w:p>
    <w:p w:rsidR="003B5EB5" w:rsidRDefault="003B5EB5" w:rsidP="003B5EB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5EB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Финансово-экономическая экспертиза вносимых изменений проводилась</w:t>
      </w:r>
      <w:r w:rsidR="00A4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палатой</w:t>
      </w:r>
      <w:r w:rsidRPr="003B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решения Совета депутатов Александровского муниципального округа Ставропольского края от 27 мая 2022 г. №500/75 «О внесении изменений в решение Совета депутатов Александровского муниципального округа Ставропольского края от 17 декабря </w:t>
      </w:r>
      <w:r w:rsidRPr="003B5E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2021 г. № 396/249 «О бюджете Александровского муниципального округа Ставропольского края на 2022 год и плановый период 2023 и 2024 годов</w:t>
      </w:r>
      <w:proofErr w:type="gramEnd"/>
      <w:r w:rsidRPr="003B5EB5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решение о бюджете на 2022 год и плановый период 2023 и 2024 годов в редакции от 27.05.2022).</w:t>
      </w:r>
    </w:p>
    <w:p w:rsidR="009C1603" w:rsidRDefault="00543CCF" w:rsidP="00C25AA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Проектом</w:t>
      </w:r>
      <w:r w:rsidR="00512B4A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в паспорте </w:t>
      </w:r>
      <w:r w:rsidR="00953998">
        <w:rPr>
          <w:rFonts w:ascii="Times New Roman" w:hAnsi="Times New Roman" w:cs="Times New Roman"/>
          <w:sz w:val="28"/>
          <w:szCs w:val="28"/>
        </w:rPr>
        <w:t xml:space="preserve">подпрограммы «Управление муниципальной собственностью Александровского </w:t>
      </w:r>
      <w:r w:rsidR="0092606B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в области имущественных и земельных отношений»</w:t>
      </w:r>
      <w:r w:rsidR="00801733">
        <w:rPr>
          <w:rFonts w:ascii="Times New Roman" w:hAnsi="Times New Roman" w:cs="Times New Roman"/>
          <w:sz w:val="28"/>
          <w:szCs w:val="28"/>
        </w:rPr>
        <w:t xml:space="preserve"> (далее – Подпрограмма)</w:t>
      </w:r>
      <w:r w:rsidR="00995CC8">
        <w:rPr>
          <w:rFonts w:ascii="Times New Roman" w:hAnsi="Times New Roman" w:cs="Times New Roman"/>
          <w:sz w:val="28"/>
          <w:szCs w:val="28"/>
        </w:rPr>
        <w:t xml:space="preserve"> </w:t>
      </w:r>
      <w:r w:rsidR="00CC6B79">
        <w:rPr>
          <w:rFonts w:ascii="Times New Roman" w:hAnsi="Times New Roman" w:cs="Times New Roman"/>
          <w:sz w:val="28"/>
          <w:szCs w:val="28"/>
        </w:rPr>
        <w:t>муниципальной</w:t>
      </w:r>
      <w:r w:rsidR="00201315">
        <w:rPr>
          <w:rFonts w:ascii="Times New Roman" w:hAnsi="Times New Roman" w:cs="Times New Roman"/>
          <w:sz w:val="28"/>
          <w:szCs w:val="28"/>
        </w:rPr>
        <w:t xml:space="preserve"> </w:t>
      </w:r>
      <w:r w:rsidR="00AE685B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B2698" w:rsidRPr="009B2698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="00AE685B">
        <w:rPr>
          <w:rFonts w:ascii="Times New Roman" w:hAnsi="Times New Roman" w:cs="Times New Roman"/>
          <w:sz w:val="28"/>
          <w:szCs w:val="28"/>
        </w:rPr>
        <w:t xml:space="preserve">предлагается установить в сумме </w:t>
      </w:r>
      <w:r w:rsidR="00C25AAE">
        <w:rPr>
          <w:rFonts w:ascii="Times New Roman" w:hAnsi="Times New Roman" w:cs="Times New Roman"/>
          <w:sz w:val="28"/>
          <w:szCs w:val="28"/>
        </w:rPr>
        <w:t xml:space="preserve">4 016,69 </w:t>
      </w:r>
      <w:r w:rsidR="001B1A0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81A71">
        <w:rPr>
          <w:rFonts w:ascii="Times New Roman" w:hAnsi="Times New Roman" w:cs="Times New Roman"/>
          <w:sz w:val="28"/>
          <w:szCs w:val="28"/>
        </w:rPr>
        <w:t xml:space="preserve">, в том числе на </w:t>
      </w:r>
      <w:r w:rsidR="00C25AAE">
        <w:rPr>
          <w:rFonts w:ascii="Times New Roman" w:hAnsi="Times New Roman" w:cs="Times New Roman"/>
          <w:sz w:val="28"/>
          <w:szCs w:val="28"/>
        </w:rPr>
        <w:t>2021 год в</w:t>
      </w:r>
      <w:r w:rsidR="00BA4EBB">
        <w:rPr>
          <w:rFonts w:ascii="Times New Roman" w:hAnsi="Times New Roman" w:cs="Times New Roman"/>
          <w:sz w:val="28"/>
          <w:szCs w:val="28"/>
        </w:rPr>
        <w:t xml:space="preserve"> </w:t>
      </w:r>
      <w:r w:rsidR="00C25AAE">
        <w:rPr>
          <w:rFonts w:ascii="Times New Roman" w:hAnsi="Times New Roman" w:cs="Times New Roman"/>
          <w:sz w:val="28"/>
          <w:szCs w:val="28"/>
        </w:rPr>
        <w:t>сумме</w:t>
      </w:r>
      <w:r w:rsidR="00561CF4">
        <w:rPr>
          <w:rFonts w:ascii="Times New Roman" w:hAnsi="Times New Roman" w:cs="Times New Roman"/>
          <w:sz w:val="28"/>
          <w:szCs w:val="28"/>
        </w:rPr>
        <w:t xml:space="preserve"> </w:t>
      </w:r>
      <w:r w:rsidR="00C25AAE">
        <w:rPr>
          <w:rFonts w:ascii="Times New Roman" w:hAnsi="Times New Roman" w:cs="Times New Roman"/>
          <w:sz w:val="28"/>
          <w:szCs w:val="28"/>
        </w:rPr>
        <w:t>630,89</w:t>
      </w:r>
      <w:r w:rsidR="00BA4EBB">
        <w:rPr>
          <w:rFonts w:ascii="Times New Roman" w:hAnsi="Times New Roman" w:cs="Times New Roman"/>
          <w:sz w:val="28"/>
          <w:szCs w:val="28"/>
        </w:rPr>
        <w:t xml:space="preserve"> тыс. рублей, на 2022 </w:t>
      </w:r>
      <w:r w:rsidR="00831883">
        <w:rPr>
          <w:rFonts w:ascii="Times New Roman" w:hAnsi="Times New Roman" w:cs="Times New Roman"/>
          <w:sz w:val="28"/>
          <w:szCs w:val="28"/>
        </w:rPr>
        <w:t>–</w:t>
      </w:r>
      <w:r w:rsidR="00F11325">
        <w:rPr>
          <w:rFonts w:ascii="Times New Roman" w:hAnsi="Times New Roman" w:cs="Times New Roman"/>
          <w:sz w:val="28"/>
          <w:szCs w:val="28"/>
        </w:rPr>
        <w:t xml:space="preserve"> </w:t>
      </w:r>
      <w:r w:rsidR="00831883">
        <w:rPr>
          <w:rFonts w:ascii="Times New Roman" w:hAnsi="Times New Roman" w:cs="Times New Roman"/>
          <w:sz w:val="28"/>
          <w:szCs w:val="28"/>
        </w:rPr>
        <w:t xml:space="preserve">2026 </w:t>
      </w:r>
      <w:r w:rsidR="00C25AAE">
        <w:rPr>
          <w:rFonts w:ascii="Times New Roman" w:hAnsi="Times New Roman" w:cs="Times New Roman"/>
          <w:sz w:val="28"/>
          <w:szCs w:val="28"/>
        </w:rPr>
        <w:t>год в</w:t>
      </w:r>
      <w:r w:rsidR="00BA4EBB">
        <w:rPr>
          <w:rFonts w:ascii="Times New Roman" w:hAnsi="Times New Roman" w:cs="Times New Roman"/>
          <w:sz w:val="28"/>
          <w:szCs w:val="28"/>
        </w:rPr>
        <w:t xml:space="preserve"> </w:t>
      </w:r>
      <w:r w:rsidR="00561CF4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C25AAE">
        <w:rPr>
          <w:rFonts w:ascii="Times New Roman" w:hAnsi="Times New Roman" w:cs="Times New Roman"/>
          <w:sz w:val="28"/>
          <w:szCs w:val="28"/>
        </w:rPr>
        <w:t>677,16</w:t>
      </w:r>
      <w:r w:rsidR="00F5595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31883">
        <w:rPr>
          <w:rFonts w:ascii="Times New Roman" w:hAnsi="Times New Roman" w:cs="Times New Roman"/>
          <w:sz w:val="28"/>
          <w:szCs w:val="28"/>
        </w:rPr>
        <w:t xml:space="preserve">  ежегодно</w:t>
      </w:r>
      <w:r w:rsidR="00F559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7754" w:rsidRDefault="00887754" w:rsidP="00C25AA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отмечено, что </w:t>
      </w:r>
      <w:r w:rsidR="003B0407">
        <w:rPr>
          <w:rFonts w:ascii="Times New Roman" w:hAnsi="Times New Roman" w:cs="Times New Roman"/>
          <w:sz w:val="28"/>
          <w:szCs w:val="28"/>
        </w:rPr>
        <w:t xml:space="preserve">указанный выше объем финансового обеспечения </w:t>
      </w:r>
      <w:r w:rsidR="009B2698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801733">
        <w:rPr>
          <w:rFonts w:ascii="Times New Roman" w:hAnsi="Times New Roman" w:cs="Times New Roman"/>
          <w:sz w:val="28"/>
          <w:szCs w:val="28"/>
        </w:rPr>
        <w:t>был утвержден</w:t>
      </w:r>
      <w:r w:rsidR="007E6FA5">
        <w:rPr>
          <w:rFonts w:ascii="Times New Roman" w:hAnsi="Times New Roman" w:cs="Times New Roman"/>
          <w:sz w:val="28"/>
          <w:szCs w:val="28"/>
        </w:rPr>
        <w:t xml:space="preserve"> </w:t>
      </w:r>
      <w:r w:rsidR="00091F16" w:rsidRPr="00091F16">
        <w:rPr>
          <w:rFonts w:ascii="Times New Roman" w:hAnsi="Times New Roman" w:cs="Times New Roman"/>
          <w:sz w:val="28"/>
          <w:szCs w:val="28"/>
        </w:rPr>
        <w:t>решение</w:t>
      </w:r>
      <w:r w:rsidR="00091F16">
        <w:rPr>
          <w:rFonts w:ascii="Times New Roman" w:hAnsi="Times New Roman" w:cs="Times New Roman"/>
          <w:sz w:val="28"/>
          <w:szCs w:val="28"/>
        </w:rPr>
        <w:t>м</w:t>
      </w:r>
      <w:r w:rsidR="00091F16" w:rsidRPr="00091F16">
        <w:rPr>
          <w:rFonts w:ascii="Times New Roman" w:hAnsi="Times New Roman" w:cs="Times New Roman"/>
          <w:sz w:val="28"/>
          <w:szCs w:val="28"/>
        </w:rPr>
        <w:t xml:space="preserve"> Совета депутатов Александровского муниципального округа Ставропольского края от 17 декабря 2021 г. № 396/249 «О бюджете Александровского муниципального</w:t>
      </w:r>
      <w:r w:rsidR="00091F1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9019B9">
        <w:rPr>
          <w:rFonts w:ascii="Times New Roman" w:hAnsi="Times New Roman" w:cs="Times New Roman"/>
          <w:sz w:val="28"/>
          <w:szCs w:val="28"/>
        </w:rPr>
        <w:t>, при этом</w:t>
      </w:r>
      <w:r w:rsidR="00091F16">
        <w:rPr>
          <w:rFonts w:ascii="Times New Roman" w:hAnsi="Times New Roman" w:cs="Times New Roman"/>
          <w:sz w:val="28"/>
          <w:szCs w:val="28"/>
        </w:rPr>
        <w:t xml:space="preserve"> </w:t>
      </w:r>
      <w:r w:rsidR="00A72B87">
        <w:rPr>
          <w:rFonts w:ascii="Times New Roman" w:hAnsi="Times New Roman" w:cs="Times New Roman"/>
          <w:sz w:val="28"/>
          <w:szCs w:val="28"/>
        </w:rPr>
        <w:t>вносимыми</w:t>
      </w:r>
      <w:r w:rsidR="006E7A5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Александровского муниципального округа Ставропольского края </w:t>
      </w:r>
      <w:r w:rsidR="00BB491C">
        <w:rPr>
          <w:rFonts w:ascii="Times New Roman" w:hAnsi="Times New Roman" w:cs="Times New Roman"/>
          <w:sz w:val="28"/>
          <w:szCs w:val="28"/>
        </w:rPr>
        <w:t>от 28 декабря 2021 года №171</w:t>
      </w:r>
      <w:r w:rsidR="00694222">
        <w:rPr>
          <w:rFonts w:ascii="Times New Roman" w:hAnsi="Times New Roman" w:cs="Times New Roman"/>
          <w:sz w:val="28"/>
          <w:szCs w:val="28"/>
        </w:rPr>
        <w:t>3 «О внесении</w:t>
      </w:r>
      <w:r w:rsidR="007A7774">
        <w:rPr>
          <w:rFonts w:ascii="Times New Roman" w:hAnsi="Times New Roman" w:cs="Times New Roman"/>
          <w:sz w:val="28"/>
          <w:szCs w:val="28"/>
        </w:rPr>
        <w:t xml:space="preserve"> изменений в муниципальную программу Александровского муниципального округа Ставропольского</w:t>
      </w:r>
      <w:proofErr w:type="gramEnd"/>
      <w:r w:rsidR="007A7774">
        <w:rPr>
          <w:rFonts w:ascii="Times New Roman" w:hAnsi="Times New Roman" w:cs="Times New Roman"/>
          <w:sz w:val="28"/>
          <w:szCs w:val="28"/>
        </w:rPr>
        <w:t xml:space="preserve"> края «Управление имуществом»</w:t>
      </w:r>
      <w:r w:rsidR="00A72B87">
        <w:rPr>
          <w:rFonts w:ascii="Times New Roman" w:hAnsi="Times New Roman" w:cs="Times New Roman"/>
          <w:sz w:val="28"/>
          <w:szCs w:val="28"/>
        </w:rPr>
        <w:t xml:space="preserve"> изменениями</w:t>
      </w:r>
      <w:r w:rsidR="009B2469">
        <w:rPr>
          <w:rFonts w:ascii="Times New Roman" w:hAnsi="Times New Roman" w:cs="Times New Roman"/>
          <w:sz w:val="28"/>
          <w:szCs w:val="28"/>
        </w:rPr>
        <w:t xml:space="preserve"> </w:t>
      </w:r>
      <w:r w:rsidR="00A72B87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9B2469">
        <w:rPr>
          <w:rFonts w:ascii="Times New Roman" w:hAnsi="Times New Roman" w:cs="Times New Roman"/>
          <w:sz w:val="28"/>
          <w:szCs w:val="28"/>
        </w:rPr>
        <w:t>были приведены</w:t>
      </w:r>
      <w:r w:rsidR="00BB4C19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 w:rsidR="009B2469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E724EB">
        <w:rPr>
          <w:rFonts w:ascii="Times New Roman" w:hAnsi="Times New Roman" w:cs="Times New Roman"/>
          <w:sz w:val="28"/>
          <w:szCs w:val="28"/>
        </w:rPr>
        <w:t xml:space="preserve">параметры финансового обеспечения </w:t>
      </w:r>
      <w:r w:rsidR="00AC3D32">
        <w:rPr>
          <w:rFonts w:ascii="Times New Roman" w:hAnsi="Times New Roman" w:cs="Times New Roman"/>
          <w:sz w:val="28"/>
          <w:szCs w:val="28"/>
        </w:rPr>
        <w:t xml:space="preserve">Программы, что является нарушением </w:t>
      </w:r>
      <w:r w:rsidR="0099594B">
        <w:rPr>
          <w:rFonts w:ascii="Times New Roman" w:hAnsi="Times New Roman" w:cs="Times New Roman"/>
          <w:sz w:val="28"/>
          <w:szCs w:val="28"/>
        </w:rPr>
        <w:t xml:space="preserve">пунктов 32, 33 </w:t>
      </w:r>
      <w:r w:rsidR="00C913E9">
        <w:rPr>
          <w:rFonts w:ascii="Times New Roman" w:hAnsi="Times New Roman" w:cs="Times New Roman"/>
          <w:sz w:val="28"/>
          <w:szCs w:val="28"/>
        </w:rPr>
        <w:t>Порядка</w:t>
      </w:r>
      <w:r w:rsidR="0099594B" w:rsidRPr="0099594B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</w:t>
      </w:r>
      <w:r w:rsidR="00C913E9">
        <w:rPr>
          <w:rFonts w:ascii="Times New Roman" w:hAnsi="Times New Roman" w:cs="Times New Roman"/>
          <w:sz w:val="28"/>
          <w:szCs w:val="28"/>
        </w:rPr>
        <w:t>тивности муниципальных программ.</w:t>
      </w:r>
    </w:p>
    <w:p w:rsidR="00981DF6" w:rsidRDefault="00981DF6" w:rsidP="00C25AA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4C3" w:rsidRDefault="00677680" w:rsidP="007462AD">
      <w:pPr>
        <w:pStyle w:val="a6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677680">
        <w:rPr>
          <w:rFonts w:ascii="Times New Roman" w:eastAsia="Calibri" w:hAnsi="Times New Roman"/>
          <w:sz w:val="28"/>
          <w:szCs w:val="28"/>
        </w:rPr>
        <w:t>Приложение 4</w:t>
      </w:r>
      <w:r>
        <w:rPr>
          <w:rFonts w:ascii="Times New Roman" w:eastAsia="Calibri" w:hAnsi="Times New Roman"/>
          <w:sz w:val="28"/>
          <w:szCs w:val="28"/>
        </w:rPr>
        <w:t xml:space="preserve"> к муниципальной программе п</w:t>
      </w:r>
      <w:r w:rsidR="00695459">
        <w:rPr>
          <w:rFonts w:ascii="Times New Roman" w:eastAsia="Calibri" w:hAnsi="Times New Roman"/>
          <w:sz w:val="28"/>
          <w:szCs w:val="28"/>
        </w:rPr>
        <w:t>роектом</w:t>
      </w:r>
      <w:r w:rsidR="00C5198B" w:rsidRPr="00C5198B">
        <w:rPr>
          <w:rFonts w:ascii="Times New Roman" w:eastAsia="Calibri" w:hAnsi="Times New Roman"/>
          <w:sz w:val="28"/>
          <w:szCs w:val="28"/>
        </w:rPr>
        <w:t xml:space="preserve"> постановлен</w:t>
      </w:r>
      <w:r>
        <w:rPr>
          <w:rFonts w:ascii="Times New Roman" w:eastAsia="Calibri" w:hAnsi="Times New Roman"/>
          <w:sz w:val="28"/>
          <w:szCs w:val="28"/>
        </w:rPr>
        <w:t>ия предлагается</w:t>
      </w:r>
      <w:r w:rsidR="00C5198B" w:rsidRPr="00C5198B">
        <w:rPr>
          <w:rFonts w:ascii="Times New Roman" w:eastAsia="Calibri" w:hAnsi="Times New Roman"/>
          <w:sz w:val="28"/>
          <w:szCs w:val="28"/>
        </w:rPr>
        <w:t xml:space="preserve"> изложить в новой прилагаемой редакции.</w:t>
      </w:r>
    </w:p>
    <w:p w:rsidR="00981DF6" w:rsidRPr="007462AD" w:rsidRDefault="00981DF6" w:rsidP="007462AD">
      <w:pPr>
        <w:pStyle w:val="a6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EB4A37" w:rsidRDefault="00662BB1" w:rsidP="007462AD">
      <w:pPr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2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</w:t>
      </w:r>
      <w:r w:rsidR="005B2D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предложения</w:t>
      </w:r>
      <w:r w:rsidRPr="00662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81DF6" w:rsidRPr="007462AD" w:rsidRDefault="00981DF6" w:rsidP="007462AD">
      <w:pPr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21BE" w:rsidRDefault="00EB4A37" w:rsidP="00F0632D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</w:t>
      </w:r>
      <w:r w:rsidR="002C73E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лата</w:t>
      </w:r>
      <w:r w:rsidRPr="00EB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отмечает, что внос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имые изменения в муниципальную п</w:t>
      </w:r>
      <w:r w:rsidRPr="00EB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рограмму необходимо представлять на финансово-экономическую экспертизу в Контрольно-счетную палату главным распорядителем бюджетных средств, определенным администрацией Александровского муниципального округа Ставропольского края в качестве ответственного исполнителя Программы. </w:t>
      </w:r>
    </w:p>
    <w:p w:rsidR="00744C68" w:rsidRDefault="00744C68" w:rsidP="00F0632D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proofErr w:type="gramStart"/>
      <w:r w:rsidRPr="00744C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вышеизложенного</w:t>
      </w:r>
      <w:proofErr w:type="gramEnd"/>
      <w:r w:rsidRPr="00744C6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Контрольно-счетная палата с</w:t>
      </w:r>
      <w:r w:rsidR="007832F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читает, что</w:t>
      </w:r>
      <w:r w:rsidRPr="0074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муниципальной программы может быть принят в установленном порядке.</w:t>
      </w:r>
    </w:p>
    <w:p w:rsidR="00585A27" w:rsidRDefault="00585A27" w:rsidP="00F0632D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тем, Контрольно-счетная палата обращает внимание, что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исполнении муниципальной программы </w:t>
      </w:r>
      <w:r w:rsidR="009F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исполнителю </w:t>
      </w:r>
      <w:r w:rsidR="009F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A4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неукоснительно </w:t>
      </w:r>
      <w:r w:rsidR="009F0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</w:t>
      </w:r>
      <w:r w:rsidRPr="0058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297" w:rsidRPr="009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разработки, реализации и оценки эффективности муниципальных программ</w:t>
      </w:r>
      <w:r w:rsidRPr="00585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A37" w:rsidRPr="00EB4A37" w:rsidRDefault="00EB4A37" w:rsidP="00EB4A37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F4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финансово-экономической </w:t>
      </w:r>
      <w:r w:rsidRPr="00EB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Контрольно-счетная палата предлагает при выполнении мероприятий муниципальной </w:t>
      </w:r>
      <w:r w:rsidRPr="00EB4A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программы осуществлять контроль за целевым и эффективным расходованием бюджетных средств, а также за достижением утвержденных показателей реализации муниципальной программы. </w:t>
      </w:r>
    </w:p>
    <w:p w:rsidR="00A14A30" w:rsidRDefault="00A14A30" w:rsidP="00596508">
      <w:pPr>
        <w:pStyle w:val="a3"/>
        <w:spacing w:before="0" w:beforeAutospacing="0" w:after="0" w:afterAutospacing="0" w:line="360" w:lineRule="atLeast"/>
        <w:jc w:val="both"/>
        <w:rPr>
          <w:color w:val="0070C0"/>
          <w:sz w:val="28"/>
          <w:szCs w:val="28"/>
        </w:rPr>
      </w:pPr>
    </w:p>
    <w:p w:rsidR="00052A5E" w:rsidRDefault="00052A5E" w:rsidP="00596508">
      <w:pPr>
        <w:pStyle w:val="a3"/>
        <w:spacing w:before="0" w:beforeAutospacing="0" w:after="0" w:afterAutospacing="0" w:line="360" w:lineRule="atLeast"/>
        <w:jc w:val="both"/>
        <w:rPr>
          <w:color w:val="0070C0"/>
          <w:sz w:val="28"/>
          <w:szCs w:val="28"/>
        </w:rPr>
      </w:pPr>
    </w:p>
    <w:p w:rsidR="00052A5E" w:rsidRDefault="00052A5E" w:rsidP="00596508">
      <w:pPr>
        <w:pStyle w:val="a3"/>
        <w:spacing w:before="0" w:beforeAutospacing="0" w:after="0" w:afterAutospacing="0" w:line="360" w:lineRule="atLeast"/>
        <w:jc w:val="both"/>
        <w:rPr>
          <w:color w:val="0070C0"/>
          <w:sz w:val="28"/>
          <w:szCs w:val="28"/>
        </w:rPr>
      </w:pPr>
    </w:p>
    <w:p w:rsidR="00B70604" w:rsidRDefault="00B70604" w:rsidP="00596508">
      <w:pPr>
        <w:pStyle w:val="a3"/>
        <w:spacing w:before="0" w:beforeAutospacing="0" w:after="0" w:afterAutospacing="0" w:line="360" w:lineRule="atLeast"/>
        <w:jc w:val="both"/>
        <w:rPr>
          <w:color w:val="0070C0"/>
          <w:sz w:val="28"/>
          <w:szCs w:val="28"/>
        </w:rPr>
      </w:pPr>
    </w:p>
    <w:p w:rsidR="00BB4C19" w:rsidRDefault="00BB4C19" w:rsidP="00596508">
      <w:pPr>
        <w:pStyle w:val="a3"/>
        <w:spacing w:before="0" w:beforeAutospacing="0" w:after="0" w:afterAutospacing="0" w:line="360" w:lineRule="atLeast"/>
        <w:jc w:val="both"/>
        <w:rPr>
          <w:color w:val="0070C0"/>
          <w:sz w:val="28"/>
          <w:szCs w:val="28"/>
        </w:rPr>
      </w:pPr>
    </w:p>
    <w:p w:rsidR="00BB4C19" w:rsidRDefault="00BB4C19" w:rsidP="00596508">
      <w:pPr>
        <w:pStyle w:val="a3"/>
        <w:spacing w:before="0" w:beforeAutospacing="0" w:after="0" w:afterAutospacing="0" w:line="360" w:lineRule="atLeast"/>
        <w:jc w:val="both"/>
        <w:rPr>
          <w:color w:val="0070C0"/>
          <w:sz w:val="28"/>
          <w:szCs w:val="28"/>
        </w:rPr>
      </w:pPr>
    </w:p>
    <w:p w:rsidR="00BB4C19" w:rsidRDefault="00BB4C19" w:rsidP="00596508">
      <w:pPr>
        <w:pStyle w:val="a3"/>
        <w:spacing w:before="0" w:beforeAutospacing="0" w:after="0" w:afterAutospacing="0" w:line="360" w:lineRule="atLeast"/>
        <w:jc w:val="both"/>
        <w:rPr>
          <w:color w:val="0070C0"/>
          <w:sz w:val="28"/>
          <w:szCs w:val="28"/>
        </w:rPr>
      </w:pPr>
    </w:p>
    <w:p w:rsidR="00BB4C19" w:rsidRDefault="00BB4C19" w:rsidP="00596508">
      <w:pPr>
        <w:pStyle w:val="a3"/>
        <w:spacing w:before="0" w:beforeAutospacing="0" w:after="0" w:afterAutospacing="0" w:line="360" w:lineRule="atLeast"/>
        <w:jc w:val="both"/>
        <w:rPr>
          <w:color w:val="0070C0"/>
          <w:sz w:val="28"/>
          <w:szCs w:val="28"/>
        </w:rPr>
      </w:pPr>
    </w:p>
    <w:p w:rsidR="00B70604" w:rsidRDefault="00B70604" w:rsidP="00596508">
      <w:pPr>
        <w:pStyle w:val="a3"/>
        <w:spacing w:before="0" w:beforeAutospacing="0" w:after="0" w:afterAutospacing="0" w:line="360" w:lineRule="atLeast"/>
        <w:jc w:val="both"/>
        <w:rPr>
          <w:color w:val="0070C0"/>
          <w:sz w:val="28"/>
          <w:szCs w:val="28"/>
        </w:rPr>
      </w:pPr>
    </w:p>
    <w:p w:rsidR="00052A5E" w:rsidRPr="00BB0255" w:rsidRDefault="00052A5E" w:rsidP="00052A5E">
      <w:pPr>
        <w:pStyle w:val="a3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52A5E" w:rsidRPr="00BB0255" w:rsidRDefault="00052A5E" w:rsidP="00052A5E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2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Контрольно–счетной палаты</w:t>
      </w:r>
    </w:p>
    <w:p w:rsidR="00052A5E" w:rsidRPr="00BB0255" w:rsidRDefault="00052A5E" w:rsidP="00052A5E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муниципального </w:t>
      </w:r>
    </w:p>
    <w:p w:rsidR="00052A5E" w:rsidRPr="00BB0255" w:rsidRDefault="00052A5E" w:rsidP="00052A5E">
      <w:pPr>
        <w:spacing w:after="0" w:line="240" w:lineRule="atLeast"/>
      </w:pPr>
      <w:r w:rsidRPr="00BB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C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B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М.В. Леонова</w:t>
      </w:r>
    </w:p>
    <w:p w:rsidR="00CF11B1" w:rsidRDefault="00CF11B1" w:rsidP="00904331">
      <w:pPr>
        <w:pStyle w:val="a3"/>
        <w:spacing w:before="0" w:beforeAutospacing="0" w:after="0" w:afterAutospacing="0" w:line="360" w:lineRule="atLeast"/>
        <w:jc w:val="both"/>
        <w:rPr>
          <w:color w:val="0070C0"/>
          <w:sz w:val="28"/>
          <w:szCs w:val="28"/>
        </w:rPr>
      </w:pPr>
    </w:p>
    <w:p w:rsidR="00662BB1" w:rsidRPr="00BB0255" w:rsidRDefault="000F4492" w:rsidP="00904331">
      <w:pPr>
        <w:pStyle w:val="a3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BB0255">
        <w:rPr>
          <w:sz w:val="28"/>
          <w:szCs w:val="28"/>
        </w:rPr>
        <w:t>Инспектор</w:t>
      </w:r>
    </w:p>
    <w:p w:rsidR="00662BB1" w:rsidRPr="00BB0255" w:rsidRDefault="00662BB1" w:rsidP="00662BB1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2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Контрольно–счетной палаты</w:t>
      </w:r>
    </w:p>
    <w:p w:rsidR="004A1115" w:rsidRPr="00BB0255" w:rsidRDefault="00662BB1" w:rsidP="00662BB1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муниципального </w:t>
      </w:r>
    </w:p>
    <w:p w:rsidR="00C25974" w:rsidRPr="00BB0255" w:rsidRDefault="00662BB1" w:rsidP="00F94F55">
      <w:pPr>
        <w:spacing w:after="0" w:line="240" w:lineRule="atLeast"/>
      </w:pPr>
      <w:r w:rsidRPr="00BB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</w:t>
      </w:r>
      <w:r w:rsidR="005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B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F4492" w:rsidRPr="00BB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86C05" w:rsidRPr="00BB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Н.И. </w:t>
      </w:r>
      <w:proofErr w:type="spellStart"/>
      <w:r w:rsidR="0059650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Варавикова</w:t>
      </w:r>
      <w:proofErr w:type="spellEnd"/>
    </w:p>
    <w:p w:rsidR="00F615B7" w:rsidRDefault="00F615B7"/>
    <w:sectPr w:rsidR="00F615B7" w:rsidSect="006426E2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2AD" w:rsidRDefault="007462AD" w:rsidP="00F4162E">
      <w:pPr>
        <w:spacing w:after="0" w:line="240" w:lineRule="auto"/>
      </w:pPr>
      <w:r>
        <w:separator/>
      </w:r>
    </w:p>
  </w:endnote>
  <w:endnote w:type="continuationSeparator" w:id="0">
    <w:p w:rsidR="007462AD" w:rsidRDefault="007462AD" w:rsidP="00F4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2AD" w:rsidRDefault="007462AD" w:rsidP="00F4162E">
      <w:pPr>
        <w:spacing w:after="0" w:line="240" w:lineRule="auto"/>
      </w:pPr>
      <w:r>
        <w:separator/>
      </w:r>
    </w:p>
  </w:footnote>
  <w:footnote w:type="continuationSeparator" w:id="0">
    <w:p w:rsidR="007462AD" w:rsidRDefault="007462AD" w:rsidP="00F41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780637"/>
      <w:docPartObj>
        <w:docPartGallery w:val="Page Numbers (Top of Page)"/>
        <w:docPartUnique/>
      </w:docPartObj>
    </w:sdtPr>
    <w:sdtContent>
      <w:p w:rsidR="007462AD" w:rsidRDefault="007462A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DF6">
          <w:rPr>
            <w:noProof/>
          </w:rPr>
          <w:t>4</w:t>
        </w:r>
        <w:r>
          <w:fldChar w:fldCharType="end"/>
        </w:r>
      </w:p>
    </w:sdtContent>
  </w:sdt>
  <w:p w:rsidR="007462AD" w:rsidRDefault="007462A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D97"/>
    <w:rsid w:val="000012E5"/>
    <w:rsid w:val="000034C3"/>
    <w:rsid w:val="000078A2"/>
    <w:rsid w:val="000101A1"/>
    <w:rsid w:val="0001296F"/>
    <w:rsid w:val="00020C18"/>
    <w:rsid w:val="00023009"/>
    <w:rsid w:val="000244CC"/>
    <w:rsid w:val="00026EAB"/>
    <w:rsid w:val="000339E4"/>
    <w:rsid w:val="000433D1"/>
    <w:rsid w:val="00043E66"/>
    <w:rsid w:val="00046CEB"/>
    <w:rsid w:val="00052706"/>
    <w:rsid w:val="00052A5E"/>
    <w:rsid w:val="0005572C"/>
    <w:rsid w:val="00064B3C"/>
    <w:rsid w:val="00065C49"/>
    <w:rsid w:val="00066393"/>
    <w:rsid w:val="000700E2"/>
    <w:rsid w:val="00073F4A"/>
    <w:rsid w:val="0007619B"/>
    <w:rsid w:val="0008139F"/>
    <w:rsid w:val="000831EA"/>
    <w:rsid w:val="000901AC"/>
    <w:rsid w:val="0009068D"/>
    <w:rsid w:val="00091F16"/>
    <w:rsid w:val="0009213B"/>
    <w:rsid w:val="0009571B"/>
    <w:rsid w:val="000973DC"/>
    <w:rsid w:val="000A099E"/>
    <w:rsid w:val="000A11E5"/>
    <w:rsid w:val="000A4877"/>
    <w:rsid w:val="000B21C6"/>
    <w:rsid w:val="000B52D8"/>
    <w:rsid w:val="000C1D24"/>
    <w:rsid w:val="000C3EC2"/>
    <w:rsid w:val="000D2725"/>
    <w:rsid w:val="000E0D91"/>
    <w:rsid w:val="000E131C"/>
    <w:rsid w:val="000E4D62"/>
    <w:rsid w:val="000E6B66"/>
    <w:rsid w:val="000F1E95"/>
    <w:rsid w:val="000F4492"/>
    <w:rsid w:val="00101478"/>
    <w:rsid w:val="0010708E"/>
    <w:rsid w:val="00107F71"/>
    <w:rsid w:val="001114B1"/>
    <w:rsid w:val="00124AFE"/>
    <w:rsid w:val="00130906"/>
    <w:rsid w:val="00142481"/>
    <w:rsid w:val="001563D7"/>
    <w:rsid w:val="00160DFF"/>
    <w:rsid w:val="00161DF6"/>
    <w:rsid w:val="001630A9"/>
    <w:rsid w:val="00165A93"/>
    <w:rsid w:val="00173122"/>
    <w:rsid w:val="00181D9E"/>
    <w:rsid w:val="00182908"/>
    <w:rsid w:val="0018398B"/>
    <w:rsid w:val="00195073"/>
    <w:rsid w:val="001A109E"/>
    <w:rsid w:val="001A5DB1"/>
    <w:rsid w:val="001A7DDD"/>
    <w:rsid w:val="001A7DEC"/>
    <w:rsid w:val="001B0CD1"/>
    <w:rsid w:val="001B111E"/>
    <w:rsid w:val="001B1A00"/>
    <w:rsid w:val="001B7C79"/>
    <w:rsid w:val="001D2327"/>
    <w:rsid w:val="001D2528"/>
    <w:rsid w:val="001D38B4"/>
    <w:rsid w:val="001D3C9D"/>
    <w:rsid w:val="001E0CCC"/>
    <w:rsid w:val="001F32FC"/>
    <w:rsid w:val="001F391D"/>
    <w:rsid w:val="001F7580"/>
    <w:rsid w:val="00201315"/>
    <w:rsid w:val="00205A5B"/>
    <w:rsid w:val="00206AAB"/>
    <w:rsid w:val="00211485"/>
    <w:rsid w:val="00212FA4"/>
    <w:rsid w:val="002159EE"/>
    <w:rsid w:val="002232BD"/>
    <w:rsid w:val="0022332C"/>
    <w:rsid w:val="00230B4E"/>
    <w:rsid w:val="002312E4"/>
    <w:rsid w:val="00234753"/>
    <w:rsid w:val="00245CB1"/>
    <w:rsid w:val="0025487B"/>
    <w:rsid w:val="002665C1"/>
    <w:rsid w:val="002717C4"/>
    <w:rsid w:val="00273CC1"/>
    <w:rsid w:val="002823B0"/>
    <w:rsid w:val="00287CCE"/>
    <w:rsid w:val="00296462"/>
    <w:rsid w:val="002A0716"/>
    <w:rsid w:val="002A666F"/>
    <w:rsid w:val="002B3134"/>
    <w:rsid w:val="002C10DA"/>
    <w:rsid w:val="002C2839"/>
    <w:rsid w:val="002C73EB"/>
    <w:rsid w:val="002D386A"/>
    <w:rsid w:val="002D40EF"/>
    <w:rsid w:val="002D7D58"/>
    <w:rsid w:val="002E4119"/>
    <w:rsid w:val="003005FC"/>
    <w:rsid w:val="003052FF"/>
    <w:rsid w:val="00305D88"/>
    <w:rsid w:val="003068AD"/>
    <w:rsid w:val="00306A26"/>
    <w:rsid w:val="00330DD5"/>
    <w:rsid w:val="003320E3"/>
    <w:rsid w:val="00334A08"/>
    <w:rsid w:val="0033688B"/>
    <w:rsid w:val="00340EA7"/>
    <w:rsid w:val="00344B2E"/>
    <w:rsid w:val="00352658"/>
    <w:rsid w:val="00353628"/>
    <w:rsid w:val="003603CD"/>
    <w:rsid w:val="0036707A"/>
    <w:rsid w:val="00374369"/>
    <w:rsid w:val="00374A43"/>
    <w:rsid w:val="0037641F"/>
    <w:rsid w:val="00381E46"/>
    <w:rsid w:val="0038208B"/>
    <w:rsid w:val="0039563F"/>
    <w:rsid w:val="00395CBE"/>
    <w:rsid w:val="003B0407"/>
    <w:rsid w:val="003B5EB5"/>
    <w:rsid w:val="003C2CAE"/>
    <w:rsid w:val="003D4C15"/>
    <w:rsid w:val="003D629B"/>
    <w:rsid w:val="003E64B2"/>
    <w:rsid w:val="003F1D01"/>
    <w:rsid w:val="003F3499"/>
    <w:rsid w:val="003F484C"/>
    <w:rsid w:val="003F4B49"/>
    <w:rsid w:val="003F5157"/>
    <w:rsid w:val="003F5FAD"/>
    <w:rsid w:val="00406E2F"/>
    <w:rsid w:val="00407FBD"/>
    <w:rsid w:val="004266C9"/>
    <w:rsid w:val="00426C4F"/>
    <w:rsid w:val="00431FBD"/>
    <w:rsid w:val="004334C4"/>
    <w:rsid w:val="00442C29"/>
    <w:rsid w:val="00451630"/>
    <w:rsid w:val="00454449"/>
    <w:rsid w:val="004557C6"/>
    <w:rsid w:val="0045771F"/>
    <w:rsid w:val="0046121E"/>
    <w:rsid w:val="00464408"/>
    <w:rsid w:val="0046589E"/>
    <w:rsid w:val="004878DF"/>
    <w:rsid w:val="00491602"/>
    <w:rsid w:val="004A1115"/>
    <w:rsid w:val="004A3D6F"/>
    <w:rsid w:val="004A4EAA"/>
    <w:rsid w:val="004A5858"/>
    <w:rsid w:val="004B5C3D"/>
    <w:rsid w:val="004B5D1B"/>
    <w:rsid w:val="004B65C7"/>
    <w:rsid w:val="004C1620"/>
    <w:rsid w:val="004C6B95"/>
    <w:rsid w:val="004C6BB6"/>
    <w:rsid w:val="004D201C"/>
    <w:rsid w:val="004D3DB0"/>
    <w:rsid w:val="004D40AC"/>
    <w:rsid w:val="004D5492"/>
    <w:rsid w:val="004E0B9B"/>
    <w:rsid w:val="004F0EF5"/>
    <w:rsid w:val="004F2838"/>
    <w:rsid w:val="004F4B85"/>
    <w:rsid w:val="004F5BFB"/>
    <w:rsid w:val="004F5EBA"/>
    <w:rsid w:val="00505CF3"/>
    <w:rsid w:val="00505E84"/>
    <w:rsid w:val="00512B4A"/>
    <w:rsid w:val="00515497"/>
    <w:rsid w:val="005168E5"/>
    <w:rsid w:val="00522231"/>
    <w:rsid w:val="005224E8"/>
    <w:rsid w:val="005264F6"/>
    <w:rsid w:val="00531F29"/>
    <w:rsid w:val="00533AA7"/>
    <w:rsid w:val="00543CCF"/>
    <w:rsid w:val="005446C1"/>
    <w:rsid w:val="005449B2"/>
    <w:rsid w:val="005562C3"/>
    <w:rsid w:val="0056052D"/>
    <w:rsid w:val="00560939"/>
    <w:rsid w:val="00560F94"/>
    <w:rsid w:val="00561CF4"/>
    <w:rsid w:val="00574ACE"/>
    <w:rsid w:val="005804D4"/>
    <w:rsid w:val="00580D79"/>
    <w:rsid w:val="0058472C"/>
    <w:rsid w:val="005850E0"/>
    <w:rsid w:val="0058526A"/>
    <w:rsid w:val="00585A27"/>
    <w:rsid w:val="00586BA6"/>
    <w:rsid w:val="00590D87"/>
    <w:rsid w:val="00593F8D"/>
    <w:rsid w:val="00594BC9"/>
    <w:rsid w:val="005955D1"/>
    <w:rsid w:val="00596508"/>
    <w:rsid w:val="005A34D8"/>
    <w:rsid w:val="005A7D7D"/>
    <w:rsid w:val="005B2D63"/>
    <w:rsid w:val="005D2158"/>
    <w:rsid w:val="005F016E"/>
    <w:rsid w:val="005F424A"/>
    <w:rsid w:val="005F4EA0"/>
    <w:rsid w:val="006002E7"/>
    <w:rsid w:val="00601D90"/>
    <w:rsid w:val="00602898"/>
    <w:rsid w:val="00606B36"/>
    <w:rsid w:val="00607EFC"/>
    <w:rsid w:val="00614E1A"/>
    <w:rsid w:val="00622A92"/>
    <w:rsid w:val="00624623"/>
    <w:rsid w:val="0062718A"/>
    <w:rsid w:val="006426E2"/>
    <w:rsid w:val="00646319"/>
    <w:rsid w:val="00652BBB"/>
    <w:rsid w:val="00657713"/>
    <w:rsid w:val="00662BB1"/>
    <w:rsid w:val="00663F11"/>
    <w:rsid w:val="0066731C"/>
    <w:rsid w:val="006742D8"/>
    <w:rsid w:val="00677680"/>
    <w:rsid w:val="0068443D"/>
    <w:rsid w:val="00694222"/>
    <w:rsid w:val="00695459"/>
    <w:rsid w:val="00695B9E"/>
    <w:rsid w:val="006A3D7E"/>
    <w:rsid w:val="006A5005"/>
    <w:rsid w:val="006B0A47"/>
    <w:rsid w:val="006B2079"/>
    <w:rsid w:val="006B521B"/>
    <w:rsid w:val="006C42EC"/>
    <w:rsid w:val="006D38CD"/>
    <w:rsid w:val="006E48C0"/>
    <w:rsid w:val="006E7A50"/>
    <w:rsid w:val="006F3589"/>
    <w:rsid w:val="006F6D4F"/>
    <w:rsid w:val="00703DC7"/>
    <w:rsid w:val="00704A36"/>
    <w:rsid w:val="0070659B"/>
    <w:rsid w:val="0071107A"/>
    <w:rsid w:val="00715EB9"/>
    <w:rsid w:val="0072243C"/>
    <w:rsid w:val="00723E8F"/>
    <w:rsid w:val="00731128"/>
    <w:rsid w:val="0073485C"/>
    <w:rsid w:val="00737D99"/>
    <w:rsid w:val="007401F7"/>
    <w:rsid w:val="00740A64"/>
    <w:rsid w:val="00744C68"/>
    <w:rsid w:val="007462AD"/>
    <w:rsid w:val="00750215"/>
    <w:rsid w:val="0075787E"/>
    <w:rsid w:val="00760079"/>
    <w:rsid w:val="00765A7E"/>
    <w:rsid w:val="00766162"/>
    <w:rsid w:val="00781A71"/>
    <w:rsid w:val="007832F1"/>
    <w:rsid w:val="0079610C"/>
    <w:rsid w:val="007A5849"/>
    <w:rsid w:val="007A7774"/>
    <w:rsid w:val="007B0AEB"/>
    <w:rsid w:val="007B11EC"/>
    <w:rsid w:val="007B30A7"/>
    <w:rsid w:val="007C287A"/>
    <w:rsid w:val="007D2AA7"/>
    <w:rsid w:val="007E0845"/>
    <w:rsid w:val="007E4432"/>
    <w:rsid w:val="007E46D7"/>
    <w:rsid w:val="007E4AB7"/>
    <w:rsid w:val="007E6FA5"/>
    <w:rsid w:val="007E78D3"/>
    <w:rsid w:val="007F18AD"/>
    <w:rsid w:val="007F2D02"/>
    <w:rsid w:val="007F48CD"/>
    <w:rsid w:val="007F67EE"/>
    <w:rsid w:val="00801733"/>
    <w:rsid w:val="00801D35"/>
    <w:rsid w:val="00804521"/>
    <w:rsid w:val="00815419"/>
    <w:rsid w:val="00831883"/>
    <w:rsid w:val="00837F16"/>
    <w:rsid w:val="00840671"/>
    <w:rsid w:val="008441CE"/>
    <w:rsid w:val="00844655"/>
    <w:rsid w:val="00845C66"/>
    <w:rsid w:val="0084639D"/>
    <w:rsid w:val="00847772"/>
    <w:rsid w:val="00856388"/>
    <w:rsid w:val="0086138E"/>
    <w:rsid w:val="0086191F"/>
    <w:rsid w:val="00861A90"/>
    <w:rsid w:val="00867DBC"/>
    <w:rsid w:val="00870292"/>
    <w:rsid w:val="008706F4"/>
    <w:rsid w:val="008724DD"/>
    <w:rsid w:val="00872683"/>
    <w:rsid w:val="00872C3F"/>
    <w:rsid w:val="008847B5"/>
    <w:rsid w:val="00886C05"/>
    <w:rsid w:val="00887754"/>
    <w:rsid w:val="00887FB0"/>
    <w:rsid w:val="00890043"/>
    <w:rsid w:val="00893B02"/>
    <w:rsid w:val="00894F11"/>
    <w:rsid w:val="0089787A"/>
    <w:rsid w:val="008A7C10"/>
    <w:rsid w:val="008B07A3"/>
    <w:rsid w:val="008B5DC7"/>
    <w:rsid w:val="008C2DB0"/>
    <w:rsid w:val="008C71A5"/>
    <w:rsid w:val="008F0B82"/>
    <w:rsid w:val="009019B9"/>
    <w:rsid w:val="00904331"/>
    <w:rsid w:val="00912F14"/>
    <w:rsid w:val="00913751"/>
    <w:rsid w:val="009146C7"/>
    <w:rsid w:val="0091667A"/>
    <w:rsid w:val="009213D2"/>
    <w:rsid w:val="0092396A"/>
    <w:rsid w:val="0092606B"/>
    <w:rsid w:val="009267BB"/>
    <w:rsid w:val="009375B1"/>
    <w:rsid w:val="00940B3E"/>
    <w:rsid w:val="009431E2"/>
    <w:rsid w:val="00945302"/>
    <w:rsid w:val="00951272"/>
    <w:rsid w:val="00952DDC"/>
    <w:rsid w:val="00953998"/>
    <w:rsid w:val="00955C9A"/>
    <w:rsid w:val="00964F47"/>
    <w:rsid w:val="00975707"/>
    <w:rsid w:val="00981DF6"/>
    <w:rsid w:val="0098292E"/>
    <w:rsid w:val="009909D0"/>
    <w:rsid w:val="0099280C"/>
    <w:rsid w:val="00993666"/>
    <w:rsid w:val="0099594B"/>
    <w:rsid w:val="00995CC8"/>
    <w:rsid w:val="009A0321"/>
    <w:rsid w:val="009A2D32"/>
    <w:rsid w:val="009A65DA"/>
    <w:rsid w:val="009B2469"/>
    <w:rsid w:val="009B2698"/>
    <w:rsid w:val="009B448E"/>
    <w:rsid w:val="009B7969"/>
    <w:rsid w:val="009C1603"/>
    <w:rsid w:val="009D3DE5"/>
    <w:rsid w:val="009D68D4"/>
    <w:rsid w:val="009E1F2D"/>
    <w:rsid w:val="009E27D8"/>
    <w:rsid w:val="009F0297"/>
    <w:rsid w:val="009F24B2"/>
    <w:rsid w:val="00A01C7F"/>
    <w:rsid w:val="00A050B6"/>
    <w:rsid w:val="00A064BB"/>
    <w:rsid w:val="00A06E1B"/>
    <w:rsid w:val="00A11385"/>
    <w:rsid w:val="00A127D0"/>
    <w:rsid w:val="00A14A30"/>
    <w:rsid w:val="00A16C09"/>
    <w:rsid w:val="00A25DE9"/>
    <w:rsid w:val="00A307A5"/>
    <w:rsid w:val="00A31275"/>
    <w:rsid w:val="00A42F0F"/>
    <w:rsid w:val="00A44DD8"/>
    <w:rsid w:val="00A478F2"/>
    <w:rsid w:val="00A52294"/>
    <w:rsid w:val="00A53260"/>
    <w:rsid w:val="00A6134D"/>
    <w:rsid w:val="00A61603"/>
    <w:rsid w:val="00A72B87"/>
    <w:rsid w:val="00A8632D"/>
    <w:rsid w:val="00AA5CA7"/>
    <w:rsid w:val="00AA6CC5"/>
    <w:rsid w:val="00AB66F8"/>
    <w:rsid w:val="00AC3D32"/>
    <w:rsid w:val="00AD447F"/>
    <w:rsid w:val="00AD46C2"/>
    <w:rsid w:val="00AE02CF"/>
    <w:rsid w:val="00AE685B"/>
    <w:rsid w:val="00AF4DFC"/>
    <w:rsid w:val="00AF5014"/>
    <w:rsid w:val="00AF723B"/>
    <w:rsid w:val="00B00061"/>
    <w:rsid w:val="00B133BD"/>
    <w:rsid w:val="00B23456"/>
    <w:rsid w:val="00B36259"/>
    <w:rsid w:val="00B40952"/>
    <w:rsid w:val="00B42760"/>
    <w:rsid w:val="00B430D2"/>
    <w:rsid w:val="00B456D2"/>
    <w:rsid w:val="00B52032"/>
    <w:rsid w:val="00B5389F"/>
    <w:rsid w:val="00B70604"/>
    <w:rsid w:val="00B71FED"/>
    <w:rsid w:val="00B77EF7"/>
    <w:rsid w:val="00B840F2"/>
    <w:rsid w:val="00B84F5F"/>
    <w:rsid w:val="00B921BE"/>
    <w:rsid w:val="00B92379"/>
    <w:rsid w:val="00B94E39"/>
    <w:rsid w:val="00BA13A7"/>
    <w:rsid w:val="00BA4EBB"/>
    <w:rsid w:val="00BB0255"/>
    <w:rsid w:val="00BB1462"/>
    <w:rsid w:val="00BB3E7E"/>
    <w:rsid w:val="00BB491C"/>
    <w:rsid w:val="00BB4C19"/>
    <w:rsid w:val="00BB4F45"/>
    <w:rsid w:val="00BB6744"/>
    <w:rsid w:val="00BC04D7"/>
    <w:rsid w:val="00BC3416"/>
    <w:rsid w:val="00BD01D6"/>
    <w:rsid w:val="00BD253F"/>
    <w:rsid w:val="00C003D6"/>
    <w:rsid w:val="00C177CD"/>
    <w:rsid w:val="00C25974"/>
    <w:rsid w:val="00C25AAE"/>
    <w:rsid w:val="00C3394B"/>
    <w:rsid w:val="00C35D1F"/>
    <w:rsid w:val="00C40322"/>
    <w:rsid w:val="00C5198B"/>
    <w:rsid w:val="00C565A2"/>
    <w:rsid w:val="00C60B29"/>
    <w:rsid w:val="00C6439F"/>
    <w:rsid w:val="00C672DE"/>
    <w:rsid w:val="00C72508"/>
    <w:rsid w:val="00C77D97"/>
    <w:rsid w:val="00C80388"/>
    <w:rsid w:val="00C810E7"/>
    <w:rsid w:val="00C8267E"/>
    <w:rsid w:val="00C841C5"/>
    <w:rsid w:val="00C871A5"/>
    <w:rsid w:val="00C913E9"/>
    <w:rsid w:val="00C920CB"/>
    <w:rsid w:val="00C938F2"/>
    <w:rsid w:val="00CA2D7B"/>
    <w:rsid w:val="00CA5C00"/>
    <w:rsid w:val="00CA69BA"/>
    <w:rsid w:val="00CA7765"/>
    <w:rsid w:val="00CB1A69"/>
    <w:rsid w:val="00CC2494"/>
    <w:rsid w:val="00CC26B9"/>
    <w:rsid w:val="00CC2BCC"/>
    <w:rsid w:val="00CC4E2D"/>
    <w:rsid w:val="00CC6B79"/>
    <w:rsid w:val="00CD18BD"/>
    <w:rsid w:val="00CD2E38"/>
    <w:rsid w:val="00CE121D"/>
    <w:rsid w:val="00CE28AA"/>
    <w:rsid w:val="00CE46D3"/>
    <w:rsid w:val="00CF11B1"/>
    <w:rsid w:val="00CF2BB7"/>
    <w:rsid w:val="00CF3BA6"/>
    <w:rsid w:val="00D00F42"/>
    <w:rsid w:val="00D136B4"/>
    <w:rsid w:val="00D17493"/>
    <w:rsid w:val="00D23D55"/>
    <w:rsid w:val="00D2537E"/>
    <w:rsid w:val="00D26EB4"/>
    <w:rsid w:val="00D3082A"/>
    <w:rsid w:val="00D54890"/>
    <w:rsid w:val="00D67F10"/>
    <w:rsid w:val="00D9314B"/>
    <w:rsid w:val="00D95B0B"/>
    <w:rsid w:val="00D9702B"/>
    <w:rsid w:val="00DA0EF8"/>
    <w:rsid w:val="00DA26FA"/>
    <w:rsid w:val="00DA6B84"/>
    <w:rsid w:val="00DB2067"/>
    <w:rsid w:val="00DB3F15"/>
    <w:rsid w:val="00DB42C8"/>
    <w:rsid w:val="00DB6A7A"/>
    <w:rsid w:val="00DB6BC7"/>
    <w:rsid w:val="00DC16D7"/>
    <w:rsid w:val="00DC7493"/>
    <w:rsid w:val="00DD195C"/>
    <w:rsid w:val="00DD1C99"/>
    <w:rsid w:val="00DD2C16"/>
    <w:rsid w:val="00DD4288"/>
    <w:rsid w:val="00DF2319"/>
    <w:rsid w:val="00E05445"/>
    <w:rsid w:val="00E075F8"/>
    <w:rsid w:val="00E249A2"/>
    <w:rsid w:val="00E263D8"/>
    <w:rsid w:val="00E34021"/>
    <w:rsid w:val="00E35C3C"/>
    <w:rsid w:val="00E3720E"/>
    <w:rsid w:val="00E40587"/>
    <w:rsid w:val="00E410FA"/>
    <w:rsid w:val="00E4283A"/>
    <w:rsid w:val="00E43BDC"/>
    <w:rsid w:val="00E456AA"/>
    <w:rsid w:val="00E50946"/>
    <w:rsid w:val="00E629B2"/>
    <w:rsid w:val="00E63797"/>
    <w:rsid w:val="00E724EB"/>
    <w:rsid w:val="00E7522B"/>
    <w:rsid w:val="00E91694"/>
    <w:rsid w:val="00E9744A"/>
    <w:rsid w:val="00EA4517"/>
    <w:rsid w:val="00EB0D6F"/>
    <w:rsid w:val="00EB4A37"/>
    <w:rsid w:val="00EC284B"/>
    <w:rsid w:val="00ED09FA"/>
    <w:rsid w:val="00ED3771"/>
    <w:rsid w:val="00ED40B6"/>
    <w:rsid w:val="00ED6D5C"/>
    <w:rsid w:val="00EE23A0"/>
    <w:rsid w:val="00EE255F"/>
    <w:rsid w:val="00EE5059"/>
    <w:rsid w:val="00EE7DBD"/>
    <w:rsid w:val="00EF1AA6"/>
    <w:rsid w:val="00EF7623"/>
    <w:rsid w:val="00EF7963"/>
    <w:rsid w:val="00F00D73"/>
    <w:rsid w:val="00F02EB4"/>
    <w:rsid w:val="00F0632D"/>
    <w:rsid w:val="00F1015D"/>
    <w:rsid w:val="00F11325"/>
    <w:rsid w:val="00F15986"/>
    <w:rsid w:val="00F20372"/>
    <w:rsid w:val="00F24180"/>
    <w:rsid w:val="00F25000"/>
    <w:rsid w:val="00F26C9E"/>
    <w:rsid w:val="00F4162E"/>
    <w:rsid w:val="00F4537D"/>
    <w:rsid w:val="00F55951"/>
    <w:rsid w:val="00F56C67"/>
    <w:rsid w:val="00F60CD8"/>
    <w:rsid w:val="00F615B7"/>
    <w:rsid w:val="00F61791"/>
    <w:rsid w:val="00F630CE"/>
    <w:rsid w:val="00F659C5"/>
    <w:rsid w:val="00F74BBC"/>
    <w:rsid w:val="00F76B23"/>
    <w:rsid w:val="00F91D2A"/>
    <w:rsid w:val="00F94F55"/>
    <w:rsid w:val="00FA0FD1"/>
    <w:rsid w:val="00FA230A"/>
    <w:rsid w:val="00FB3A5D"/>
    <w:rsid w:val="00FB5683"/>
    <w:rsid w:val="00FC0D01"/>
    <w:rsid w:val="00FC3388"/>
    <w:rsid w:val="00FC3DCA"/>
    <w:rsid w:val="00FC4BEA"/>
    <w:rsid w:val="00FD09A2"/>
    <w:rsid w:val="00FE0777"/>
    <w:rsid w:val="00FE4AB0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5E"/>
  </w:style>
  <w:style w:type="paragraph" w:styleId="3">
    <w:name w:val="heading 3"/>
    <w:basedOn w:val="a"/>
    <w:link w:val="30"/>
    <w:uiPriority w:val="9"/>
    <w:qFormat/>
    <w:rsid w:val="001B0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0C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B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CD1"/>
    <w:rPr>
      <w:color w:val="0000FF"/>
      <w:u w:val="single"/>
    </w:rPr>
  </w:style>
  <w:style w:type="paragraph" w:customStyle="1" w:styleId="formattext">
    <w:name w:val="formattext"/>
    <w:basedOn w:val="a"/>
    <w:rsid w:val="00BB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955D1"/>
    <w:rPr>
      <w:i/>
      <w:iCs/>
    </w:rPr>
  </w:style>
  <w:style w:type="paragraph" w:customStyle="1" w:styleId="ConsPlusCell">
    <w:name w:val="ConsPlusCell"/>
    <w:link w:val="ConsPlusCell0"/>
    <w:uiPriority w:val="99"/>
    <w:rsid w:val="00695B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6">
    <w:name w:val="No Spacing"/>
    <w:uiPriority w:val="1"/>
    <w:qFormat/>
    <w:rsid w:val="00695B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Содержимое таблицы"/>
    <w:basedOn w:val="a"/>
    <w:rsid w:val="00695B9E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ar-SA"/>
    </w:rPr>
  </w:style>
  <w:style w:type="character" w:customStyle="1" w:styleId="ConsPlusCell0">
    <w:name w:val="ConsPlusCell Знак"/>
    <w:link w:val="ConsPlusCell"/>
    <w:uiPriority w:val="99"/>
    <w:rsid w:val="00695B9E"/>
    <w:rPr>
      <w:rFonts w:ascii="Arial" w:eastAsia="MS Mincho" w:hAnsi="Arial" w:cs="Arial"/>
      <w:sz w:val="20"/>
      <w:szCs w:val="20"/>
      <w:lang w:eastAsia="ja-JP"/>
    </w:rPr>
  </w:style>
  <w:style w:type="table" w:styleId="a8">
    <w:name w:val="Table Grid"/>
    <w:basedOn w:val="a1"/>
    <w:uiPriority w:val="59"/>
    <w:rsid w:val="004D5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41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162E"/>
  </w:style>
  <w:style w:type="paragraph" w:styleId="ab">
    <w:name w:val="footer"/>
    <w:basedOn w:val="a"/>
    <w:link w:val="ac"/>
    <w:uiPriority w:val="99"/>
    <w:unhideWhenUsed/>
    <w:rsid w:val="00F41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162E"/>
  </w:style>
  <w:style w:type="character" w:styleId="ad">
    <w:name w:val="line number"/>
    <w:basedOn w:val="a0"/>
    <w:uiPriority w:val="99"/>
    <w:semiHidden/>
    <w:unhideWhenUsed/>
    <w:rsid w:val="00DD1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BE2A6-03A5-4D39-B789-45727248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KSP2</dc:creator>
  <cp:lastModifiedBy>KSP2</cp:lastModifiedBy>
  <cp:revision>11</cp:revision>
  <cp:lastPrinted>2022-07-18T05:54:00Z</cp:lastPrinted>
  <dcterms:created xsi:type="dcterms:W3CDTF">2022-07-15T05:01:00Z</dcterms:created>
  <dcterms:modified xsi:type="dcterms:W3CDTF">2022-07-18T06:06:00Z</dcterms:modified>
</cp:coreProperties>
</file>