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63" w:rsidRDefault="001D0F5A" w:rsidP="00C87663">
      <w:pPr>
        <w:pStyle w:val="3"/>
        <w:spacing w:line="240" w:lineRule="atLeast"/>
      </w:pPr>
      <w:r w:rsidRPr="001D0F5A">
        <w:t xml:space="preserve">Информация об основных итогах контрольного мероприятия </w:t>
      </w:r>
      <w:bookmarkStart w:id="0" w:name="_Toc419733191"/>
      <w:bookmarkStart w:id="1" w:name="_Toc419733349"/>
      <w:bookmarkStart w:id="2" w:name="_Toc419733589"/>
    </w:p>
    <w:bookmarkEnd w:id="0"/>
    <w:bookmarkEnd w:id="1"/>
    <w:bookmarkEnd w:id="2"/>
    <w:p w:rsidR="00016A69" w:rsidRPr="00546C8F" w:rsidRDefault="00016A69" w:rsidP="00016A69">
      <w:pPr>
        <w:pStyle w:val="ab"/>
        <w:spacing w:line="240" w:lineRule="atLeast"/>
        <w:ind w:firstLine="567"/>
        <w:rPr>
          <w:rFonts w:eastAsia="Times New Roman"/>
          <w:b/>
          <w:szCs w:val="28"/>
        </w:rPr>
      </w:pPr>
      <w:r w:rsidRPr="00546C8F">
        <w:rPr>
          <w:rFonts w:eastAsia="Times New Roman"/>
          <w:b/>
          <w:szCs w:val="28"/>
        </w:rPr>
        <w:t>«Проверка законности, результативности (эффективности и экономности) использования средств бюджета Александровского муниципального округа Ставропольского края, выделенных в 2022 году и истекшем периоде 2023 года на реализацию мероприятий подпрограммы «Муниципальная поддержка казачьих обществ» муниципальной программы Александровского муниципального округа Ставропольского края «Профилактика правонарушений»</w:t>
      </w:r>
    </w:p>
    <w:p w:rsidR="00016A69" w:rsidRDefault="00016A69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C3B" w:rsidRDefault="001D0F5A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</w:t>
      </w:r>
      <w:r w:rsidR="0070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0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07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52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07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C3F93" w:rsidRPr="001D0F5A" w:rsidRDefault="009C3F93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93" w:rsidRPr="00272969" w:rsidRDefault="001D0F5A" w:rsidP="006F4398">
      <w:pPr>
        <w:pStyle w:val="3"/>
        <w:spacing w:line="240" w:lineRule="atLeast"/>
        <w:ind w:firstLine="567"/>
        <w:jc w:val="both"/>
        <w:rPr>
          <w:b w:val="0"/>
          <w:bCs/>
        </w:rPr>
      </w:pPr>
      <w:r w:rsidRPr="009C3F93">
        <w:rPr>
          <w:b w:val="0"/>
        </w:rPr>
        <w:t xml:space="preserve">Контрольно-счетной палатой Александровского муниципального округа Ставропольского края в соответствии с </w:t>
      </w:r>
      <w:r w:rsidR="00CE6C3B" w:rsidRPr="009C3F93">
        <w:rPr>
          <w:b w:val="0"/>
          <w:bCs/>
        </w:rPr>
        <w:t xml:space="preserve">п. </w:t>
      </w:r>
      <w:r w:rsidR="00F9721A" w:rsidRPr="009C3F93">
        <w:rPr>
          <w:b w:val="0"/>
          <w:bCs/>
        </w:rPr>
        <w:t>2.4.</w:t>
      </w:r>
      <w:r w:rsidR="00016A69">
        <w:rPr>
          <w:b w:val="0"/>
          <w:bCs/>
        </w:rPr>
        <w:t>1</w:t>
      </w:r>
      <w:r w:rsidRPr="009C3F93">
        <w:rPr>
          <w:b w:val="0"/>
          <w:bCs/>
        </w:rPr>
        <w:t xml:space="preserve"> Плана работы Контрольно-сч</w:t>
      </w:r>
      <w:r w:rsidR="00FB580B" w:rsidRPr="009C3F93">
        <w:rPr>
          <w:b w:val="0"/>
          <w:bCs/>
        </w:rPr>
        <w:t>е</w:t>
      </w:r>
      <w:r w:rsidRPr="009C3F93">
        <w:rPr>
          <w:b w:val="0"/>
          <w:bCs/>
        </w:rPr>
        <w:t>тной палаты Александровского муниципального округа Ставропольского края на 202</w:t>
      </w:r>
      <w:r w:rsidR="00016A69">
        <w:rPr>
          <w:b w:val="0"/>
          <w:bCs/>
        </w:rPr>
        <w:t>3</w:t>
      </w:r>
      <w:r w:rsidR="00F9721A" w:rsidRPr="009C3F93">
        <w:rPr>
          <w:b w:val="0"/>
          <w:bCs/>
        </w:rPr>
        <w:t xml:space="preserve"> </w:t>
      </w:r>
      <w:r w:rsidRPr="009C3F93">
        <w:rPr>
          <w:b w:val="0"/>
          <w:bCs/>
        </w:rPr>
        <w:t>год и п</w:t>
      </w:r>
      <w:r w:rsidRPr="009C3F93">
        <w:rPr>
          <w:b w:val="0"/>
        </w:rPr>
        <w:t>риказа Контрольно-счетной палаты Александровского муниципального округа Ставропол</w:t>
      </w:r>
      <w:r w:rsidR="00CE6C3B" w:rsidRPr="009C3F93">
        <w:rPr>
          <w:b w:val="0"/>
        </w:rPr>
        <w:t>ьского края</w:t>
      </w:r>
      <w:r w:rsidR="00703F3E" w:rsidRPr="009C3F93">
        <w:rPr>
          <w:b w:val="0"/>
        </w:rPr>
        <w:t xml:space="preserve"> (далее – Контрольно-счетная палата) </w:t>
      </w:r>
      <w:r w:rsidR="00CE6C3B" w:rsidRPr="00272969">
        <w:rPr>
          <w:b w:val="0"/>
        </w:rPr>
        <w:t xml:space="preserve">от </w:t>
      </w:r>
      <w:r w:rsidR="00016A69" w:rsidRPr="00272969">
        <w:rPr>
          <w:b w:val="0"/>
        </w:rPr>
        <w:t xml:space="preserve">26.01.2023 </w:t>
      </w:r>
      <w:r w:rsidR="008A566C">
        <w:rPr>
          <w:b w:val="0"/>
        </w:rPr>
        <w:t xml:space="preserve">года </w:t>
      </w:r>
      <w:r w:rsidR="00016A69" w:rsidRPr="00272969">
        <w:rPr>
          <w:b w:val="0"/>
        </w:rPr>
        <w:t xml:space="preserve">№ 15 </w:t>
      </w:r>
      <w:r w:rsidR="008A566C" w:rsidRPr="009C3F93">
        <w:rPr>
          <w:b w:val="0"/>
        </w:rPr>
        <w:t xml:space="preserve">«О проведении контрольного мероприятия» проведено контрольное мероприятие </w:t>
      </w:r>
      <w:r w:rsidR="00016A69" w:rsidRPr="00272969">
        <w:rPr>
          <w:b w:val="0"/>
        </w:rPr>
        <w:t>«</w:t>
      </w:r>
      <w:r w:rsidR="008A566C">
        <w:rPr>
          <w:b w:val="0"/>
        </w:rPr>
        <w:t>П</w:t>
      </w:r>
      <w:r w:rsidR="00016A69" w:rsidRPr="00272969">
        <w:rPr>
          <w:b w:val="0"/>
        </w:rPr>
        <w:t>роверк</w:t>
      </w:r>
      <w:r w:rsidR="008A566C">
        <w:rPr>
          <w:b w:val="0"/>
        </w:rPr>
        <w:t>а</w:t>
      </w:r>
      <w:r w:rsidR="00016A69" w:rsidRPr="00272969">
        <w:rPr>
          <w:b w:val="0"/>
        </w:rPr>
        <w:t xml:space="preserve"> законности, результативности (эффективности и экономности) использования средств бюджета Александровского муниципального округа Ставропольского края, выделенных в 2022 году и истекшем периоде 2023 года на реализацию мероприятий подпрограммы «Муниципальная поддержка казачьих обществ» муниципальной программы Александровского муниципального округа Ставропольского края «Профилактика правонарушений».</w:t>
      </w:r>
    </w:p>
    <w:p w:rsidR="006F4398" w:rsidRPr="00546C8F" w:rsidRDefault="001D0F5A" w:rsidP="006F4398">
      <w:pPr>
        <w:pStyle w:val="ab"/>
        <w:spacing w:before="200" w:line="240" w:lineRule="atLeast"/>
        <w:ind w:firstLine="567"/>
        <w:jc w:val="both"/>
        <w:rPr>
          <w:rFonts w:eastAsia="Times New Roman"/>
          <w:szCs w:val="28"/>
        </w:rPr>
      </w:pPr>
      <w:r w:rsidRPr="002C611D">
        <w:rPr>
          <w:b/>
          <w:szCs w:val="28"/>
        </w:rPr>
        <w:t>Цель контрольного мероприятия</w:t>
      </w:r>
      <w:r w:rsidR="00C85EF1">
        <w:rPr>
          <w:b/>
          <w:szCs w:val="28"/>
        </w:rPr>
        <w:t xml:space="preserve">: </w:t>
      </w:r>
      <w:r w:rsidR="006F4398" w:rsidRPr="00546C8F">
        <w:rPr>
          <w:bCs/>
        </w:rPr>
        <w:t xml:space="preserve">определение </w:t>
      </w:r>
      <w:r w:rsidR="006F4398" w:rsidRPr="00546C8F">
        <w:rPr>
          <w:szCs w:val="28"/>
        </w:rPr>
        <w:t xml:space="preserve">законности, эффективности и целевого использования объемов бюджетных ассигнований  в 2022 году </w:t>
      </w:r>
      <w:r w:rsidR="006F4398" w:rsidRPr="00546C8F">
        <w:rPr>
          <w:rFonts w:eastAsia="Times New Roman"/>
          <w:szCs w:val="28"/>
        </w:rPr>
        <w:t>и истекшем периоде 2023 года на реализацию мероприятий подпрограммы «</w:t>
      </w:r>
      <w:r w:rsidR="006F4398" w:rsidRPr="00546C8F">
        <w:rPr>
          <w:szCs w:val="28"/>
        </w:rPr>
        <w:t>Муниципальная поддержка казачьих обществ</w:t>
      </w:r>
      <w:r w:rsidR="006F4398" w:rsidRPr="00546C8F">
        <w:rPr>
          <w:rFonts w:eastAsia="Times New Roman"/>
          <w:szCs w:val="28"/>
        </w:rPr>
        <w:t xml:space="preserve">» муниципальной программы Александровского муниципального округа Ставропольского края «Профилактика правонарушений». </w:t>
      </w:r>
    </w:p>
    <w:p w:rsidR="00532CCF" w:rsidRPr="00F901CA" w:rsidRDefault="00CE6C3B" w:rsidP="00532CCF">
      <w:pPr>
        <w:pStyle w:val="ConsPlusNonformat"/>
        <w:widowControl/>
        <w:spacing w:before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11D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6F439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D0F5A" w:rsidRPr="002C611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контрольного мероприятия: </w:t>
      </w:r>
      <w:r w:rsidR="00532CCF" w:rsidRPr="00F901CA">
        <w:rPr>
          <w:rFonts w:ascii="Times New Roman" w:hAnsi="Times New Roman" w:cs="Times New Roman"/>
          <w:sz w:val="28"/>
          <w:szCs w:val="28"/>
        </w:rPr>
        <w:t>администрация Александровского муниципального округа Ставропольского края</w:t>
      </w:r>
      <w:r w:rsidR="007A4685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="00532CCF" w:rsidRPr="00F901CA">
        <w:rPr>
          <w:rFonts w:ascii="Times New Roman" w:hAnsi="Times New Roman" w:cs="Times New Roman"/>
          <w:sz w:val="28"/>
          <w:szCs w:val="28"/>
        </w:rPr>
        <w:t xml:space="preserve">, </w:t>
      </w:r>
      <w:r w:rsidR="00532CCF" w:rsidRPr="00F901CA">
        <w:rPr>
          <w:rFonts w:ascii="Times New Roman" w:hAnsi="Times New Roman" w:cs="Arial"/>
          <w:sz w:val="28"/>
          <w:szCs w:val="28"/>
        </w:rPr>
        <w:t>Хоперское районное казачье общество Ставропольского окружного казачьего общества Терского войскового казачьего общества</w:t>
      </w:r>
      <w:r w:rsidR="001828EB">
        <w:rPr>
          <w:rFonts w:ascii="Times New Roman" w:hAnsi="Times New Roman" w:cs="Arial"/>
          <w:sz w:val="28"/>
          <w:szCs w:val="28"/>
        </w:rPr>
        <w:t xml:space="preserve"> (далее - </w:t>
      </w:r>
      <w:r w:rsidR="001828EB" w:rsidRPr="00F901CA">
        <w:rPr>
          <w:rFonts w:ascii="Times New Roman" w:hAnsi="Times New Roman" w:cs="Arial"/>
          <w:sz w:val="28"/>
          <w:szCs w:val="28"/>
        </w:rPr>
        <w:t>Хоперско</w:t>
      </w:r>
      <w:r w:rsidR="001828EB">
        <w:rPr>
          <w:rFonts w:ascii="Times New Roman" w:hAnsi="Times New Roman" w:cs="Arial"/>
          <w:sz w:val="28"/>
          <w:szCs w:val="28"/>
        </w:rPr>
        <w:t>е</w:t>
      </w:r>
      <w:r w:rsidR="001828EB" w:rsidRPr="00F901CA">
        <w:rPr>
          <w:rFonts w:ascii="Times New Roman" w:hAnsi="Times New Roman" w:cs="Arial"/>
          <w:sz w:val="28"/>
          <w:szCs w:val="28"/>
        </w:rPr>
        <w:t xml:space="preserve"> районно</w:t>
      </w:r>
      <w:r w:rsidR="001828EB">
        <w:rPr>
          <w:rFonts w:ascii="Times New Roman" w:hAnsi="Times New Roman" w:cs="Arial"/>
          <w:sz w:val="28"/>
          <w:szCs w:val="28"/>
        </w:rPr>
        <w:t>е</w:t>
      </w:r>
      <w:r w:rsidR="001828EB" w:rsidRPr="00F901CA">
        <w:rPr>
          <w:rFonts w:ascii="Times New Roman" w:hAnsi="Times New Roman" w:cs="Arial"/>
          <w:sz w:val="28"/>
          <w:szCs w:val="28"/>
        </w:rPr>
        <w:t xml:space="preserve"> казачье обществ</w:t>
      </w:r>
      <w:r w:rsidR="001828EB">
        <w:rPr>
          <w:rFonts w:ascii="Times New Roman" w:hAnsi="Times New Roman" w:cs="Arial"/>
          <w:sz w:val="28"/>
          <w:szCs w:val="28"/>
        </w:rPr>
        <w:t>о)</w:t>
      </w:r>
      <w:r w:rsidR="00532CCF" w:rsidRPr="00F901CA">
        <w:rPr>
          <w:rFonts w:ascii="Times New Roman" w:hAnsi="Times New Roman" w:cs="Arial"/>
          <w:sz w:val="28"/>
          <w:szCs w:val="28"/>
        </w:rPr>
        <w:t>.</w:t>
      </w:r>
    </w:p>
    <w:p w:rsidR="00532CCF" w:rsidRDefault="00532CCF" w:rsidP="0059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5A" w:rsidRPr="002C611D" w:rsidRDefault="001D0F5A" w:rsidP="0059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31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контрольного мероприятия Контрольно-счетной палатой </w:t>
      </w:r>
      <w:r w:rsidR="00723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CCF" w:rsidRPr="00F901CA" w:rsidRDefault="00741859" w:rsidP="0053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58">
        <w:rPr>
          <w:rFonts w:ascii="Times New Roman" w:hAnsi="Times New Roman" w:cs="Times New Roman"/>
          <w:sz w:val="28"/>
          <w:szCs w:val="28"/>
        </w:rPr>
        <w:t>1.</w:t>
      </w:r>
      <w:r w:rsidR="00532CCF">
        <w:rPr>
          <w:sz w:val="28"/>
          <w:szCs w:val="28"/>
        </w:rPr>
        <w:t xml:space="preserve"> </w:t>
      </w:r>
      <w:r w:rsidR="00532CCF" w:rsidRPr="00F901C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532CCF" w:rsidRPr="00F901CA">
        <w:rPr>
          <w:rFonts w:ascii="Times New Roman" w:eastAsia="Times New Roman" w:hAnsi="Times New Roman" w:cs="Times New Roman"/>
          <w:sz w:val="28"/>
          <w:szCs w:val="28"/>
        </w:rPr>
        <w:t xml:space="preserve"> целью формирования системы профилактики правонарушений и укрепления общественного порядка и общественной безопасности на территории Александровского муниципального округа Ставропольского края, недопущения совершения правонарушений на территории округа, постановлением администрации Александровского муниципального округа Ставропольского края от 28 декабря 2020 г. № 80 утверждена муниципальная программа Александровского муниципального округа Ставропольского края «Профилактика правонарушений» (далее – Программа, муниципальная программа «Профилактика правонарушений»).</w:t>
      </w:r>
    </w:p>
    <w:p w:rsidR="00532CCF" w:rsidRPr="00F901CA" w:rsidRDefault="00532CCF" w:rsidP="00532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901CA"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В течение 2021 – 2022 гг. в Программу постановлениями администрации Александровского муниципального округа Ставропольского края от </w:t>
      </w:r>
      <w:r>
        <w:rPr>
          <w:rFonts w:ascii="Times New Roman" w:eastAsia="Times New Roman" w:hAnsi="Times New Roman" w:cs="Arial"/>
          <w:sz w:val="28"/>
          <w:szCs w:val="28"/>
        </w:rPr>
        <w:t xml:space="preserve">  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14.05.2021 г. № 436, от 25.06.2021 г., от 08.09.2021 г. № 934, от 28.12.2021 г. № 1714,  от 25.04.2022 г. № 459, от 04.07.2022 г № 722, от 06.10.2022 г. № 1068, от 01.12.2022 г. № 1268 и от 23.12.2022 № 1394  вносились изменения. </w:t>
      </w:r>
    </w:p>
    <w:p w:rsidR="00532CCF" w:rsidRPr="00F901CA" w:rsidRDefault="00532CCF" w:rsidP="00532C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«Профилактика правонарушений» вносились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</w:t>
      </w:r>
      <w:r w:rsidRPr="00F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сроков, предусмотренных п.32 раздела </w:t>
      </w:r>
      <w:r w:rsidRPr="00F9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21472" w:rsidRPr="00F901CA" w:rsidRDefault="00821472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Объем финансового обеспечения, предусмотренного Программой на реализацию подпрограммных мероприятий «Муниципальная поддержка казачьих обществ» </w:t>
      </w:r>
      <w:r w:rsidRPr="00F9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901CA">
        <w:rPr>
          <w:rFonts w:ascii="Times New Roman" w:eastAsia="Times New Roman" w:hAnsi="Times New Roman" w:cs="Arial"/>
          <w:sz w:val="28"/>
          <w:szCs w:val="28"/>
        </w:rPr>
        <w:t>2022 год</w:t>
      </w:r>
      <w:r>
        <w:rPr>
          <w:rFonts w:ascii="Times New Roman" w:eastAsia="Times New Roman" w:hAnsi="Times New Roman" w:cs="Arial"/>
          <w:sz w:val="28"/>
          <w:szCs w:val="28"/>
        </w:rPr>
        <w:t xml:space="preserve"> составляет 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в сумме - 500,00 тыс. рублей из них: на реализацию мероприятий по охране общественного порядка – 500,00 тыс. рублей, на организацию и проведение казачьих военно-патриотических, спортивных игр, соревнований  –  финансовое обеспечение не предусмотрено. </w:t>
      </w:r>
    </w:p>
    <w:p w:rsidR="00821472" w:rsidRPr="00F901CA" w:rsidRDefault="00821472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901CA">
        <w:rPr>
          <w:rFonts w:ascii="Times New Roman" w:eastAsia="Times New Roman" w:hAnsi="Times New Roman" w:cs="Arial"/>
          <w:sz w:val="28"/>
          <w:szCs w:val="28"/>
        </w:rPr>
        <w:t xml:space="preserve">Доведение средств субсидии было осуществлено в полном объеме на основании заявок Хоперского районного казачьего общества от 15 февраля 2022 г. в сумме 250 тыс. рублей (платежное поручение </w:t>
      </w: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администрации округа 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№ 453335 от 28.03.2022 г.) и от 23 августа 2022 г. в сумме 250 тыс. рублей (платежное поручение </w:t>
      </w: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администрации округа </w:t>
      </w:r>
      <w:r w:rsidRPr="00F901CA">
        <w:rPr>
          <w:rFonts w:ascii="Times New Roman" w:eastAsia="Times New Roman" w:hAnsi="Times New Roman" w:cs="Arial"/>
          <w:sz w:val="28"/>
          <w:szCs w:val="28"/>
        </w:rPr>
        <w:t>№ 721700 от 29.09.2022 г.)</w:t>
      </w:r>
      <w:r>
        <w:rPr>
          <w:rFonts w:ascii="Times New Roman" w:eastAsia="Times New Roman" w:hAnsi="Times New Roman" w:cs="Arial"/>
          <w:sz w:val="28"/>
          <w:szCs w:val="28"/>
        </w:rPr>
        <w:t>. П</w:t>
      </w:r>
      <w:r w:rsidRPr="00F901CA">
        <w:rPr>
          <w:rFonts w:ascii="Times New Roman" w:eastAsia="Times New Roman" w:hAnsi="Times New Roman" w:cs="Arial"/>
          <w:sz w:val="28"/>
          <w:szCs w:val="28"/>
        </w:rPr>
        <w:t>роверкой установлено, что в нарушение п.9</w:t>
      </w:r>
      <w:r>
        <w:rPr>
          <w:rFonts w:ascii="Times New Roman" w:eastAsia="Times New Roman" w:hAnsi="Times New Roman" w:cs="Arial"/>
          <w:sz w:val="28"/>
          <w:szCs w:val="28"/>
        </w:rPr>
        <w:t xml:space="preserve"> и </w:t>
      </w:r>
      <w:r w:rsidRPr="00F901CA">
        <w:rPr>
          <w:rFonts w:ascii="Times New Roman" w:eastAsia="Times New Roman" w:hAnsi="Times New Roman" w:cs="Arial"/>
          <w:sz w:val="28"/>
          <w:szCs w:val="28"/>
        </w:rPr>
        <w:t>10 Порядка о предоставлении субсидий администрацией округа нарушен срок предоставления субсидии</w:t>
      </w:r>
      <w:r>
        <w:rPr>
          <w:rFonts w:ascii="Times New Roman" w:eastAsia="Times New Roman" w:hAnsi="Times New Roman" w:cs="Arial"/>
          <w:sz w:val="28"/>
          <w:szCs w:val="28"/>
        </w:rPr>
        <w:t>. Н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арушенный срок предоставления субсидии составляет 4 дня (платежное поручение </w:t>
      </w: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администрации округа 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№ 721700 от 29.09.2022 г.). </w:t>
      </w:r>
    </w:p>
    <w:p w:rsidR="00821472" w:rsidRPr="00F901CA" w:rsidRDefault="00821472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901CA">
        <w:rPr>
          <w:rFonts w:ascii="Times New Roman" w:eastAsia="Times New Roman" w:hAnsi="Times New Roman" w:cs="Arial"/>
          <w:sz w:val="28"/>
          <w:szCs w:val="28"/>
        </w:rPr>
        <w:t>Контрольно-счетная палата отмечает, что п.п. 3.4.5. п</w:t>
      </w:r>
      <w:r>
        <w:rPr>
          <w:rFonts w:ascii="Times New Roman" w:eastAsia="Times New Roman" w:hAnsi="Times New Roman" w:cs="Arial"/>
          <w:sz w:val="28"/>
          <w:szCs w:val="28"/>
        </w:rPr>
        <w:t xml:space="preserve">ункта </w:t>
      </w:r>
      <w:r w:rsidRPr="00F901CA">
        <w:rPr>
          <w:rFonts w:ascii="Times New Roman" w:eastAsia="Times New Roman" w:hAnsi="Times New Roman" w:cs="Arial"/>
          <w:sz w:val="28"/>
          <w:szCs w:val="28"/>
        </w:rPr>
        <w:t>3  договора о предоставлении субсидий установлено</w:t>
      </w:r>
      <w:r>
        <w:rPr>
          <w:rFonts w:ascii="Times New Roman" w:eastAsia="Times New Roman" w:hAnsi="Times New Roman" w:cs="Arial"/>
          <w:sz w:val="28"/>
          <w:szCs w:val="28"/>
        </w:rPr>
        <w:t>, что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 казачье общество обязуется ежемесячно, в срок до 5 числа месяца, следующего за отчетным, предоставлять в администрацию отчет о расходах, связанных с его деятельностью</w:t>
      </w:r>
      <w:r>
        <w:rPr>
          <w:rFonts w:ascii="Times New Roman" w:eastAsia="Times New Roman" w:hAnsi="Times New Roman" w:cs="Arial"/>
          <w:sz w:val="28"/>
          <w:szCs w:val="28"/>
        </w:rPr>
        <w:t>.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 Однако в нарушение вышеназванного пункта договора о предоставлении субсидии,  отчет о расходах связанных с привлечением членов Хоперского районного казачьего общества  за осуществление помощи правоохранительным органам по охране общественного порядка на территории Александровского округа  Хоперским районным казачьим обществом предоставлялся 15.09.2022 г. за январь-август и 29.12.2022 г. за сентябрь-декабрь. </w:t>
      </w:r>
    </w:p>
    <w:p w:rsidR="00821472" w:rsidRPr="00F901CA" w:rsidRDefault="00B5544A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1472" w:rsidRPr="00F901CA">
        <w:rPr>
          <w:rFonts w:ascii="Times New Roman" w:hAnsi="Times New Roman"/>
          <w:sz w:val="28"/>
          <w:szCs w:val="28"/>
        </w:rPr>
        <w:t xml:space="preserve">По состоянию на 31.12.2022 г. кассовое исполнение расходов составило </w:t>
      </w:r>
      <w:r w:rsidR="00821472">
        <w:rPr>
          <w:rFonts w:ascii="Times New Roman" w:hAnsi="Times New Roman"/>
          <w:sz w:val="28"/>
          <w:szCs w:val="28"/>
        </w:rPr>
        <w:t>100%.</w:t>
      </w:r>
    </w:p>
    <w:p w:rsidR="00821472" w:rsidRPr="00F901CA" w:rsidRDefault="00821472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901CA">
        <w:rPr>
          <w:rFonts w:ascii="Times New Roman" w:eastAsia="Times New Roman" w:hAnsi="Times New Roman" w:cs="Arial"/>
          <w:sz w:val="28"/>
          <w:szCs w:val="28"/>
        </w:rPr>
        <w:t>На основании данных отчетов о расходах связанных с привлечением членов Хоперского районного казачьего общества СКВ ТКВ за осуществление помощи правоохранительным органам по охране общественного порядка на территории Александровского округа Ставропольского края по договору о предоставлении субсидии (далее – отчет о расходах) фактический кассовый расход в 2022 году составил 500</w:t>
      </w:r>
      <w:r>
        <w:rPr>
          <w:rFonts w:ascii="Times New Roman" w:eastAsia="Times New Roman" w:hAnsi="Times New Roman" w:cs="Arial"/>
          <w:sz w:val="28"/>
          <w:szCs w:val="28"/>
        </w:rPr>
        <w:t>,00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 тыс. рублей. </w:t>
      </w:r>
    </w:p>
    <w:p w:rsidR="00821472" w:rsidRPr="00B060BE" w:rsidRDefault="00821472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С</w:t>
      </w:r>
      <w:r w:rsidRPr="00F901CA">
        <w:rPr>
          <w:rFonts w:ascii="Times New Roman" w:eastAsia="Times New Roman" w:hAnsi="Times New Roman" w:cs="Arial"/>
          <w:sz w:val="28"/>
          <w:szCs w:val="28"/>
        </w:rPr>
        <w:t>огласно представленных отчетов о расходах</w:t>
      </w:r>
      <w:r>
        <w:rPr>
          <w:rFonts w:ascii="Times New Roman" w:eastAsia="Times New Roman" w:hAnsi="Times New Roman" w:cs="Arial"/>
          <w:sz w:val="28"/>
          <w:szCs w:val="28"/>
        </w:rPr>
        <w:t xml:space="preserve"> за 2022 год</w:t>
      </w:r>
      <w:r w:rsidRPr="00F901CA">
        <w:rPr>
          <w:rFonts w:ascii="Times New Roman" w:eastAsia="Times New Roman" w:hAnsi="Times New Roman" w:cs="Arial"/>
          <w:sz w:val="28"/>
          <w:szCs w:val="28"/>
        </w:rPr>
        <w:t xml:space="preserve">, исполнение </w:t>
      </w:r>
      <w:r w:rsidRPr="00B060BE">
        <w:rPr>
          <w:rFonts w:ascii="Times New Roman" w:eastAsia="Times New Roman" w:hAnsi="Times New Roman" w:cs="Arial"/>
          <w:sz w:val="28"/>
          <w:szCs w:val="28"/>
        </w:rPr>
        <w:t>Подпрограммы 1 производилось на цели</w:t>
      </w:r>
      <w:r w:rsidR="002D13A6">
        <w:rPr>
          <w:rFonts w:ascii="Times New Roman" w:eastAsia="Times New Roman" w:hAnsi="Times New Roman" w:cs="Arial"/>
          <w:sz w:val="28"/>
          <w:szCs w:val="28"/>
        </w:rPr>
        <w:t xml:space="preserve">, предусмотренные </w:t>
      </w:r>
      <w:r w:rsidR="00BA3A74">
        <w:rPr>
          <w:rFonts w:ascii="Times New Roman" w:eastAsia="Times New Roman" w:hAnsi="Times New Roman" w:cs="Arial"/>
          <w:sz w:val="28"/>
          <w:szCs w:val="28"/>
        </w:rPr>
        <w:t xml:space="preserve">п.1.2. Соглашения «О </w:t>
      </w:r>
      <w:r w:rsidR="00BA3A74">
        <w:rPr>
          <w:rFonts w:ascii="Times New Roman" w:eastAsia="Times New Roman" w:hAnsi="Times New Roman" w:cs="Arial"/>
          <w:sz w:val="28"/>
          <w:szCs w:val="28"/>
        </w:rPr>
        <w:lastRenderedPageBreak/>
        <w:t>предоставлении субсидий казачьему обществу Терского войскового казачьего общества» от 21 марта 2022 года</w:t>
      </w:r>
      <w:r w:rsidR="00334D64">
        <w:rPr>
          <w:rFonts w:ascii="Times New Roman" w:eastAsia="Times New Roman" w:hAnsi="Times New Roman" w:cs="Arial"/>
          <w:sz w:val="28"/>
          <w:szCs w:val="28"/>
        </w:rPr>
        <w:t>.</w:t>
      </w:r>
    </w:p>
    <w:p w:rsidR="00821472" w:rsidRPr="00976639" w:rsidRDefault="00821472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3CE2">
        <w:rPr>
          <w:rFonts w:ascii="Times New Roman" w:hAnsi="Times New Roman"/>
          <w:sz w:val="28"/>
          <w:szCs w:val="28"/>
        </w:rPr>
        <w:t xml:space="preserve">Цели и размер произведенных расходов соответствуют </w:t>
      </w:r>
      <w:r w:rsidRPr="004E3CE2">
        <w:rPr>
          <w:rFonts w:ascii="Times New Roman" w:eastAsia="Times New Roman" w:hAnsi="Times New Roman" w:cs="Arial"/>
          <w:sz w:val="28"/>
          <w:szCs w:val="28"/>
        </w:rPr>
        <w:t>смете расходов Хоперского районного казачьего общества.</w:t>
      </w:r>
    </w:p>
    <w:p w:rsidR="00821472" w:rsidRDefault="00821472" w:rsidP="00821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1CA">
        <w:rPr>
          <w:rFonts w:ascii="Times New Roman" w:eastAsia="Times New Roman" w:hAnsi="Times New Roman" w:cs="Arial"/>
          <w:sz w:val="28"/>
          <w:szCs w:val="28"/>
        </w:rPr>
        <w:t>З</w:t>
      </w:r>
      <w:r w:rsidRPr="00F901CA">
        <w:rPr>
          <w:rFonts w:ascii="Times New Roman" w:hAnsi="Times New Roman"/>
          <w:sz w:val="28"/>
          <w:szCs w:val="28"/>
        </w:rPr>
        <w:t xml:space="preserve">а 2022 год материальное поощрение выдавалось согласно представленных ведомостей на выдачу денежных средств дружинникам из числа казаков </w:t>
      </w:r>
      <w:r w:rsidRPr="00F901CA">
        <w:rPr>
          <w:rFonts w:ascii="Times New Roman" w:eastAsia="Times New Roman" w:hAnsi="Times New Roman" w:cs="Arial"/>
          <w:sz w:val="28"/>
          <w:szCs w:val="28"/>
        </w:rPr>
        <w:t>Хоперского районного казачьего общества</w:t>
      </w:r>
      <w:r w:rsidRPr="00F901CA">
        <w:rPr>
          <w:rFonts w:ascii="Times New Roman" w:hAnsi="Times New Roman"/>
          <w:sz w:val="28"/>
          <w:szCs w:val="28"/>
        </w:rPr>
        <w:t xml:space="preserve"> от 20.05.2022г., от 27.09.2022 г., от 13.12.2022 г., от 28.09.2022 г. и от 14.12.2022 г. </w:t>
      </w:r>
    </w:p>
    <w:p w:rsidR="00821472" w:rsidRDefault="00821472" w:rsidP="008214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901CA">
        <w:rPr>
          <w:rFonts w:ascii="Times New Roman" w:hAnsi="Times New Roman"/>
          <w:sz w:val="28"/>
          <w:szCs w:val="28"/>
        </w:rPr>
        <w:t xml:space="preserve">За проверяемый период материальное поощрение в сумме,  превышающей 4,00 тыс. рублей </w:t>
      </w:r>
      <w:r>
        <w:rPr>
          <w:rFonts w:ascii="Times New Roman" w:hAnsi="Times New Roman"/>
          <w:sz w:val="28"/>
          <w:szCs w:val="28"/>
        </w:rPr>
        <w:t xml:space="preserve">каждый </w:t>
      </w:r>
      <w:r w:rsidRPr="00F901CA">
        <w:rPr>
          <w:rFonts w:ascii="Times New Roman" w:hAnsi="Times New Roman"/>
          <w:sz w:val="28"/>
          <w:szCs w:val="28"/>
        </w:rPr>
        <w:t xml:space="preserve">получили двадцать </w:t>
      </w:r>
      <w:r>
        <w:rPr>
          <w:rFonts w:ascii="Times New Roman" w:hAnsi="Times New Roman"/>
          <w:sz w:val="28"/>
          <w:szCs w:val="28"/>
        </w:rPr>
        <w:t xml:space="preserve">восемь </w:t>
      </w:r>
      <w:r w:rsidRPr="00F901CA">
        <w:rPr>
          <w:rFonts w:ascii="Times New Roman" w:hAnsi="Times New Roman"/>
          <w:sz w:val="28"/>
          <w:szCs w:val="28"/>
        </w:rPr>
        <w:t>казаков казачьих обществ</w:t>
      </w:r>
      <w:r>
        <w:rPr>
          <w:rFonts w:ascii="Times New Roman" w:hAnsi="Times New Roman"/>
          <w:sz w:val="28"/>
          <w:szCs w:val="28"/>
        </w:rPr>
        <w:t>.</w:t>
      </w:r>
      <w:r w:rsidRPr="00F901CA">
        <w:rPr>
          <w:rFonts w:ascii="Times New Roman" w:hAnsi="Times New Roman"/>
          <w:sz w:val="28"/>
          <w:szCs w:val="28"/>
        </w:rPr>
        <w:t xml:space="preserve"> В соответствии с п. 28 ст.217 Налогового Кодекса РФ не подлежит налогообложению доход, не превышающий 4,00 тыс. рублей. </w:t>
      </w:r>
    </w:p>
    <w:p w:rsidR="00821472" w:rsidRPr="00F901CA" w:rsidRDefault="00821472" w:rsidP="008214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901CA">
        <w:rPr>
          <w:rFonts w:ascii="Times New Roman" w:hAnsi="Times New Roman"/>
          <w:sz w:val="28"/>
          <w:szCs w:val="28"/>
        </w:rPr>
        <w:t xml:space="preserve">Хоперским районным казачьим обществом не перечислен налог на доходы физических лиц в соответствующий бюджет </w:t>
      </w:r>
      <w:r>
        <w:rPr>
          <w:rFonts w:ascii="Times New Roman" w:hAnsi="Times New Roman"/>
          <w:sz w:val="28"/>
          <w:szCs w:val="28"/>
        </w:rPr>
        <w:t xml:space="preserve">за 2022 год </w:t>
      </w:r>
      <w:r w:rsidRPr="00F901CA">
        <w:rPr>
          <w:rFonts w:ascii="Times New Roman" w:hAnsi="Times New Roman"/>
          <w:sz w:val="28"/>
          <w:szCs w:val="28"/>
        </w:rPr>
        <w:t>в общей сумме 2,44 тыс. рублей.</w:t>
      </w:r>
    </w:p>
    <w:p w:rsidR="00821472" w:rsidRPr="00F901CA" w:rsidRDefault="00821472" w:rsidP="008214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01CA">
        <w:rPr>
          <w:rFonts w:ascii="Times New Roman" w:hAnsi="Times New Roman"/>
          <w:b/>
          <w:sz w:val="28"/>
          <w:szCs w:val="28"/>
        </w:rPr>
        <w:t xml:space="preserve">Контрольно-счетная палата отмечает, что такие же нарушения Налогового Кодекса РФ отражены в акте по результатам контрольного мероприятия  </w:t>
      </w:r>
      <w:r w:rsidRPr="00F901CA">
        <w:rPr>
          <w:rFonts w:ascii="Times New Roman" w:hAnsi="Times New Roman"/>
          <w:b/>
          <w:bCs/>
          <w:sz w:val="28"/>
          <w:szCs w:val="28"/>
        </w:rPr>
        <w:t xml:space="preserve">«Проверка целевого и эффективного использования средств, направленных на реализацию муниципальной программы Александровского муниципального района Ставропольского края «Профилактика правонарушений» в 2019 году» от 28.02.2020 г. </w:t>
      </w:r>
    </w:p>
    <w:p w:rsidR="00821472" w:rsidRDefault="00821472" w:rsidP="0082147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F5A" w:rsidRPr="002C611D" w:rsidRDefault="001D0F5A" w:rsidP="00CA75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 - счетной</w:t>
      </w:r>
    </w:p>
    <w:p w:rsidR="001D0F5A" w:rsidRPr="002C611D" w:rsidRDefault="001D0F5A" w:rsidP="00592C6F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Александровского</w:t>
      </w:r>
      <w:r w:rsidR="00C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94F27" w:rsidRPr="002C611D" w:rsidRDefault="001D0F5A" w:rsidP="00592C6F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</w:t>
      </w:r>
      <w:bookmarkStart w:id="3" w:name="_GoBack"/>
      <w:bookmarkEnd w:id="3"/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М.В. Леонова</w:t>
      </w:r>
    </w:p>
    <w:sectPr w:rsidR="00F94F27" w:rsidRPr="002C611D" w:rsidSect="00592C6F">
      <w:headerReference w:type="default" r:id="rId7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F2" w:rsidRDefault="007B76F2" w:rsidP="00CD3F38">
      <w:pPr>
        <w:spacing w:after="0" w:line="240" w:lineRule="auto"/>
      </w:pPr>
      <w:r>
        <w:separator/>
      </w:r>
    </w:p>
  </w:endnote>
  <w:endnote w:type="continuationSeparator" w:id="1">
    <w:p w:rsidR="007B76F2" w:rsidRDefault="007B76F2" w:rsidP="00CD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F2" w:rsidRDefault="007B76F2" w:rsidP="00CD3F38">
      <w:pPr>
        <w:spacing w:after="0" w:line="240" w:lineRule="auto"/>
      </w:pPr>
      <w:r>
        <w:separator/>
      </w:r>
    </w:p>
  </w:footnote>
  <w:footnote w:type="continuationSeparator" w:id="1">
    <w:p w:rsidR="007B76F2" w:rsidRDefault="007B76F2" w:rsidP="00CD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732213"/>
      <w:docPartObj>
        <w:docPartGallery w:val="Page Numbers (Top of Page)"/>
        <w:docPartUnique/>
      </w:docPartObj>
    </w:sdtPr>
    <w:sdtContent>
      <w:p w:rsidR="00E76021" w:rsidRDefault="004F1A26">
        <w:pPr>
          <w:pStyle w:val="a3"/>
          <w:jc w:val="center"/>
        </w:pPr>
        <w:fldSimple w:instr="PAGE   \* MERGEFORMAT">
          <w:r w:rsidR="004A2841">
            <w:rPr>
              <w:noProof/>
            </w:rPr>
            <w:t>2</w:t>
          </w:r>
        </w:fldSimple>
      </w:p>
    </w:sdtContent>
  </w:sdt>
  <w:p w:rsidR="00E76021" w:rsidRDefault="00E760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46B"/>
    <w:rsid w:val="0000688E"/>
    <w:rsid w:val="00016A69"/>
    <w:rsid w:val="0005073C"/>
    <w:rsid w:val="000934A8"/>
    <w:rsid w:val="0013657F"/>
    <w:rsid w:val="0015286E"/>
    <w:rsid w:val="00156DDA"/>
    <w:rsid w:val="001828EB"/>
    <w:rsid w:val="001D0F5A"/>
    <w:rsid w:val="001D3C14"/>
    <w:rsid w:val="00220FEA"/>
    <w:rsid w:val="00272969"/>
    <w:rsid w:val="0027360D"/>
    <w:rsid w:val="002918AA"/>
    <w:rsid w:val="002C611D"/>
    <w:rsid w:val="002D13A6"/>
    <w:rsid w:val="002E048B"/>
    <w:rsid w:val="00333013"/>
    <w:rsid w:val="00334D64"/>
    <w:rsid w:val="003A5558"/>
    <w:rsid w:val="003A6017"/>
    <w:rsid w:val="003D1E66"/>
    <w:rsid w:val="003E6869"/>
    <w:rsid w:val="0042307C"/>
    <w:rsid w:val="004A2841"/>
    <w:rsid w:val="004C7FBA"/>
    <w:rsid w:val="004E1F2A"/>
    <w:rsid w:val="004F1A26"/>
    <w:rsid w:val="00532CCF"/>
    <w:rsid w:val="0053573D"/>
    <w:rsid w:val="005446AE"/>
    <w:rsid w:val="00592C6F"/>
    <w:rsid w:val="005A49C9"/>
    <w:rsid w:val="0069716C"/>
    <w:rsid w:val="006B05A5"/>
    <w:rsid w:val="006B288D"/>
    <w:rsid w:val="006D5E12"/>
    <w:rsid w:val="006F4398"/>
    <w:rsid w:val="00703F3E"/>
    <w:rsid w:val="0070445C"/>
    <w:rsid w:val="00706A2A"/>
    <w:rsid w:val="0072310C"/>
    <w:rsid w:val="00741859"/>
    <w:rsid w:val="00742D4E"/>
    <w:rsid w:val="007A4685"/>
    <w:rsid w:val="007B76F2"/>
    <w:rsid w:val="007C6530"/>
    <w:rsid w:val="007D5FF4"/>
    <w:rsid w:val="00821472"/>
    <w:rsid w:val="008679F9"/>
    <w:rsid w:val="008A566C"/>
    <w:rsid w:val="00935DBC"/>
    <w:rsid w:val="00972F1D"/>
    <w:rsid w:val="00974FC5"/>
    <w:rsid w:val="0098193A"/>
    <w:rsid w:val="009C0280"/>
    <w:rsid w:val="009C37E4"/>
    <w:rsid w:val="009C3F93"/>
    <w:rsid w:val="009E1A81"/>
    <w:rsid w:val="009E297B"/>
    <w:rsid w:val="009F1F89"/>
    <w:rsid w:val="00A441AB"/>
    <w:rsid w:val="00A81290"/>
    <w:rsid w:val="00A9205F"/>
    <w:rsid w:val="00AA546B"/>
    <w:rsid w:val="00B07F5A"/>
    <w:rsid w:val="00B07FB3"/>
    <w:rsid w:val="00B5544A"/>
    <w:rsid w:val="00B97B25"/>
    <w:rsid w:val="00BA3A74"/>
    <w:rsid w:val="00BD67AF"/>
    <w:rsid w:val="00C24CD6"/>
    <w:rsid w:val="00C3300C"/>
    <w:rsid w:val="00C51A6C"/>
    <w:rsid w:val="00C560DE"/>
    <w:rsid w:val="00C85EF1"/>
    <w:rsid w:val="00C87663"/>
    <w:rsid w:val="00CA756E"/>
    <w:rsid w:val="00CD3F38"/>
    <w:rsid w:val="00CD596E"/>
    <w:rsid w:val="00CE633D"/>
    <w:rsid w:val="00CE6C3B"/>
    <w:rsid w:val="00CF7959"/>
    <w:rsid w:val="00D10956"/>
    <w:rsid w:val="00D35202"/>
    <w:rsid w:val="00D510D7"/>
    <w:rsid w:val="00DA7516"/>
    <w:rsid w:val="00DB7A16"/>
    <w:rsid w:val="00E2294F"/>
    <w:rsid w:val="00E45817"/>
    <w:rsid w:val="00E67C63"/>
    <w:rsid w:val="00E71093"/>
    <w:rsid w:val="00E76021"/>
    <w:rsid w:val="00E9238D"/>
    <w:rsid w:val="00ED0468"/>
    <w:rsid w:val="00ED6B4F"/>
    <w:rsid w:val="00EF4330"/>
    <w:rsid w:val="00F6327A"/>
    <w:rsid w:val="00F94F27"/>
    <w:rsid w:val="00F9721A"/>
    <w:rsid w:val="00FB580B"/>
    <w:rsid w:val="00FC59B4"/>
    <w:rsid w:val="00FD7002"/>
    <w:rsid w:val="00FE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7"/>
  </w:style>
  <w:style w:type="paragraph" w:styleId="3">
    <w:name w:val="heading 3"/>
    <w:basedOn w:val="a"/>
    <w:next w:val="a"/>
    <w:link w:val="30"/>
    <w:unhideWhenUsed/>
    <w:qFormat/>
    <w:rsid w:val="00C8766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F38"/>
  </w:style>
  <w:style w:type="paragraph" w:styleId="a5">
    <w:name w:val="footer"/>
    <w:basedOn w:val="a"/>
    <w:link w:val="a6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F38"/>
  </w:style>
  <w:style w:type="character" w:customStyle="1" w:styleId="30">
    <w:name w:val="Заголовок 3 Знак"/>
    <w:basedOn w:val="a0"/>
    <w:link w:val="3"/>
    <w:rsid w:val="00C876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aliases w:val="Обычный (Web)"/>
    <w:basedOn w:val="a"/>
    <w:uiPriority w:val="99"/>
    <w:rsid w:val="0074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4185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56E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10"/>
    <w:qFormat/>
    <w:rsid w:val="00016A69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16A69"/>
    <w:rPr>
      <w:rFonts w:ascii="Times New Roman" w:eastAsiaTheme="minorEastAsia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8214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C5A8-417F-4987-B837-D79CFA56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пользователь</cp:lastModifiedBy>
  <cp:revision>13</cp:revision>
  <cp:lastPrinted>2023-03-09T07:38:00Z</cp:lastPrinted>
  <dcterms:created xsi:type="dcterms:W3CDTF">2022-01-25T10:10:00Z</dcterms:created>
  <dcterms:modified xsi:type="dcterms:W3CDTF">2023-03-09T07:38:00Z</dcterms:modified>
</cp:coreProperties>
</file>