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11" w:rsidRPr="0006434C" w:rsidRDefault="00937F11" w:rsidP="00937F11">
      <w:pPr>
        <w:ind w:right="-158"/>
        <w:jc w:val="center"/>
        <w:rPr>
          <w:kern w:val="28"/>
          <w:szCs w:val="28"/>
        </w:rPr>
      </w:pPr>
      <w:bookmarkStart w:id="0" w:name="_GoBack"/>
      <w:bookmarkEnd w:id="0"/>
    </w:p>
    <w:p w:rsidR="0041115E" w:rsidRPr="00B45246" w:rsidRDefault="0041115E" w:rsidP="0041115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45246">
        <w:rPr>
          <w:b/>
          <w:bCs/>
          <w:szCs w:val="28"/>
        </w:rPr>
        <w:t xml:space="preserve">КОНТРОЛЬНО-СЧЕТНАЯ ПАЛАТА АЛЕКСАНДРОВСКОГО МУНИЦИПАЛЬНОГО </w:t>
      </w:r>
      <w:r w:rsidR="008A13B4">
        <w:rPr>
          <w:b/>
          <w:bCs/>
          <w:szCs w:val="28"/>
        </w:rPr>
        <w:t>ОКРУГА</w:t>
      </w:r>
      <w:r w:rsidRPr="00B45246">
        <w:rPr>
          <w:b/>
          <w:bCs/>
          <w:szCs w:val="28"/>
        </w:rPr>
        <w:t xml:space="preserve"> СТАВРОПОЛЬСКОГО КРАЯ</w:t>
      </w:r>
    </w:p>
    <w:p w:rsidR="0041115E" w:rsidRPr="00B45246" w:rsidRDefault="0041115E" w:rsidP="0041115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45246">
        <w:rPr>
          <w:b/>
          <w:bCs/>
          <w:szCs w:val="28"/>
        </w:rPr>
        <w:t>(Контрольно-счетная палата)</w:t>
      </w:r>
    </w:p>
    <w:p w:rsidR="0041115E" w:rsidRPr="00351CF9" w:rsidRDefault="0041115E" w:rsidP="0041115E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41115E" w:rsidRPr="00351CF9" w:rsidRDefault="0041115E" w:rsidP="0041115E"/>
    <w:p w:rsidR="0041115E" w:rsidRPr="00351CF9" w:rsidRDefault="0041115E" w:rsidP="0041115E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41115E" w:rsidRPr="00351CF9" w:rsidRDefault="0041115E" w:rsidP="0041115E">
      <w:pPr>
        <w:spacing w:line="360" w:lineRule="auto"/>
        <w:rPr>
          <w:b/>
          <w:szCs w:val="28"/>
        </w:rPr>
      </w:pPr>
    </w:p>
    <w:p w:rsidR="0041115E" w:rsidRPr="00351CF9" w:rsidRDefault="0041115E" w:rsidP="0041115E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41115E" w:rsidRDefault="0041115E" w:rsidP="0041115E">
      <w:pPr>
        <w:pStyle w:val="af9"/>
        <w:suppressAutoHyphens/>
        <w:spacing w:after="0" w:line="288" w:lineRule="auto"/>
        <w:jc w:val="center"/>
        <w:rPr>
          <w:b/>
          <w:sz w:val="34"/>
          <w:szCs w:val="34"/>
        </w:rPr>
      </w:pPr>
    </w:p>
    <w:p w:rsidR="0041115E" w:rsidRPr="005A590C" w:rsidRDefault="004042E8" w:rsidP="0041115E">
      <w:pPr>
        <w:pStyle w:val="af9"/>
        <w:suppressAutoHyphens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5A590C">
        <w:rPr>
          <w:b/>
          <w:sz w:val="40"/>
          <w:szCs w:val="40"/>
        </w:rPr>
        <w:t>тандарт</w:t>
      </w:r>
      <w:r w:rsidR="0041115E" w:rsidRPr="005A590C">
        <w:rPr>
          <w:b/>
          <w:sz w:val="40"/>
          <w:szCs w:val="40"/>
        </w:rPr>
        <w:t xml:space="preserve"> внешнего муниципального</w:t>
      </w:r>
    </w:p>
    <w:p w:rsidR="0041115E" w:rsidRPr="005A590C" w:rsidRDefault="0041115E" w:rsidP="0041115E">
      <w:pPr>
        <w:pStyle w:val="af9"/>
        <w:suppressAutoHyphens/>
        <w:spacing w:after="0"/>
        <w:jc w:val="center"/>
        <w:rPr>
          <w:b/>
          <w:sz w:val="40"/>
          <w:szCs w:val="40"/>
        </w:rPr>
      </w:pPr>
      <w:r w:rsidRPr="005A590C">
        <w:rPr>
          <w:b/>
          <w:sz w:val="40"/>
          <w:szCs w:val="40"/>
        </w:rPr>
        <w:t>финансового контроля</w:t>
      </w:r>
    </w:p>
    <w:p w:rsidR="00CB0F9A" w:rsidRDefault="00CB0F9A" w:rsidP="0041115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41115E" w:rsidRPr="005A590C" w:rsidRDefault="00CB0F9A" w:rsidP="0041115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90C">
        <w:rPr>
          <w:b/>
          <w:bCs/>
          <w:sz w:val="30"/>
          <w:szCs w:val="30"/>
        </w:rPr>
        <w:t xml:space="preserve"> </w:t>
      </w:r>
      <w:r w:rsidR="0041115E" w:rsidRPr="005A590C">
        <w:rPr>
          <w:b/>
          <w:bCs/>
          <w:sz w:val="30"/>
          <w:szCs w:val="30"/>
        </w:rPr>
        <w:t>(СВМ</w:t>
      </w:r>
      <w:r w:rsidR="0041115E">
        <w:rPr>
          <w:b/>
          <w:bCs/>
          <w:sz w:val="30"/>
          <w:szCs w:val="30"/>
        </w:rPr>
        <w:t>Ф</w:t>
      </w:r>
      <w:r w:rsidR="0041115E" w:rsidRPr="005A590C">
        <w:rPr>
          <w:b/>
          <w:bCs/>
          <w:sz w:val="30"/>
          <w:szCs w:val="30"/>
        </w:rPr>
        <w:t xml:space="preserve">К </w:t>
      </w:r>
      <w:r w:rsidR="0041115E" w:rsidRPr="00A11862">
        <w:rPr>
          <w:b/>
          <w:bCs/>
          <w:sz w:val="30"/>
          <w:szCs w:val="30"/>
        </w:rPr>
        <w:t>№</w:t>
      </w:r>
      <w:r w:rsidR="00916C4F">
        <w:rPr>
          <w:b/>
          <w:bCs/>
          <w:sz w:val="30"/>
          <w:szCs w:val="30"/>
        </w:rPr>
        <w:t>7</w:t>
      </w:r>
      <w:r w:rsidR="0041115E" w:rsidRPr="005A590C">
        <w:rPr>
          <w:b/>
          <w:bCs/>
          <w:sz w:val="30"/>
          <w:szCs w:val="30"/>
        </w:rPr>
        <w:t>)</w:t>
      </w:r>
    </w:p>
    <w:p w:rsidR="0041115E" w:rsidRDefault="0041115E" w:rsidP="0041115E">
      <w:pPr>
        <w:pStyle w:val="af9"/>
        <w:suppressAutoHyphens/>
        <w:spacing w:after="0"/>
        <w:jc w:val="center"/>
        <w:rPr>
          <w:b/>
          <w:sz w:val="40"/>
          <w:szCs w:val="40"/>
        </w:rPr>
      </w:pPr>
    </w:p>
    <w:p w:rsidR="0041115E" w:rsidRPr="005A590C" w:rsidRDefault="0041115E" w:rsidP="006F4A5F">
      <w:pPr>
        <w:pStyle w:val="af9"/>
        <w:suppressAutoHyphens/>
        <w:spacing w:after="0" w:line="240" w:lineRule="atLeast"/>
        <w:jc w:val="center"/>
        <w:rPr>
          <w:b/>
          <w:sz w:val="40"/>
          <w:szCs w:val="40"/>
        </w:rPr>
      </w:pPr>
      <w:r w:rsidRPr="005A590C">
        <w:rPr>
          <w:b/>
          <w:sz w:val="40"/>
          <w:szCs w:val="40"/>
        </w:rPr>
        <w:t>«</w:t>
      </w:r>
      <w:r w:rsidRPr="00937F11">
        <w:rPr>
          <w:b/>
          <w:szCs w:val="28"/>
        </w:rPr>
        <w:t>Организация и проведение внешней проверки годового отчета об исполнении бюджета</w:t>
      </w:r>
      <w:r w:rsidR="00047E50">
        <w:rPr>
          <w:b/>
          <w:szCs w:val="28"/>
        </w:rPr>
        <w:t xml:space="preserve"> Алексан</w:t>
      </w:r>
      <w:r w:rsidR="006F4A5F">
        <w:rPr>
          <w:b/>
          <w:szCs w:val="28"/>
        </w:rPr>
        <w:t xml:space="preserve">дровского муниципального округа </w:t>
      </w:r>
      <w:r w:rsidR="00047E50">
        <w:rPr>
          <w:b/>
          <w:szCs w:val="28"/>
        </w:rPr>
        <w:t>Ставропольского края</w:t>
      </w:r>
      <w:r w:rsidRPr="005A590C">
        <w:rPr>
          <w:b/>
          <w:sz w:val="40"/>
          <w:szCs w:val="40"/>
        </w:rPr>
        <w:t>»</w:t>
      </w:r>
    </w:p>
    <w:p w:rsidR="0041115E" w:rsidRDefault="0041115E" w:rsidP="0041115E">
      <w:pPr>
        <w:spacing w:line="360" w:lineRule="auto"/>
        <w:rPr>
          <w:sz w:val="40"/>
          <w:szCs w:val="40"/>
        </w:rPr>
      </w:pPr>
    </w:p>
    <w:p w:rsidR="0041115E" w:rsidRPr="005A590C" w:rsidRDefault="0041115E" w:rsidP="0041115E">
      <w:pPr>
        <w:spacing w:line="360" w:lineRule="auto"/>
        <w:rPr>
          <w:sz w:val="40"/>
          <w:szCs w:val="40"/>
        </w:rPr>
      </w:pPr>
    </w:p>
    <w:p w:rsidR="0041115E" w:rsidRPr="00351CF9" w:rsidRDefault="0041115E" w:rsidP="0041115E">
      <w:pPr>
        <w:spacing w:line="360" w:lineRule="auto"/>
        <w:rPr>
          <w:szCs w:val="28"/>
        </w:rPr>
      </w:pPr>
    </w:p>
    <w:p w:rsidR="0041115E" w:rsidRPr="00B45246" w:rsidRDefault="0041115E" w:rsidP="0041115E">
      <w:pPr>
        <w:jc w:val="right"/>
        <w:rPr>
          <w:szCs w:val="28"/>
        </w:rPr>
      </w:pPr>
      <w:r w:rsidRPr="00B45246">
        <w:rPr>
          <w:szCs w:val="28"/>
        </w:rPr>
        <w:t>Утверждено</w:t>
      </w:r>
    </w:p>
    <w:p w:rsidR="0041115E" w:rsidRPr="00B45246" w:rsidRDefault="00274B95" w:rsidP="0041115E">
      <w:pPr>
        <w:jc w:val="right"/>
        <w:rPr>
          <w:szCs w:val="28"/>
        </w:rPr>
      </w:pPr>
      <w:r>
        <w:rPr>
          <w:szCs w:val="28"/>
        </w:rPr>
        <w:t>приказом п</w:t>
      </w:r>
      <w:r w:rsidR="0041115E" w:rsidRPr="00B45246">
        <w:rPr>
          <w:szCs w:val="28"/>
        </w:rPr>
        <w:t>редседателя</w:t>
      </w:r>
    </w:p>
    <w:p w:rsidR="0041115E" w:rsidRPr="00B45246" w:rsidRDefault="0041115E" w:rsidP="0041115E">
      <w:pPr>
        <w:jc w:val="right"/>
        <w:rPr>
          <w:szCs w:val="28"/>
        </w:rPr>
      </w:pPr>
      <w:r w:rsidRPr="00B45246">
        <w:rPr>
          <w:szCs w:val="28"/>
        </w:rPr>
        <w:t>Контрольно-счетной палаты</w:t>
      </w:r>
    </w:p>
    <w:p w:rsidR="0041115E" w:rsidRPr="00B45246" w:rsidRDefault="0041115E" w:rsidP="0041115E">
      <w:pPr>
        <w:jc w:val="right"/>
        <w:rPr>
          <w:szCs w:val="28"/>
        </w:rPr>
      </w:pPr>
      <w:r w:rsidRPr="00B45246">
        <w:rPr>
          <w:szCs w:val="28"/>
        </w:rPr>
        <w:t xml:space="preserve">Александровского муниципального </w:t>
      </w:r>
      <w:r w:rsidR="008A13B4">
        <w:rPr>
          <w:szCs w:val="28"/>
        </w:rPr>
        <w:t>округа</w:t>
      </w:r>
    </w:p>
    <w:p w:rsidR="0041115E" w:rsidRPr="00B45246" w:rsidRDefault="0041115E" w:rsidP="0041115E">
      <w:pPr>
        <w:jc w:val="right"/>
        <w:rPr>
          <w:szCs w:val="28"/>
        </w:rPr>
      </w:pPr>
      <w:r w:rsidRPr="00B45246">
        <w:rPr>
          <w:szCs w:val="28"/>
        </w:rPr>
        <w:t>Ставропольского края</w:t>
      </w:r>
    </w:p>
    <w:p w:rsidR="0041115E" w:rsidRPr="00047E50" w:rsidRDefault="0041115E" w:rsidP="0041115E">
      <w:pPr>
        <w:autoSpaceDE w:val="0"/>
        <w:autoSpaceDN w:val="0"/>
        <w:adjustRightInd w:val="0"/>
        <w:jc w:val="right"/>
        <w:rPr>
          <w:szCs w:val="28"/>
        </w:rPr>
      </w:pPr>
      <w:r w:rsidRPr="008A13B4">
        <w:rPr>
          <w:color w:val="FF0000"/>
          <w:szCs w:val="28"/>
        </w:rPr>
        <w:t xml:space="preserve">                                          </w:t>
      </w:r>
      <w:r w:rsidR="00CB0F9A">
        <w:rPr>
          <w:color w:val="FF0000"/>
          <w:szCs w:val="28"/>
        </w:rPr>
        <w:t xml:space="preserve">                            </w:t>
      </w:r>
      <w:r w:rsidR="00CB0F9A" w:rsidRPr="00047E50">
        <w:rPr>
          <w:szCs w:val="28"/>
        </w:rPr>
        <w:t xml:space="preserve">от  </w:t>
      </w:r>
      <w:r w:rsidR="00274B95">
        <w:rPr>
          <w:szCs w:val="28"/>
        </w:rPr>
        <w:t xml:space="preserve">15 ноября </w:t>
      </w:r>
      <w:r w:rsidR="00CB0F9A" w:rsidRPr="00047E50">
        <w:rPr>
          <w:szCs w:val="28"/>
        </w:rPr>
        <w:t>202</w:t>
      </w:r>
      <w:r w:rsidR="00047E50" w:rsidRPr="00047E50">
        <w:rPr>
          <w:szCs w:val="28"/>
        </w:rPr>
        <w:t>1</w:t>
      </w:r>
      <w:r w:rsidR="00CB0F9A" w:rsidRPr="00047E50">
        <w:rPr>
          <w:szCs w:val="28"/>
        </w:rPr>
        <w:t xml:space="preserve"> года № </w:t>
      </w:r>
      <w:r w:rsidR="00274B95">
        <w:rPr>
          <w:szCs w:val="28"/>
        </w:rPr>
        <w:t>1</w:t>
      </w:r>
      <w:r w:rsidR="00047E50" w:rsidRPr="00047E50">
        <w:rPr>
          <w:szCs w:val="28"/>
        </w:rPr>
        <w:t>4</w:t>
      </w:r>
    </w:p>
    <w:p w:rsidR="005B29AE" w:rsidRPr="00FD09F4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5B29AE" w:rsidRPr="00FD09F4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5B29AE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41115E" w:rsidRDefault="0041115E" w:rsidP="00D10E38">
      <w:pPr>
        <w:suppressAutoHyphens/>
        <w:spacing w:line="288" w:lineRule="auto"/>
        <w:ind w:firstLine="0"/>
        <w:rPr>
          <w:szCs w:val="28"/>
        </w:rPr>
      </w:pPr>
    </w:p>
    <w:p w:rsidR="0041115E" w:rsidRDefault="0041115E" w:rsidP="00D10E38">
      <w:pPr>
        <w:suppressAutoHyphens/>
        <w:spacing w:line="288" w:lineRule="auto"/>
        <w:ind w:firstLine="0"/>
        <w:rPr>
          <w:szCs w:val="28"/>
        </w:rPr>
      </w:pPr>
    </w:p>
    <w:p w:rsidR="0041115E" w:rsidRPr="00FD09F4" w:rsidRDefault="0041115E" w:rsidP="00D10E38">
      <w:pPr>
        <w:suppressAutoHyphens/>
        <w:spacing w:line="288" w:lineRule="auto"/>
        <w:ind w:firstLine="0"/>
        <w:rPr>
          <w:szCs w:val="28"/>
        </w:rPr>
      </w:pPr>
    </w:p>
    <w:p w:rsidR="004B6761" w:rsidRPr="00FD09F4" w:rsidRDefault="004B6761" w:rsidP="00D10E38">
      <w:pPr>
        <w:suppressAutoHyphens/>
        <w:spacing w:line="288" w:lineRule="auto"/>
        <w:ind w:firstLine="0"/>
        <w:rPr>
          <w:szCs w:val="28"/>
        </w:rPr>
      </w:pPr>
    </w:p>
    <w:p w:rsidR="00047E50" w:rsidRDefault="00B71BF8" w:rsidP="0041115E">
      <w:pPr>
        <w:ind w:right="-158"/>
        <w:jc w:val="center"/>
        <w:rPr>
          <w:kern w:val="28"/>
          <w:szCs w:val="28"/>
        </w:rPr>
      </w:pPr>
      <w:r>
        <w:rPr>
          <w:kern w:val="28"/>
          <w:szCs w:val="28"/>
        </w:rPr>
        <w:t>Александровское</w:t>
      </w:r>
    </w:p>
    <w:p w:rsidR="00210A51" w:rsidRPr="0041115E" w:rsidRDefault="008A13B4" w:rsidP="0041115E">
      <w:pPr>
        <w:ind w:right="-158"/>
        <w:jc w:val="center"/>
        <w:rPr>
          <w:b/>
          <w:kern w:val="28"/>
          <w:szCs w:val="28"/>
        </w:rPr>
      </w:pPr>
      <w:r>
        <w:rPr>
          <w:kern w:val="28"/>
          <w:szCs w:val="28"/>
        </w:rPr>
        <w:t xml:space="preserve"> 202</w:t>
      </w:r>
      <w:r w:rsidR="00047E50">
        <w:rPr>
          <w:kern w:val="28"/>
          <w:szCs w:val="28"/>
        </w:rPr>
        <w:t>1 год</w:t>
      </w:r>
    </w:p>
    <w:p w:rsidR="000E063B" w:rsidRPr="00FD09F4" w:rsidRDefault="000E063B" w:rsidP="00D10E38">
      <w:pPr>
        <w:suppressAutoHyphens/>
        <w:spacing w:line="288" w:lineRule="auto"/>
        <w:ind w:firstLine="0"/>
        <w:rPr>
          <w:szCs w:val="28"/>
        </w:rPr>
        <w:sectPr w:rsidR="000E063B" w:rsidRPr="00FD09F4" w:rsidSect="00A01A9E">
          <w:headerReference w:type="even" r:id="rId9"/>
          <w:footerReference w:type="even" r:id="rId10"/>
          <w:pgSz w:w="11906" w:h="16838" w:code="9"/>
          <w:pgMar w:top="1134" w:right="1134" w:bottom="1134" w:left="1418" w:header="709" w:footer="454" w:gutter="0"/>
          <w:cols w:space="708"/>
          <w:titlePg/>
          <w:docGrid w:linePitch="360"/>
        </w:sectPr>
      </w:pPr>
    </w:p>
    <w:p w:rsidR="004256FF" w:rsidRPr="00FD09F4" w:rsidRDefault="005D1123" w:rsidP="004817C9">
      <w:pPr>
        <w:suppressAutoHyphens/>
        <w:spacing w:line="288" w:lineRule="auto"/>
        <w:ind w:firstLine="0"/>
        <w:jc w:val="center"/>
        <w:rPr>
          <w:b/>
          <w:szCs w:val="28"/>
        </w:rPr>
      </w:pPr>
      <w:r w:rsidRPr="00FD09F4">
        <w:rPr>
          <w:b/>
          <w:szCs w:val="28"/>
        </w:rPr>
        <w:lastRenderedPageBreak/>
        <w:t>СОДЕРЖАНИЕ</w:t>
      </w:r>
    </w:p>
    <w:p w:rsidR="00E56C9C" w:rsidRPr="00FD09F4" w:rsidRDefault="00E56C9C" w:rsidP="00AD6433">
      <w:pPr>
        <w:suppressAutoHyphens/>
        <w:spacing w:line="360" w:lineRule="auto"/>
        <w:ind w:firstLine="0"/>
        <w:rPr>
          <w:szCs w:val="28"/>
        </w:rPr>
      </w:pPr>
    </w:p>
    <w:p w:rsidR="00AD6433" w:rsidRDefault="00E56C9C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r w:rsidRPr="00FD09F4">
        <w:rPr>
          <w:szCs w:val="28"/>
        </w:rPr>
        <w:fldChar w:fldCharType="begin"/>
      </w:r>
      <w:r w:rsidRPr="00FD09F4">
        <w:rPr>
          <w:szCs w:val="28"/>
        </w:rPr>
        <w:instrText xml:space="preserve"> TOC \o "1-3" \h \z \u </w:instrText>
      </w:r>
      <w:r w:rsidRPr="00FD09F4">
        <w:rPr>
          <w:szCs w:val="28"/>
        </w:rPr>
        <w:fldChar w:fldCharType="separate"/>
      </w:r>
      <w:hyperlink w:anchor="_Toc456713212" w:history="1">
        <w:r w:rsidR="00AD6433" w:rsidRPr="006F06A8">
          <w:rPr>
            <w:rStyle w:val="af2"/>
            <w:noProof/>
          </w:rPr>
          <w:t>1. Общие положения</w:t>
        </w:r>
        <w:r w:rsidR="00AD6433">
          <w:rPr>
            <w:noProof/>
            <w:webHidden/>
          </w:rPr>
          <w:tab/>
        </w:r>
        <w:r w:rsidR="00AD6433">
          <w:rPr>
            <w:noProof/>
            <w:webHidden/>
          </w:rPr>
          <w:fldChar w:fldCharType="begin"/>
        </w:r>
        <w:r w:rsidR="00AD6433">
          <w:rPr>
            <w:noProof/>
            <w:webHidden/>
          </w:rPr>
          <w:instrText xml:space="preserve"> PAGEREF _Toc456713212 \h </w:instrText>
        </w:r>
        <w:r w:rsidR="000A7D84">
          <w:rPr>
            <w:noProof/>
            <w:webHidden/>
          </w:rPr>
        </w:r>
        <w:r w:rsidR="00AD6433"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3</w:t>
        </w:r>
        <w:r w:rsidR="00AD6433">
          <w:rPr>
            <w:noProof/>
            <w:webHidden/>
          </w:rPr>
          <w:fldChar w:fldCharType="end"/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3" w:history="1">
        <w:r w:rsidRPr="006F06A8">
          <w:rPr>
            <w:rStyle w:val="af2"/>
            <w:noProof/>
          </w:rPr>
          <w:t>2. Цель, задачи, предмет и объекты внешней проверки</w:t>
        </w:r>
        <w:r>
          <w:rPr>
            <w:noProof/>
            <w:webHidden/>
          </w:rPr>
          <w:tab/>
        </w:r>
        <w:r w:rsidR="000A7D84">
          <w:rPr>
            <w:noProof/>
            <w:webHidden/>
          </w:rPr>
          <w:t>5</w:t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4" w:history="1">
        <w:r w:rsidRPr="006F06A8">
          <w:rPr>
            <w:rStyle w:val="af2"/>
            <w:noProof/>
          </w:rPr>
          <w:t>3. Источники информации и сроки проведения внешней проверки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_Toc456713214 \h </w:instrText>
        </w:r>
        <w:r w:rsidR="000A7D84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5" w:history="1">
        <w:r w:rsidRPr="006F06A8">
          <w:rPr>
            <w:rStyle w:val="af2"/>
            <w:noProof/>
          </w:rPr>
          <w:t>4. Содержание внешней проверки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_Toc456713215 \h </w:instrText>
        </w:r>
        <w:r w:rsidR="000A7D84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6" w:history="1">
        <w:r w:rsidRPr="006F06A8">
          <w:rPr>
            <w:rStyle w:val="af2"/>
            <w:noProof/>
          </w:rPr>
          <w:t>5. Организация внешней проверки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_Toc456713216 \h </w:instrText>
        </w:r>
        <w:r w:rsidR="000A7D84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7" w:history="1">
        <w:r w:rsidRPr="006F06A8">
          <w:rPr>
            <w:rStyle w:val="af2"/>
            <w:noProof/>
          </w:rPr>
          <w:t>6. Подготовка заключения по результатам внешней проверки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_Toc456713217 \h </w:instrText>
        </w:r>
        <w:r w:rsidR="000A7D84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1</w:t>
        </w:r>
        <w:r w:rsidR="000F644F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AD6433" w:rsidRDefault="00AD6433" w:rsidP="00AD6433">
      <w:pPr>
        <w:pStyle w:val="12"/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56713218" w:history="1">
        <w:r w:rsidRPr="006F06A8">
          <w:rPr>
            <w:rStyle w:val="af2"/>
            <w:noProof/>
          </w:rPr>
          <w:t>7. Утверждение и направление результатов внешней проверки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_Toc456713218 \h </w:instrText>
        </w:r>
        <w:r w:rsidR="000A7D84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3660">
          <w:rPr>
            <w:noProof/>
            <w:webHidden/>
          </w:rPr>
          <w:t>1</w:t>
        </w:r>
        <w:r w:rsidR="000F64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56FF" w:rsidRPr="00FD09F4" w:rsidRDefault="00E56C9C" w:rsidP="00AD6433">
      <w:pPr>
        <w:tabs>
          <w:tab w:val="left" w:pos="360"/>
        </w:tabs>
        <w:suppressAutoHyphens/>
        <w:spacing w:line="360" w:lineRule="auto"/>
        <w:ind w:left="360" w:hanging="360"/>
        <w:jc w:val="left"/>
        <w:rPr>
          <w:szCs w:val="28"/>
        </w:rPr>
      </w:pPr>
      <w:r w:rsidRPr="00FD09F4">
        <w:rPr>
          <w:szCs w:val="28"/>
        </w:rPr>
        <w:fldChar w:fldCharType="end"/>
      </w:r>
    </w:p>
    <w:p w:rsidR="00847012" w:rsidRPr="00FD09F4" w:rsidRDefault="00847012" w:rsidP="00D10E38">
      <w:pPr>
        <w:tabs>
          <w:tab w:val="left" w:pos="720"/>
        </w:tabs>
        <w:suppressAutoHyphens/>
        <w:spacing w:line="288" w:lineRule="auto"/>
        <w:rPr>
          <w:szCs w:val="28"/>
        </w:rPr>
        <w:sectPr w:rsidR="00847012" w:rsidRPr="00FD09F4" w:rsidSect="00753884">
          <w:headerReference w:type="default" r:id="rId11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57071D" w:rsidRDefault="0057071D" w:rsidP="00165E25">
      <w:pPr>
        <w:pStyle w:val="1"/>
        <w:suppressAutoHyphens/>
        <w:spacing w:before="0" w:after="0"/>
        <w:ind w:left="0"/>
        <w:rPr>
          <w:rFonts w:ascii="Times New Roman" w:hAnsi="Times New Roman"/>
          <w:bCs w:val="0"/>
          <w:kern w:val="0"/>
        </w:rPr>
      </w:pPr>
      <w:bookmarkStart w:id="1" w:name="_Toc456713212"/>
      <w:r w:rsidRPr="00FD09F4">
        <w:rPr>
          <w:rFonts w:ascii="Times New Roman" w:hAnsi="Times New Roman"/>
        </w:rPr>
        <w:lastRenderedPageBreak/>
        <w:t xml:space="preserve">Общие </w:t>
      </w:r>
      <w:r w:rsidRPr="00FD09F4">
        <w:rPr>
          <w:rFonts w:ascii="Times New Roman" w:hAnsi="Times New Roman"/>
          <w:bCs w:val="0"/>
          <w:kern w:val="0"/>
        </w:rPr>
        <w:t>положения</w:t>
      </w:r>
      <w:bookmarkEnd w:id="1"/>
    </w:p>
    <w:p w:rsidR="00C4461A" w:rsidRPr="00C4461A" w:rsidRDefault="00C4461A" w:rsidP="00165E25"/>
    <w:p w:rsidR="00937F11" w:rsidRPr="006A0C7F" w:rsidRDefault="00937F11" w:rsidP="006A0C7F">
      <w:pPr>
        <w:spacing w:line="288" w:lineRule="auto"/>
        <w:rPr>
          <w:szCs w:val="28"/>
        </w:rPr>
      </w:pPr>
      <w:r w:rsidRPr="00047E50">
        <w:rPr>
          <w:kern w:val="28"/>
          <w:szCs w:val="28"/>
        </w:rPr>
        <w:t>1.1.</w:t>
      </w:r>
      <w:r w:rsidRPr="006A0C7F">
        <w:rPr>
          <w:bCs/>
          <w:kern w:val="28"/>
          <w:szCs w:val="28"/>
        </w:rPr>
        <w:t> С</w:t>
      </w:r>
      <w:r w:rsidRPr="006A0C7F">
        <w:rPr>
          <w:kern w:val="28"/>
          <w:szCs w:val="28"/>
        </w:rPr>
        <w:t xml:space="preserve">тандарт внешнего </w:t>
      </w:r>
      <w:r w:rsidR="006A0C7F" w:rsidRPr="006A0C7F">
        <w:rPr>
          <w:kern w:val="28"/>
          <w:szCs w:val="28"/>
        </w:rPr>
        <w:t>муниципального</w:t>
      </w:r>
      <w:r w:rsidRPr="006A0C7F">
        <w:rPr>
          <w:kern w:val="28"/>
          <w:szCs w:val="28"/>
        </w:rPr>
        <w:t xml:space="preserve"> финансового контроля «Организ</w:t>
      </w:r>
      <w:r w:rsidRPr="006A0C7F">
        <w:rPr>
          <w:kern w:val="28"/>
          <w:szCs w:val="28"/>
        </w:rPr>
        <w:t>а</w:t>
      </w:r>
      <w:r w:rsidRPr="006A0C7F">
        <w:rPr>
          <w:kern w:val="28"/>
          <w:szCs w:val="28"/>
        </w:rPr>
        <w:t>ция и проведение внешней проверки годово</w:t>
      </w:r>
      <w:r w:rsidR="00C40958" w:rsidRPr="006A0C7F">
        <w:rPr>
          <w:kern w:val="28"/>
          <w:szCs w:val="28"/>
        </w:rPr>
        <w:t>го отчета об исполнении бюджета</w:t>
      </w:r>
      <w:r w:rsidR="00047E50">
        <w:rPr>
          <w:kern w:val="28"/>
          <w:szCs w:val="28"/>
        </w:rPr>
        <w:t xml:space="preserve"> Александровского муниципального округа Ставропольского края </w:t>
      </w:r>
      <w:r w:rsidRPr="006A0C7F">
        <w:rPr>
          <w:kern w:val="28"/>
          <w:szCs w:val="28"/>
        </w:rPr>
        <w:t>» (далее – Ста</w:t>
      </w:r>
      <w:r w:rsidRPr="006A0C7F">
        <w:rPr>
          <w:kern w:val="28"/>
          <w:szCs w:val="28"/>
        </w:rPr>
        <w:t>н</w:t>
      </w:r>
      <w:r w:rsidRPr="006A0C7F">
        <w:rPr>
          <w:kern w:val="28"/>
          <w:szCs w:val="28"/>
        </w:rPr>
        <w:t>дарт) разработан в соответствии с Бюджетным коде</w:t>
      </w:r>
      <w:r w:rsidR="002D6ED1" w:rsidRPr="006A0C7F">
        <w:rPr>
          <w:kern w:val="28"/>
          <w:szCs w:val="28"/>
        </w:rPr>
        <w:t>ксо</w:t>
      </w:r>
      <w:r w:rsidRPr="006A0C7F">
        <w:rPr>
          <w:kern w:val="28"/>
          <w:szCs w:val="28"/>
        </w:rPr>
        <w:t xml:space="preserve">м Российской Федерации, </w:t>
      </w:r>
      <w:r w:rsidR="006A0C7F" w:rsidRPr="006A0C7F">
        <w:rPr>
          <w:szCs w:val="28"/>
        </w:rPr>
        <w:t>Федеральным</w:t>
      </w:r>
      <w:r w:rsidR="006A0C7F" w:rsidRPr="00351CF9">
        <w:rPr>
          <w:szCs w:val="28"/>
        </w:rPr>
        <w:t xml:space="preserve"> законом от 7 февраля 2011 г. № 6-ФЗ «Об общих принципах орг</w:t>
      </w:r>
      <w:r w:rsidR="006A0C7F" w:rsidRPr="00351CF9">
        <w:rPr>
          <w:szCs w:val="28"/>
        </w:rPr>
        <w:t>а</w:t>
      </w:r>
      <w:r w:rsidR="006A0C7F" w:rsidRPr="00351CF9">
        <w:rPr>
          <w:szCs w:val="28"/>
        </w:rPr>
        <w:t>низации и деятельности контрольно-счетных органов субъектов Российской Ф</w:t>
      </w:r>
      <w:r w:rsidR="006A0C7F" w:rsidRPr="00351CF9">
        <w:rPr>
          <w:szCs w:val="28"/>
        </w:rPr>
        <w:t>е</w:t>
      </w:r>
      <w:r w:rsidR="006A0C7F" w:rsidRPr="00351CF9">
        <w:rPr>
          <w:szCs w:val="28"/>
        </w:rPr>
        <w:t>дерации и муниципальных образований</w:t>
      </w:r>
      <w:r w:rsidR="00274B95">
        <w:rPr>
          <w:szCs w:val="28"/>
        </w:rPr>
        <w:t>», Положением о</w:t>
      </w:r>
      <w:r w:rsidR="006A0C7F" w:rsidRPr="00111078">
        <w:rPr>
          <w:szCs w:val="28"/>
        </w:rPr>
        <w:t xml:space="preserve"> Контрольно-счетной п</w:t>
      </w:r>
      <w:r w:rsidR="006A0C7F" w:rsidRPr="00111078">
        <w:rPr>
          <w:szCs w:val="28"/>
        </w:rPr>
        <w:t>а</w:t>
      </w:r>
      <w:r w:rsidR="006A0C7F" w:rsidRPr="00111078">
        <w:rPr>
          <w:szCs w:val="28"/>
        </w:rPr>
        <w:t xml:space="preserve">лате Александровского муниципального </w:t>
      </w:r>
      <w:r w:rsidR="008A13B4" w:rsidRPr="00111078">
        <w:rPr>
          <w:szCs w:val="28"/>
        </w:rPr>
        <w:t>округа</w:t>
      </w:r>
      <w:r w:rsidR="006A0C7F" w:rsidRPr="00111078">
        <w:rPr>
          <w:szCs w:val="28"/>
        </w:rPr>
        <w:t xml:space="preserve"> Ставропольского края», утве</w:t>
      </w:r>
      <w:r w:rsidR="006A0C7F" w:rsidRPr="00111078">
        <w:rPr>
          <w:szCs w:val="28"/>
        </w:rPr>
        <w:t>р</w:t>
      </w:r>
      <w:r w:rsidR="006A0C7F" w:rsidRPr="00111078">
        <w:rPr>
          <w:szCs w:val="28"/>
        </w:rPr>
        <w:t>жден</w:t>
      </w:r>
      <w:r w:rsidR="00274B95">
        <w:rPr>
          <w:szCs w:val="28"/>
        </w:rPr>
        <w:t>ным р</w:t>
      </w:r>
      <w:r w:rsidR="006A0C7F" w:rsidRPr="00111078">
        <w:rPr>
          <w:szCs w:val="28"/>
        </w:rPr>
        <w:t xml:space="preserve">ешением Совета </w:t>
      </w:r>
      <w:r w:rsidR="00111078" w:rsidRPr="00111078">
        <w:rPr>
          <w:szCs w:val="28"/>
        </w:rPr>
        <w:t xml:space="preserve"> депутатов </w:t>
      </w:r>
      <w:r w:rsidR="006A0C7F" w:rsidRPr="00111078">
        <w:rPr>
          <w:szCs w:val="28"/>
        </w:rPr>
        <w:t xml:space="preserve">Александровского муниципального </w:t>
      </w:r>
      <w:r w:rsidR="008A13B4" w:rsidRPr="00111078">
        <w:rPr>
          <w:szCs w:val="28"/>
        </w:rPr>
        <w:t>округа</w:t>
      </w:r>
      <w:r w:rsidR="00111078" w:rsidRPr="00111078">
        <w:rPr>
          <w:szCs w:val="28"/>
        </w:rPr>
        <w:t xml:space="preserve"> Ставр</w:t>
      </w:r>
      <w:r w:rsidR="00111078" w:rsidRPr="00111078">
        <w:rPr>
          <w:szCs w:val="28"/>
        </w:rPr>
        <w:t>о</w:t>
      </w:r>
      <w:r w:rsidR="00274B95">
        <w:rPr>
          <w:szCs w:val="28"/>
        </w:rPr>
        <w:t>польского края от 29.09.2021 № 335/188</w:t>
      </w:r>
      <w:r w:rsidR="006A0C7F" w:rsidRPr="00111078">
        <w:rPr>
          <w:szCs w:val="28"/>
        </w:rPr>
        <w:t xml:space="preserve"> (далее – Решение о Контрольно-счетной палате), </w:t>
      </w:r>
      <w:hyperlink r:id="rId12" w:history="1">
        <w:r w:rsidR="006A0C7F" w:rsidRPr="00111078">
          <w:rPr>
            <w:szCs w:val="28"/>
          </w:rPr>
          <w:t>Общими требования</w:t>
        </w:r>
      </w:hyperlink>
      <w:r w:rsidR="006A0C7F" w:rsidRPr="00111078">
        <w:rPr>
          <w:szCs w:val="28"/>
        </w:rPr>
        <w:t>ми к стандартам</w:t>
      </w:r>
      <w:r w:rsidR="006A0C7F" w:rsidRPr="00351CF9">
        <w:rPr>
          <w:szCs w:val="28"/>
        </w:rPr>
        <w:t xml:space="preserve"> внешнего государственного и муниципального ко</w:t>
      </w:r>
      <w:r w:rsidR="006A0C7F" w:rsidRPr="00351CF9">
        <w:rPr>
          <w:szCs w:val="28"/>
        </w:rPr>
        <w:t>н</w:t>
      </w:r>
      <w:r w:rsidR="006A0C7F" w:rsidRPr="00351CF9">
        <w:rPr>
          <w:szCs w:val="28"/>
        </w:rPr>
        <w:t xml:space="preserve">троля для проведения контрольных и экспертно-аналитических мероприятий </w:t>
      </w:r>
      <w:r w:rsidR="006A0C7F" w:rsidRPr="001A0F9F">
        <w:rPr>
          <w:szCs w:val="28"/>
        </w:rPr>
        <w:t>контрольно-счетными органами</w:t>
      </w:r>
      <w:r w:rsidR="006A0C7F" w:rsidRPr="00351CF9">
        <w:rPr>
          <w:szCs w:val="28"/>
        </w:rPr>
        <w:t xml:space="preserve"> субъектов Росси</w:t>
      </w:r>
      <w:r w:rsidR="006A0C7F" w:rsidRPr="00351CF9">
        <w:rPr>
          <w:szCs w:val="28"/>
        </w:rPr>
        <w:t>й</w:t>
      </w:r>
      <w:r w:rsidR="006A0C7F" w:rsidRPr="00351CF9">
        <w:rPr>
          <w:szCs w:val="28"/>
        </w:rPr>
        <w:t>ской Федерации и муниципальных образований</w:t>
      </w:r>
      <w:r w:rsidR="006A0C7F" w:rsidRPr="006A0C7F">
        <w:rPr>
          <w:szCs w:val="28"/>
        </w:rPr>
        <w:t xml:space="preserve">, утвержденными Коллегией Счетной палаты РФ (протокол от 17 октября 2014 г. № 47К (993)), внутренними документами Контрольно-счетной палаты Александровского муниципального </w:t>
      </w:r>
      <w:r w:rsidR="008A13B4">
        <w:rPr>
          <w:szCs w:val="28"/>
        </w:rPr>
        <w:t>округа</w:t>
      </w:r>
      <w:r w:rsidR="006A0C7F" w:rsidRPr="006A0C7F">
        <w:rPr>
          <w:szCs w:val="28"/>
        </w:rPr>
        <w:t xml:space="preserve"> Ставропольского края (далее – Контрольно-счетная пал</w:t>
      </w:r>
      <w:r w:rsidR="006A0C7F" w:rsidRPr="006A0C7F">
        <w:rPr>
          <w:szCs w:val="28"/>
        </w:rPr>
        <w:t>а</w:t>
      </w:r>
      <w:r w:rsidR="006A0C7F" w:rsidRPr="006A0C7F">
        <w:rPr>
          <w:szCs w:val="28"/>
        </w:rPr>
        <w:t>та).</w:t>
      </w:r>
    </w:p>
    <w:p w:rsidR="00BF77CA" w:rsidRPr="00CC51A4" w:rsidRDefault="00BF77CA" w:rsidP="00165E25">
      <w:pPr>
        <w:numPr>
          <w:ilvl w:val="1"/>
          <w:numId w:val="37"/>
        </w:numPr>
        <w:suppressAutoHyphens/>
        <w:ind w:left="0"/>
        <w:rPr>
          <w:kern w:val="28"/>
          <w:szCs w:val="28"/>
        </w:rPr>
      </w:pPr>
      <w:r w:rsidRPr="00CC51A4">
        <w:rPr>
          <w:kern w:val="28"/>
          <w:szCs w:val="28"/>
        </w:rPr>
        <w:t>Стандарт применяется с учетом:</w:t>
      </w:r>
    </w:p>
    <w:p w:rsidR="00EC119C" w:rsidRPr="00CC51A4" w:rsidRDefault="00EC119C" w:rsidP="00165E25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>Федерального закона от 06.12.2011 № 402-ФЗ «О бухгалтерском уч</w:t>
      </w:r>
      <w:r w:rsidRPr="00CC51A4">
        <w:rPr>
          <w:kern w:val="28"/>
        </w:rPr>
        <w:t>е</w:t>
      </w:r>
      <w:r w:rsidRPr="00CC51A4">
        <w:rPr>
          <w:kern w:val="28"/>
        </w:rPr>
        <w:t>те»;</w:t>
      </w:r>
    </w:p>
    <w:p w:rsidR="00EC119C" w:rsidRPr="00CC51A4" w:rsidRDefault="00EC119C" w:rsidP="00165E25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</w:t>
      </w:r>
      <w:r w:rsidRPr="00CC51A4">
        <w:rPr>
          <w:kern w:val="28"/>
        </w:rPr>
        <w:t>т</w:t>
      </w:r>
      <w:r w:rsidRPr="00CC51A4">
        <w:rPr>
          <w:kern w:val="28"/>
        </w:rPr>
        <w:t>четности;</w:t>
      </w:r>
    </w:p>
    <w:p w:rsidR="00EC119C" w:rsidRDefault="006A0C7F" w:rsidP="00165E25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>
        <w:rPr>
          <w:kern w:val="28"/>
        </w:rPr>
        <w:t>Решения Совета</w:t>
      </w:r>
      <w:r w:rsidR="003E35CD" w:rsidRPr="003E35CD">
        <w:rPr>
          <w:kern w:val="28"/>
        </w:rPr>
        <w:t xml:space="preserve"> </w:t>
      </w:r>
      <w:r w:rsidR="003E35CD">
        <w:rPr>
          <w:kern w:val="28"/>
        </w:rPr>
        <w:t>депутатов</w:t>
      </w:r>
      <w:r>
        <w:rPr>
          <w:kern w:val="28"/>
        </w:rPr>
        <w:t xml:space="preserve"> Александровского муниципального </w:t>
      </w:r>
      <w:r w:rsidR="008A13B4">
        <w:rPr>
          <w:kern w:val="28"/>
        </w:rPr>
        <w:t>округа</w:t>
      </w:r>
      <w:r>
        <w:rPr>
          <w:kern w:val="28"/>
        </w:rPr>
        <w:t xml:space="preserve"> Ставропольского края </w:t>
      </w:r>
      <w:r w:rsidR="00C83CC3">
        <w:rPr>
          <w:kern w:val="28"/>
        </w:rPr>
        <w:t xml:space="preserve">от 06.11.2020 № 32/32 </w:t>
      </w:r>
      <w:r w:rsidR="00937F11" w:rsidRPr="00CC51A4">
        <w:rPr>
          <w:kern w:val="28"/>
        </w:rPr>
        <w:t>«О</w:t>
      </w:r>
      <w:r w:rsidR="00EC119C" w:rsidRPr="00CC51A4">
        <w:rPr>
          <w:kern w:val="28"/>
        </w:rPr>
        <w:t xml:space="preserve"> бюджетном процессе</w:t>
      </w:r>
      <w:r w:rsidR="00937F11" w:rsidRPr="00CC51A4">
        <w:rPr>
          <w:kern w:val="28"/>
        </w:rPr>
        <w:t xml:space="preserve"> в </w:t>
      </w:r>
      <w:r>
        <w:rPr>
          <w:kern w:val="28"/>
        </w:rPr>
        <w:t>Алекс</w:t>
      </w:r>
      <w:r w:rsidR="00315D8B">
        <w:rPr>
          <w:kern w:val="28"/>
        </w:rPr>
        <w:t xml:space="preserve">андровском муниципальном округе </w:t>
      </w:r>
      <w:r>
        <w:rPr>
          <w:kern w:val="28"/>
        </w:rPr>
        <w:t>Ставропольского края</w:t>
      </w:r>
      <w:r w:rsidR="00937F11" w:rsidRPr="00CC51A4">
        <w:rPr>
          <w:kern w:val="28"/>
        </w:rPr>
        <w:t>»</w:t>
      </w:r>
      <w:r w:rsidR="00EC119C" w:rsidRPr="00CC51A4">
        <w:rPr>
          <w:kern w:val="28"/>
        </w:rPr>
        <w:t>;</w:t>
      </w:r>
    </w:p>
    <w:p w:rsidR="00C83CC3" w:rsidRPr="00C83CC3" w:rsidRDefault="0064659A" w:rsidP="0064659A">
      <w:pPr>
        <w:pStyle w:val="a7"/>
        <w:tabs>
          <w:tab w:val="clear" w:pos="1276"/>
          <w:tab w:val="left" w:pos="1080"/>
        </w:tabs>
        <w:suppressAutoHyphens/>
        <w:ind w:firstLine="0"/>
        <w:rPr>
          <w:kern w:val="28"/>
        </w:rPr>
      </w:pPr>
      <w:r>
        <w:rPr>
          <w:kern w:val="28"/>
        </w:rPr>
        <w:t xml:space="preserve">         - </w:t>
      </w:r>
      <w:r w:rsidR="00C83CC3" w:rsidRPr="00C83CC3">
        <w:rPr>
          <w:kern w:val="28"/>
        </w:rPr>
        <w:t xml:space="preserve">Решения Совета депутатов Александровского муниципального округа Ставропольского края от </w:t>
      </w:r>
      <w:r w:rsidR="00C83CC3">
        <w:rPr>
          <w:kern w:val="28"/>
        </w:rPr>
        <w:t>27</w:t>
      </w:r>
      <w:r w:rsidR="00C83CC3" w:rsidRPr="00C83CC3">
        <w:rPr>
          <w:kern w:val="28"/>
        </w:rPr>
        <w:t xml:space="preserve">.11.2020 № </w:t>
      </w:r>
      <w:r w:rsidR="00C83CC3">
        <w:rPr>
          <w:kern w:val="28"/>
        </w:rPr>
        <w:t>50/50</w:t>
      </w:r>
      <w:r w:rsidR="00C83CC3" w:rsidRPr="00C83CC3">
        <w:rPr>
          <w:kern w:val="28"/>
        </w:rPr>
        <w:t xml:space="preserve"> «О</w:t>
      </w:r>
      <w:r w:rsidR="00C83CC3">
        <w:rPr>
          <w:kern w:val="28"/>
        </w:rPr>
        <w:t>б</w:t>
      </w:r>
      <w:r w:rsidR="00C83CC3" w:rsidRPr="00C83CC3">
        <w:rPr>
          <w:kern w:val="28"/>
        </w:rPr>
        <w:t xml:space="preserve"> </w:t>
      </w:r>
      <w:r w:rsidR="00C83CC3">
        <w:rPr>
          <w:kern w:val="28"/>
        </w:rPr>
        <w:t>утверждении Порядка проведения внешней проверки годового отчета об исполнении бюджета</w:t>
      </w:r>
      <w:r w:rsidR="00C83CC3" w:rsidRPr="00C83CC3">
        <w:rPr>
          <w:kern w:val="28"/>
        </w:rPr>
        <w:t xml:space="preserve"> Александровско</w:t>
      </w:r>
      <w:r w:rsidR="00C83CC3">
        <w:rPr>
          <w:kern w:val="28"/>
        </w:rPr>
        <w:t>го</w:t>
      </w:r>
      <w:r w:rsidR="00C83CC3" w:rsidRPr="00C83CC3">
        <w:rPr>
          <w:kern w:val="28"/>
        </w:rPr>
        <w:t xml:space="preserve"> муниципально</w:t>
      </w:r>
      <w:r w:rsidR="00C83CC3">
        <w:rPr>
          <w:kern w:val="28"/>
        </w:rPr>
        <w:t>го</w:t>
      </w:r>
      <w:r w:rsidR="00C83CC3" w:rsidRPr="00C83CC3">
        <w:rPr>
          <w:kern w:val="28"/>
        </w:rPr>
        <w:t xml:space="preserve"> округ</w:t>
      </w:r>
      <w:r w:rsidR="00C83CC3">
        <w:rPr>
          <w:kern w:val="28"/>
        </w:rPr>
        <w:t>а</w:t>
      </w:r>
      <w:r w:rsidR="00C83CC3" w:rsidRPr="00C83CC3">
        <w:rPr>
          <w:kern w:val="28"/>
        </w:rPr>
        <w:t xml:space="preserve"> Ставропольского края»;</w:t>
      </w:r>
    </w:p>
    <w:p w:rsidR="00EC119C" w:rsidRDefault="00EC119C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 xml:space="preserve">других стандартов внешнего </w:t>
      </w:r>
      <w:r w:rsidR="006A0C7F">
        <w:rPr>
          <w:kern w:val="28"/>
        </w:rPr>
        <w:t>муниципального</w:t>
      </w:r>
      <w:r w:rsidR="00FD09F4" w:rsidRPr="00CC51A4">
        <w:rPr>
          <w:kern w:val="28"/>
        </w:rPr>
        <w:t xml:space="preserve"> </w:t>
      </w:r>
      <w:r w:rsidRPr="00CC51A4">
        <w:rPr>
          <w:kern w:val="28"/>
        </w:rPr>
        <w:t>финансового контроля</w:t>
      </w:r>
      <w:r w:rsidR="00937F11" w:rsidRPr="00CC51A4">
        <w:rPr>
          <w:kern w:val="28"/>
        </w:rPr>
        <w:t xml:space="preserve"> Контрольно-счетной палаты</w:t>
      </w:r>
      <w:r w:rsidR="00C40958">
        <w:rPr>
          <w:kern w:val="28"/>
        </w:rPr>
        <w:t>;</w:t>
      </w:r>
    </w:p>
    <w:p w:rsidR="00C40958" w:rsidRPr="00CC51A4" w:rsidRDefault="00C40958" w:rsidP="00C40958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>
        <w:rPr>
          <w:kern w:val="28"/>
        </w:rPr>
        <w:t>регламента Контрольно-счетной</w:t>
      </w:r>
      <w:r w:rsidRPr="00CC51A4">
        <w:rPr>
          <w:kern w:val="28"/>
        </w:rPr>
        <w:t xml:space="preserve"> палат</w:t>
      </w:r>
      <w:r>
        <w:rPr>
          <w:kern w:val="28"/>
        </w:rPr>
        <w:t>ы.</w:t>
      </w:r>
    </w:p>
    <w:p w:rsidR="007E1EC9" w:rsidRPr="00CC51A4" w:rsidRDefault="001B5F11" w:rsidP="00CC51A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C51A4">
        <w:rPr>
          <w:kern w:val="28"/>
          <w:szCs w:val="28"/>
        </w:rPr>
        <w:t>Стандарт устанавли</w:t>
      </w:r>
      <w:r w:rsidR="00C63444">
        <w:rPr>
          <w:kern w:val="28"/>
          <w:szCs w:val="28"/>
        </w:rPr>
        <w:t>вает</w:t>
      </w:r>
      <w:r w:rsidR="00CD632A" w:rsidRPr="00CC51A4">
        <w:rPr>
          <w:kern w:val="28"/>
          <w:szCs w:val="28"/>
        </w:rPr>
        <w:t xml:space="preserve"> </w:t>
      </w:r>
      <w:r w:rsidRPr="00CC51A4">
        <w:rPr>
          <w:kern w:val="28"/>
          <w:szCs w:val="28"/>
        </w:rPr>
        <w:t xml:space="preserve">положения </w:t>
      </w:r>
      <w:r w:rsidR="004459ED" w:rsidRPr="00CC51A4">
        <w:rPr>
          <w:kern w:val="28"/>
          <w:szCs w:val="28"/>
        </w:rPr>
        <w:t xml:space="preserve">для </w:t>
      </w:r>
      <w:r w:rsidR="007C1AF6" w:rsidRPr="00CC51A4">
        <w:rPr>
          <w:kern w:val="28"/>
          <w:szCs w:val="28"/>
        </w:rPr>
        <w:t xml:space="preserve">организации и проведения </w:t>
      </w:r>
      <w:r w:rsidR="00066851" w:rsidRPr="00CC51A4">
        <w:rPr>
          <w:kern w:val="28"/>
          <w:szCs w:val="28"/>
        </w:rPr>
        <w:t>внешней проверки годового отчета об исполнении бюджета</w:t>
      </w:r>
      <w:r w:rsidR="00E15E60" w:rsidRPr="00E15E60">
        <w:rPr>
          <w:kern w:val="28"/>
        </w:rPr>
        <w:t xml:space="preserve"> </w:t>
      </w:r>
      <w:r w:rsidR="00E15E60">
        <w:rPr>
          <w:kern w:val="28"/>
        </w:rPr>
        <w:t xml:space="preserve">Александровского муниципального </w:t>
      </w:r>
      <w:r w:rsidR="008A13B4">
        <w:rPr>
          <w:kern w:val="28"/>
        </w:rPr>
        <w:t>округа</w:t>
      </w:r>
      <w:r w:rsidR="00066851" w:rsidRPr="00CC51A4">
        <w:rPr>
          <w:kern w:val="28"/>
          <w:szCs w:val="28"/>
        </w:rPr>
        <w:t xml:space="preserve"> </w:t>
      </w:r>
      <w:r w:rsidR="002D6ED1" w:rsidRPr="00CC51A4">
        <w:rPr>
          <w:kern w:val="28"/>
          <w:szCs w:val="28"/>
        </w:rPr>
        <w:t>Ставропольского края</w:t>
      </w:r>
      <w:r w:rsidR="004800F4" w:rsidRPr="00CC51A4">
        <w:rPr>
          <w:kern w:val="28"/>
          <w:szCs w:val="28"/>
        </w:rPr>
        <w:t xml:space="preserve"> </w:t>
      </w:r>
      <w:r w:rsidR="00066851" w:rsidRPr="00CC51A4">
        <w:rPr>
          <w:kern w:val="28"/>
          <w:szCs w:val="28"/>
        </w:rPr>
        <w:t>за отчетный финансовый год</w:t>
      </w:r>
      <w:r w:rsidR="000241F4" w:rsidRPr="00CC51A4">
        <w:rPr>
          <w:kern w:val="28"/>
          <w:szCs w:val="28"/>
        </w:rPr>
        <w:t xml:space="preserve"> (далее </w:t>
      </w:r>
      <w:r w:rsidR="0057071D" w:rsidRPr="00CC51A4">
        <w:rPr>
          <w:kern w:val="28"/>
          <w:szCs w:val="28"/>
        </w:rPr>
        <w:t>–</w:t>
      </w:r>
      <w:r w:rsidR="000241F4" w:rsidRPr="00CC51A4">
        <w:rPr>
          <w:kern w:val="28"/>
          <w:szCs w:val="28"/>
        </w:rPr>
        <w:t xml:space="preserve"> </w:t>
      </w:r>
      <w:r w:rsidR="003E35CD">
        <w:rPr>
          <w:kern w:val="28"/>
          <w:szCs w:val="28"/>
        </w:rPr>
        <w:t>местный</w:t>
      </w:r>
      <w:r w:rsidR="00E15E60">
        <w:rPr>
          <w:kern w:val="28"/>
          <w:szCs w:val="28"/>
        </w:rPr>
        <w:t xml:space="preserve"> </w:t>
      </w:r>
      <w:r w:rsidR="000241F4" w:rsidRPr="00CC51A4">
        <w:rPr>
          <w:kern w:val="28"/>
          <w:szCs w:val="28"/>
        </w:rPr>
        <w:t>бюджет)</w:t>
      </w:r>
      <w:r w:rsidR="00066851" w:rsidRPr="00CC51A4">
        <w:rPr>
          <w:kern w:val="28"/>
          <w:szCs w:val="28"/>
        </w:rPr>
        <w:t xml:space="preserve">, включая внешнюю проверку </w:t>
      </w:r>
      <w:r w:rsidR="00BB5957" w:rsidRPr="00CC51A4">
        <w:rPr>
          <w:kern w:val="28"/>
          <w:szCs w:val="28"/>
        </w:rPr>
        <w:t xml:space="preserve">годовой </w:t>
      </w:r>
      <w:r w:rsidR="00066851" w:rsidRPr="00CC51A4">
        <w:rPr>
          <w:kern w:val="28"/>
          <w:szCs w:val="28"/>
          <w:lang w:eastAsia="ru-RU"/>
        </w:rPr>
        <w:t>бюджетной отчетности главных администраторов средств</w:t>
      </w:r>
      <w:r w:rsidR="003E35CD">
        <w:rPr>
          <w:kern w:val="28"/>
          <w:szCs w:val="28"/>
          <w:lang w:eastAsia="ru-RU"/>
        </w:rPr>
        <w:t xml:space="preserve"> местного</w:t>
      </w:r>
      <w:r w:rsidR="00066851" w:rsidRPr="00CC51A4">
        <w:rPr>
          <w:kern w:val="28"/>
          <w:szCs w:val="28"/>
          <w:lang w:eastAsia="ru-RU"/>
        </w:rPr>
        <w:t xml:space="preserve"> бюджета </w:t>
      </w:r>
      <w:r w:rsidR="000241F4" w:rsidRPr="00CC51A4">
        <w:rPr>
          <w:kern w:val="28"/>
          <w:szCs w:val="28"/>
          <w:lang w:eastAsia="ru-RU"/>
        </w:rPr>
        <w:t xml:space="preserve">(далее </w:t>
      </w:r>
      <w:r w:rsidR="0057071D" w:rsidRPr="00CC51A4">
        <w:rPr>
          <w:kern w:val="28"/>
          <w:szCs w:val="28"/>
          <w:lang w:eastAsia="ru-RU"/>
        </w:rPr>
        <w:t>–</w:t>
      </w:r>
      <w:r w:rsidR="000241F4" w:rsidRPr="00CC51A4">
        <w:rPr>
          <w:kern w:val="28"/>
          <w:szCs w:val="28"/>
          <w:lang w:eastAsia="ru-RU"/>
        </w:rPr>
        <w:t xml:space="preserve"> ГАБС)</w:t>
      </w:r>
      <w:r w:rsidR="007C1AF6" w:rsidRPr="00CC51A4">
        <w:rPr>
          <w:kern w:val="28"/>
          <w:szCs w:val="28"/>
          <w:lang w:eastAsia="ru-RU"/>
        </w:rPr>
        <w:t xml:space="preserve"> </w:t>
      </w:r>
      <w:r w:rsidR="00066851" w:rsidRPr="00CC51A4">
        <w:rPr>
          <w:kern w:val="28"/>
          <w:szCs w:val="28"/>
          <w:lang w:eastAsia="ru-RU"/>
        </w:rPr>
        <w:t xml:space="preserve">и подготовку заключения </w:t>
      </w:r>
      <w:r w:rsidR="00E15E60">
        <w:rPr>
          <w:kern w:val="28"/>
          <w:szCs w:val="28"/>
          <w:lang w:eastAsia="ru-RU"/>
        </w:rPr>
        <w:t xml:space="preserve">Контрольно-счетной палаты </w:t>
      </w:r>
      <w:r w:rsidR="00066851" w:rsidRPr="00CC51A4">
        <w:rPr>
          <w:kern w:val="28"/>
          <w:szCs w:val="28"/>
          <w:lang w:eastAsia="ru-RU"/>
        </w:rPr>
        <w:t>на годовой отчет об исполнении</w:t>
      </w:r>
      <w:r w:rsidR="003E35CD">
        <w:rPr>
          <w:kern w:val="28"/>
          <w:szCs w:val="28"/>
          <w:lang w:eastAsia="ru-RU"/>
        </w:rPr>
        <w:t xml:space="preserve"> местного</w:t>
      </w:r>
      <w:r w:rsidR="00066851" w:rsidRPr="00CC51A4">
        <w:rPr>
          <w:kern w:val="28"/>
          <w:szCs w:val="28"/>
          <w:lang w:eastAsia="ru-RU"/>
        </w:rPr>
        <w:t xml:space="preserve"> бюджета</w:t>
      </w:r>
      <w:r w:rsidR="004800F4" w:rsidRPr="00CC51A4">
        <w:rPr>
          <w:kern w:val="28"/>
          <w:szCs w:val="28"/>
        </w:rPr>
        <w:t xml:space="preserve"> </w:t>
      </w:r>
      <w:r w:rsidR="009D6A09" w:rsidRPr="00CC51A4">
        <w:rPr>
          <w:kern w:val="28"/>
          <w:szCs w:val="28"/>
        </w:rPr>
        <w:t>за отчетный финансовый год</w:t>
      </w:r>
      <w:r w:rsidR="00397CC9" w:rsidRPr="00CC51A4">
        <w:rPr>
          <w:kern w:val="28"/>
          <w:szCs w:val="28"/>
        </w:rPr>
        <w:t xml:space="preserve"> (далее </w:t>
      </w:r>
      <w:r w:rsidR="00590702" w:rsidRPr="00CC51A4">
        <w:rPr>
          <w:kern w:val="28"/>
          <w:szCs w:val="28"/>
        </w:rPr>
        <w:t>–</w:t>
      </w:r>
      <w:r w:rsidR="00397CC9" w:rsidRPr="00CC51A4">
        <w:rPr>
          <w:kern w:val="28"/>
          <w:szCs w:val="28"/>
        </w:rPr>
        <w:t> </w:t>
      </w:r>
      <w:r w:rsidR="009D6A09" w:rsidRPr="00CC51A4">
        <w:rPr>
          <w:kern w:val="28"/>
          <w:szCs w:val="28"/>
        </w:rPr>
        <w:t xml:space="preserve">заключение </w:t>
      </w:r>
      <w:r w:rsidR="002D6ED1" w:rsidRPr="00CC51A4">
        <w:rPr>
          <w:kern w:val="28"/>
          <w:szCs w:val="28"/>
        </w:rPr>
        <w:t>Контрольно-</w:t>
      </w:r>
      <w:r w:rsidR="002D6ED1" w:rsidRPr="00CC51A4">
        <w:rPr>
          <w:kern w:val="28"/>
          <w:szCs w:val="28"/>
        </w:rPr>
        <w:lastRenderedPageBreak/>
        <w:t xml:space="preserve">счетной палаты </w:t>
      </w:r>
      <w:r w:rsidR="009D6A09" w:rsidRPr="00CC51A4">
        <w:rPr>
          <w:kern w:val="28"/>
          <w:szCs w:val="28"/>
        </w:rPr>
        <w:t xml:space="preserve">на годовой отчет об исполнении </w:t>
      </w:r>
      <w:r w:rsidR="003E35CD">
        <w:rPr>
          <w:kern w:val="28"/>
          <w:szCs w:val="28"/>
        </w:rPr>
        <w:t>местного</w:t>
      </w:r>
      <w:r w:rsidR="00E15E60">
        <w:rPr>
          <w:kern w:val="28"/>
          <w:szCs w:val="28"/>
        </w:rPr>
        <w:t xml:space="preserve"> </w:t>
      </w:r>
      <w:r w:rsidR="009D6A09" w:rsidRPr="00CC51A4">
        <w:rPr>
          <w:kern w:val="28"/>
          <w:szCs w:val="28"/>
        </w:rPr>
        <w:t>бюджета</w:t>
      </w:r>
      <w:r w:rsidR="00675C36" w:rsidRPr="00CC51A4">
        <w:rPr>
          <w:kern w:val="28"/>
          <w:szCs w:val="28"/>
        </w:rPr>
        <w:t xml:space="preserve"> или заключение</w:t>
      </w:r>
      <w:r w:rsidR="00590702" w:rsidRPr="00CC51A4">
        <w:rPr>
          <w:kern w:val="28"/>
          <w:szCs w:val="28"/>
        </w:rPr>
        <w:t>)</w:t>
      </w:r>
      <w:r w:rsidR="00066851" w:rsidRPr="00CC51A4">
        <w:rPr>
          <w:kern w:val="28"/>
          <w:szCs w:val="28"/>
          <w:lang w:eastAsia="ru-RU"/>
        </w:rPr>
        <w:t>.</w:t>
      </w:r>
    </w:p>
    <w:p w:rsidR="00070185" w:rsidRPr="000A7D84" w:rsidRDefault="00070185" w:rsidP="00CC51A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0A7D84">
        <w:rPr>
          <w:kern w:val="28"/>
          <w:szCs w:val="28"/>
        </w:rPr>
        <w:t xml:space="preserve">Под внешней проверкой в настоящем Стандарте понимается совокупность взаимосвязанных </w:t>
      </w:r>
      <w:r w:rsidR="0096266C" w:rsidRPr="000A7D84">
        <w:rPr>
          <w:kern w:val="28"/>
          <w:szCs w:val="28"/>
        </w:rPr>
        <w:t>действий</w:t>
      </w:r>
      <w:r w:rsidRPr="000A7D84">
        <w:rPr>
          <w:kern w:val="28"/>
          <w:szCs w:val="28"/>
        </w:rPr>
        <w:t xml:space="preserve">, объединенных общим предметом и позволяющих подготовить </w:t>
      </w:r>
      <w:r w:rsidR="009D6A09" w:rsidRPr="000A7D84">
        <w:rPr>
          <w:kern w:val="28"/>
          <w:szCs w:val="28"/>
        </w:rPr>
        <w:t xml:space="preserve">заключение </w:t>
      </w:r>
      <w:r w:rsidR="002D6ED1" w:rsidRPr="000A7D84">
        <w:rPr>
          <w:kern w:val="28"/>
          <w:szCs w:val="28"/>
        </w:rPr>
        <w:t xml:space="preserve">Контрольно-счетной палаты </w:t>
      </w:r>
      <w:r w:rsidR="009D6A09" w:rsidRPr="000A7D84">
        <w:rPr>
          <w:kern w:val="28"/>
          <w:szCs w:val="28"/>
        </w:rPr>
        <w:t xml:space="preserve">на годовой отчет об исполнении </w:t>
      </w:r>
      <w:r w:rsidR="003E35CD" w:rsidRPr="000A7D84">
        <w:rPr>
          <w:kern w:val="28"/>
          <w:szCs w:val="28"/>
        </w:rPr>
        <w:t>местного</w:t>
      </w:r>
      <w:r w:rsidR="00E15E60" w:rsidRPr="000A7D84">
        <w:rPr>
          <w:kern w:val="28"/>
          <w:szCs w:val="28"/>
        </w:rPr>
        <w:t xml:space="preserve"> </w:t>
      </w:r>
      <w:r w:rsidR="009D6A09" w:rsidRPr="000A7D84">
        <w:rPr>
          <w:kern w:val="28"/>
          <w:szCs w:val="28"/>
        </w:rPr>
        <w:t>бюджета</w:t>
      </w:r>
      <w:r w:rsidR="00AF62D4" w:rsidRPr="000A7D84">
        <w:rPr>
          <w:kern w:val="28"/>
          <w:szCs w:val="28"/>
        </w:rPr>
        <w:t xml:space="preserve"> </w:t>
      </w:r>
      <w:r w:rsidR="000241F4" w:rsidRPr="000A7D84">
        <w:rPr>
          <w:kern w:val="28"/>
          <w:szCs w:val="28"/>
        </w:rPr>
        <w:t>с</w:t>
      </w:r>
      <w:r w:rsidRPr="000A7D84">
        <w:rPr>
          <w:kern w:val="28"/>
          <w:szCs w:val="28"/>
        </w:rPr>
        <w:t xml:space="preserve"> учетом данных внешней проверки годовой бюджетной</w:t>
      </w:r>
      <w:r w:rsidR="0064659A" w:rsidRPr="000A7D84">
        <w:rPr>
          <w:kern w:val="28"/>
          <w:szCs w:val="28"/>
        </w:rPr>
        <w:t xml:space="preserve"> </w:t>
      </w:r>
      <w:r w:rsidRPr="000A7D84">
        <w:rPr>
          <w:kern w:val="28"/>
          <w:szCs w:val="28"/>
        </w:rPr>
        <w:t xml:space="preserve">отчетности </w:t>
      </w:r>
      <w:r w:rsidR="00586B58" w:rsidRPr="000A7D84">
        <w:rPr>
          <w:kern w:val="28"/>
          <w:szCs w:val="28"/>
        </w:rPr>
        <w:t>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  <w:r w:rsidR="00244552" w:rsidRPr="000A7D84">
        <w:rPr>
          <w:kern w:val="28"/>
          <w:szCs w:val="28"/>
        </w:rPr>
        <w:t xml:space="preserve"> (далее – ГАБС)</w:t>
      </w:r>
      <w:r w:rsidR="00017DCD" w:rsidRPr="000A7D84">
        <w:rPr>
          <w:kern w:val="28"/>
          <w:szCs w:val="28"/>
        </w:rPr>
        <w:t xml:space="preserve">, а также данных, полученных в ходе контрольных мероприятий, результаты которых влияют на показатели годового отчета об исполнении </w:t>
      </w:r>
      <w:r w:rsidR="00315D8B" w:rsidRPr="000A7D84">
        <w:rPr>
          <w:kern w:val="28"/>
          <w:szCs w:val="28"/>
        </w:rPr>
        <w:t>местного</w:t>
      </w:r>
      <w:r w:rsidR="00E15E60" w:rsidRPr="000A7D84">
        <w:rPr>
          <w:kern w:val="28"/>
          <w:szCs w:val="28"/>
        </w:rPr>
        <w:t xml:space="preserve"> </w:t>
      </w:r>
      <w:r w:rsidR="00017DCD" w:rsidRPr="000A7D84">
        <w:rPr>
          <w:kern w:val="28"/>
          <w:szCs w:val="28"/>
        </w:rPr>
        <w:t>бюджета</w:t>
      </w:r>
      <w:r w:rsidR="00B212D1" w:rsidRPr="000A7D84">
        <w:rPr>
          <w:kern w:val="28"/>
          <w:szCs w:val="28"/>
        </w:rPr>
        <w:t xml:space="preserve"> за отчетный финансовый год</w:t>
      </w:r>
      <w:r w:rsidR="00017DCD" w:rsidRPr="000A7D84">
        <w:rPr>
          <w:kern w:val="28"/>
          <w:szCs w:val="28"/>
        </w:rPr>
        <w:t>,</w:t>
      </w:r>
      <w:r w:rsidR="00AF62D4" w:rsidRPr="000A7D84">
        <w:rPr>
          <w:kern w:val="28"/>
          <w:szCs w:val="28"/>
        </w:rPr>
        <w:t xml:space="preserve"> </w:t>
      </w:r>
      <w:r w:rsidRPr="000A7D84">
        <w:rPr>
          <w:kern w:val="28"/>
          <w:szCs w:val="28"/>
        </w:rPr>
        <w:t>в соответствии с требованиями Бюджетного кодекса Российской Федерации</w:t>
      </w:r>
      <w:r w:rsidR="00AF62D4" w:rsidRPr="000A7D84">
        <w:rPr>
          <w:kern w:val="28"/>
          <w:szCs w:val="28"/>
        </w:rPr>
        <w:t>,</w:t>
      </w:r>
      <w:r w:rsidRPr="000A7D84">
        <w:rPr>
          <w:kern w:val="28"/>
          <w:szCs w:val="28"/>
        </w:rPr>
        <w:t xml:space="preserve"> </w:t>
      </w:r>
      <w:r w:rsidR="0071531E" w:rsidRPr="000A7D84">
        <w:rPr>
          <w:kern w:val="28"/>
        </w:rPr>
        <w:t xml:space="preserve">Решения Совета </w:t>
      </w:r>
      <w:r w:rsidR="00315D8B" w:rsidRPr="000A7D84">
        <w:rPr>
          <w:kern w:val="28"/>
        </w:rPr>
        <w:t xml:space="preserve">депутатов </w:t>
      </w:r>
      <w:r w:rsidR="0071531E" w:rsidRPr="000A7D84">
        <w:rPr>
          <w:kern w:val="28"/>
        </w:rPr>
        <w:t xml:space="preserve">Александровского муниципального </w:t>
      </w:r>
      <w:r w:rsidR="008A13B4" w:rsidRPr="000A7D84">
        <w:rPr>
          <w:kern w:val="28"/>
        </w:rPr>
        <w:t>округа</w:t>
      </w:r>
      <w:r w:rsidR="0071531E" w:rsidRPr="000A7D84">
        <w:rPr>
          <w:kern w:val="28"/>
        </w:rPr>
        <w:t xml:space="preserve"> Ставропольского края «О бюджетном процессе в Алек</w:t>
      </w:r>
      <w:r w:rsidR="00315D8B" w:rsidRPr="000A7D84">
        <w:rPr>
          <w:kern w:val="28"/>
        </w:rPr>
        <w:t>сандровском муниципальном округе</w:t>
      </w:r>
      <w:r w:rsidR="0071531E" w:rsidRPr="000A7D84">
        <w:rPr>
          <w:kern w:val="28"/>
        </w:rPr>
        <w:t xml:space="preserve"> Ставропольского края»</w:t>
      </w:r>
      <w:r w:rsidR="009D6A09" w:rsidRPr="000A7D84">
        <w:rPr>
          <w:kern w:val="28"/>
          <w:szCs w:val="28"/>
        </w:rPr>
        <w:t xml:space="preserve"> (далее – внешняя проверка)</w:t>
      </w:r>
      <w:r w:rsidRPr="000A7D84">
        <w:rPr>
          <w:kern w:val="28"/>
          <w:szCs w:val="28"/>
        </w:rPr>
        <w:t>.</w:t>
      </w:r>
    </w:p>
    <w:p w:rsidR="00277C2C" w:rsidRPr="00CC51A4" w:rsidRDefault="00277C2C" w:rsidP="00CC51A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C51A4">
        <w:rPr>
          <w:kern w:val="28"/>
          <w:szCs w:val="28"/>
        </w:rPr>
        <w:t>Целью Стандарта является установление общих правил и процедур проведени</w:t>
      </w:r>
      <w:r w:rsidR="00C40958">
        <w:rPr>
          <w:kern w:val="28"/>
          <w:szCs w:val="28"/>
        </w:rPr>
        <w:t>я внешней проверки годового отче</w:t>
      </w:r>
      <w:r w:rsidRPr="00CC51A4">
        <w:rPr>
          <w:kern w:val="28"/>
          <w:szCs w:val="28"/>
        </w:rPr>
        <w:t xml:space="preserve">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</w:t>
      </w:r>
      <w:r w:rsidR="009D6A09" w:rsidRPr="00CC51A4">
        <w:rPr>
          <w:kern w:val="28"/>
          <w:szCs w:val="28"/>
        </w:rPr>
        <w:t xml:space="preserve">заключения </w:t>
      </w:r>
      <w:r w:rsidR="002D6ED1" w:rsidRPr="00CC51A4">
        <w:rPr>
          <w:kern w:val="28"/>
          <w:szCs w:val="28"/>
        </w:rPr>
        <w:t xml:space="preserve">Контрольно-счетной палаты </w:t>
      </w:r>
      <w:r w:rsidR="009D6A09" w:rsidRPr="00CC51A4">
        <w:rPr>
          <w:kern w:val="28"/>
          <w:szCs w:val="28"/>
        </w:rPr>
        <w:t xml:space="preserve">на годовой отчет об исполнении </w:t>
      </w:r>
      <w:r w:rsidR="00315D8B">
        <w:rPr>
          <w:kern w:val="28"/>
          <w:szCs w:val="28"/>
        </w:rPr>
        <w:t>местного</w:t>
      </w:r>
      <w:r w:rsidR="0071531E">
        <w:rPr>
          <w:kern w:val="28"/>
          <w:szCs w:val="28"/>
        </w:rPr>
        <w:t xml:space="preserve"> </w:t>
      </w:r>
      <w:r w:rsidR="009D6A09" w:rsidRPr="00CC51A4">
        <w:rPr>
          <w:kern w:val="28"/>
          <w:szCs w:val="28"/>
        </w:rPr>
        <w:t xml:space="preserve">бюджета </w:t>
      </w:r>
      <w:r w:rsidRPr="00CC51A4">
        <w:rPr>
          <w:kern w:val="28"/>
          <w:szCs w:val="28"/>
        </w:rPr>
        <w:t>в соответствии с требованиями действующего законодательства</w:t>
      </w:r>
      <w:r w:rsidR="00B212D1" w:rsidRPr="00CC51A4">
        <w:rPr>
          <w:kern w:val="28"/>
          <w:szCs w:val="28"/>
        </w:rPr>
        <w:t>.</w:t>
      </w:r>
    </w:p>
    <w:p w:rsidR="002226DE" w:rsidRPr="00CC51A4" w:rsidRDefault="00AB17C1" w:rsidP="00CC51A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C51A4">
        <w:rPr>
          <w:kern w:val="28"/>
          <w:szCs w:val="28"/>
        </w:rPr>
        <w:t>Задачами Стандарта являются:</w:t>
      </w:r>
    </w:p>
    <w:p w:rsidR="002226DE" w:rsidRPr="00CC51A4" w:rsidRDefault="00AB17C1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 xml:space="preserve">определение </w:t>
      </w:r>
      <w:r w:rsidR="006146B5" w:rsidRPr="00CC51A4">
        <w:rPr>
          <w:kern w:val="28"/>
        </w:rPr>
        <w:t>целей, задач</w:t>
      </w:r>
      <w:r w:rsidR="000241F4" w:rsidRPr="00CC51A4">
        <w:rPr>
          <w:kern w:val="28"/>
        </w:rPr>
        <w:t>,</w:t>
      </w:r>
      <w:r w:rsidRPr="00CC51A4">
        <w:rPr>
          <w:kern w:val="28"/>
        </w:rPr>
        <w:t xml:space="preserve"> </w:t>
      </w:r>
      <w:r w:rsidR="000241F4" w:rsidRPr="00CC51A4">
        <w:rPr>
          <w:kern w:val="28"/>
        </w:rPr>
        <w:t xml:space="preserve">предмета </w:t>
      </w:r>
      <w:r w:rsidRPr="00CC51A4">
        <w:rPr>
          <w:kern w:val="28"/>
        </w:rPr>
        <w:t>и объектов внешней проверки;</w:t>
      </w:r>
    </w:p>
    <w:p w:rsidR="00AB17C1" w:rsidRPr="00CC51A4" w:rsidRDefault="00AB17C1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>определение источников информации для проведения внешней проверки;</w:t>
      </w:r>
    </w:p>
    <w:p w:rsidR="00AB17C1" w:rsidRPr="00CC51A4" w:rsidRDefault="00AB17C1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>установление основных этапов организации и проведения внешней проверки;</w:t>
      </w:r>
    </w:p>
    <w:p w:rsidR="00CE31BC" w:rsidRPr="00CC51A4" w:rsidRDefault="00551C6B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 xml:space="preserve">установление требований к </w:t>
      </w:r>
      <w:r w:rsidR="00CE31BC" w:rsidRPr="00CC51A4">
        <w:rPr>
          <w:kern w:val="28"/>
        </w:rPr>
        <w:t>структур</w:t>
      </w:r>
      <w:r w:rsidRPr="00CC51A4">
        <w:rPr>
          <w:kern w:val="28"/>
        </w:rPr>
        <w:t>е</w:t>
      </w:r>
      <w:r w:rsidR="00CE31BC" w:rsidRPr="00CC51A4">
        <w:rPr>
          <w:kern w:val="28"/>
        </w:rPr>
        <w:t xml:space="preserve"> и содержани</w:t>
      </w:r>
      <w:r w:rsidRPr="00CC51A4">
        <w:rPr>
          <w:kern w:val="28"/>
        </w:rPr>
        <w:t>ю</w:t>
      </w:r>
      <w:r w:rsidR="00C40958">
        <w:rPr>
          <w:kern w:val="28"/>
        </w:rPr>
        <w:t xml:space="preserve"> заключения</w:t>
      </w:r>
      <w:r w:rsidR="00CE31BC" w:rsidRPr="00CC51A4">
        <w:rPr>
          <w:kern w:val="28"/>
        </w:rPr>
        <w:t xml:space="preserve"> </w:t>
      </w:r>
      <w:r w:rsidR="002D6ED1" w:rsidRPr="00CC51A4">
        <w:rPr>
          <w:kern w:val="28"/>
        </w:rPr>
        <w:t xml:space="preserve">Контрольно-счетной палаты </w:t>
      </w:r>
      <w:r w:rsidR="00CE31BC" w:rsidRPr="00CC51A4">
        <w:rPr>
          <w:kern w:val="28"/>
        </w:rPr>
        <w:t xml:space="preserve">по результатам внешней проверки </w:t>
      </w:r>
      <w:r w:rsidR="009D6A09" w:rsidRPr="00CC51A4">
        <w:rPr>
          <w:kern w:val="28"/>
        </w:rPr>
        <w:t xml:space="preserve">годовой </w:t>
      </w:r>
      <w:r w:rsidR="00CE31BC" w:rsidRPr="00CC51A4">
        <w:rPr>
          <w:kern w:val="28"/>
        </w:rPr>
        <w:t xml:space="preserve">бюджетной </w:t>
      </w:r>
      <w:r w:rsidR="00586B58">
        <w:rPr>
          <w:kern w:val="28"/>
        </w:rPr>
        <w:t xml:space="preserve">и бухгалтерской </w:t>
      </w:r>
      <w:r w:rsidR="00CE31BC" w:rsidRPr="00CC51A4">
        <w:rPr>
          <w:kern w:val="28"/>
        </w:rPr>
        <w:t xml:space="preserve">отчетности и </w:t>
      </w:r>
      <w:r w:rsidR="00315D8B">
        <w:rPr>
          <w:kern w:val="28"/>
        </w:rPr>
        <w:t>на годовой отчет об исполнении местного</w:t>
      </w:r>
      <w:r w:rsidR="0071531E">
        <w:rPr>
          <w:kern w:val="28"/>
        </w:rPr>
        <w:t xml:space="preserve"> </w:t>
      </w:r>
      <w:r w:rsidR="009D6A09" w:rsidRPr="00CC51A4">
        <w:rPr>
          <w:kern w:val="28"/>
        </w:rPr>
        <w:t>бюджета</w:t>
      </w:r>
      <w:r w:rsidR="00CE31BC" w:rsidRPr="00CC51A4">
        <w:rPr>
          <w:kern w:val="28"/>
        </w:rPr>
        <w:t>;</w:t>
      </w:r>
    </w:p>
    <w:p w:rsidR="004A3011" w:rsidRPr="00CC51A4" w:rsidRDefault="00AB17C1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 xml:space="preserve">установление требований к оформлению результатов </w:t>
      </w:r>
      <w:r w:rsidR="004A3011" w:rsidRPr="00CC51A4">
        <w:rPr>
          <w:kern w:val="28"/>
        </w:rPr>
        <w:t>внешней проверки;</w:t>
      </w:r>
    </w:p>
    <w:p w:rsidR="002D6ED1" w:rsidRPr="00CC51A4" w:rsidRDefault="004A3011" w:rsidP="00CC51A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CC51A4">
        <w:rPr>
          <w:kern w:val="28"/>
        </w:rPr>
        <w:t xml:space="preserve">установление </w:t>
      </w:r>
      <w:r w:rsidR="00AB17C1" w:rsidRPr="00CC51A4">
        <w:rPr>
          <w:kern w:val="28"/>
        </w:rPr>
        <w:t>порядк</w:t>
      </w:r>
      <w:r w:rsidRPr="00CC51A4">
        <w:rPr>
          <w:kern w:val="28"/>
        </w:rPr>
        <w:t>а</w:t>
      </w:r>
      <w:r w:rsidR="00AB17C1" w:rsidRPr="00CC51A4">
        <w:rPr>
          <w:kern w:val="28"/>
        </w:rPr>
        <w:t xml:space="preserve"> утверждения </w:t>
      </w:r>
      <w:r w:rsidR="009D6A09" w:rsidRPr="00CC51A4">
        <w:rPr>
          <w:kern w:val="28"/>
        </w:rPr>
        <w:t xml:space="preserve">заключения </w:t>
      </w:r>
      <w:r w:rsidR="002D6ED1" w:rsidRPr="00CC51A4">
        <w:rPr>
          <w:kern w:val="28"/>
        </w:rPr>
        <w:t xml:space="preserve">Контрольно-счетной палаты </w:t>
      </w:r>
      <w:r w:rsidR="009D6A09" w:rsidRPr="00CC51A4">
        <w:rPr>
          <w:kern w:val="28"/>
        </w:rPr>
        <w:t xml:space="preserve">на годовой отчет об исполнении </w:t>
      </w:r>
      <w:r w:rsidR="00315D8B">
        <w:rPr>
          <w:kern w:val="28"/>
        </w:rPr>
        <w:t>местного</w:t>
      </w:r>
      <w:r w:rsidR="0071531E">
        <w:rPr>
          <w:kern w:val="28"/>
        </w:rPr>
        <w:t xml:space="preserve"> </w:t>
      </w:r>
      <w:r w:rsidR="009D6A09" w:rsidRPr="00CC51A4">
        <w:rPr>
          <w:kern w:val="28"/>
        </w:rPr>
        <w:t>бюджета</w:t>
      </w:r>
      <w:r w:rsidR="00AB17C1" w:rsidRPr="00CC51A4">
        <w:rPr>
          <w:kern w:val="28"/>
        </w:rPr>
        <w:t>, представления</w:t>
      </w:r>
      <w:r w:rsidRPr="00CC51A4">
        <w:rPr>
          <w:kern w:val="28"/>
        </w:rPr>
        <w:t xml:space="preserve"> </w:t>
      </w:r>
      <w:r w:rsidR="00AB17C1" w:rsidRPr="00CC51A4">
        <w:rPr>
          <w:kern w:val="28"/>
        </w:rPr>
        <w:t xml:space="preserve">его </w:t>
      </w:r>
      <w:r w:rsidR="002D6ED1" w:rsidRPr="00CC51A4">
        <w:rPr>
          <w:kern w:val="28"/>
        </w:rPr>
        <w:t xml:space="preserve">в </w:t>
      </w:r>
      <w:r w:rsidR="0071531E">
        <w:rPr>
          <w:kern w:val="28"/>
        </w:rPr>
        <w:t>Совет</w:t>
      </w:r>
      <w:r w:rsidR="00315D8B">
        <w:rPr>
          <w:kern w:val="28"/>
        </w:rPr>
        <w:t xml:space="preserve"> депутатов</w:t>
      </w:r>
      <w:r w:rsidR="0071531E">
        <w:rPr>
          <w:kern w:val="28"/>
        </w:rPr>
        <w:t xml:space="preserve"> Александровского муниципального </w:t>
      </w:r>
      <w:r w:rsidR="008A13B4">
        <w:rPr>
          <w:kern w:val="28"/>
        </w:rPr>
        <w:t>округа</w:t>
      </w:r>
      <w:r w:rsidR="0071531E">
        <w:rPr>
          <w:kern w:val="28"/>
        </w:rPr>
        <w:t xml:space="preserve"> Ставропольского края </w:t>
      </w:r>
      <w:r w:rsidRPr="00CC51A4">
        <w:rPr>
          <w:kern w:val="28"/>
        </w:rPr>
        <w:t xml:space="preserve">и </w:t>
      </w:r>
      <w:r w:rsidR="0071531E">
        <w:rPr>
          <w:kern w:val="28"/>
        </w:rPr>
        <w:t xml:space="preserve">администрацию Александровского муниципального </w:t>
      </w:r>
      <w:r w:rsidR="008A13B4">
        <w:rPr>
          <w:kern w:val="28"/>
        </w:rPr>
        <w:t>округа</w:t>
      </w:r>
      <w:r w:rsidR="0071531E">
        <w:rPr>
          <w:kern w:val="28"/>
        </w:rPr>
        <w:t xml:space="preserve"> Ставропольского края</w:t>
      </w:r>
      <w:r w:rsidR="002D6ED1" w:rsidRPr="00CC51A4">
        <w:rPr>
          <w:kern w:val="28"/>
        </w:rPr>
        <w:t>.</w:t>
      </w:r>
    </w:p>
    <w:p w:rsidR="00A941FE" w:rsidRPr="00CC51A4" w:rsidRDefault="00A941FE" w:rsidP="00CC51A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C51A4">
        <w:rPr>
          <w:kern w:val="28"/>
          <w:szCs w:val="28"/>
        </w:rPr>
        <w:t xml:space="preserve">Стандарт регулирует особенности подготовки, проведения и использования результатов </w:t>
      </w:r>
      <w:r w:rsidR="003D23C1" w:rsidRPr="00CC51A4">
        <w:rPr>
          <w:kern w:val="28"/>
          <w:szCs w:val="28"/>
        </w:rPr>
        <w:t>внешней проверки</w:t>
      </w:r>
      <w:r w:rsidR="00590702" w:rsidRPr="00CC51A4">
        <w:rPr>
          <w:kern w:val="28"/>
          <w:szCs w:val="28"/>
        </w:rPr>
        <w:t>,</w:t>
      </w:r>
      <w:r w:rsidR="003D23C1" w:rsidRPr="00CC51A4">
        <w:rPr>
          <w:kern w:val="28"/>
          <w:szCs w:val="28"/>
        </w:rPr>
        <w:t xml:space="preserve"> </w:t>
      </w:r>
      <w:r w:rsidRPr="00CC51A4">
        <w:rPr>
          <w:kern w:val="28"/>
          <w:szCs w:val="28"/>
        </w:rPr>
        <w:t xml:space="preserve">включая специальные требования к </w:t>
      </w:r>
      <w:r w:rsidR="0087467C" w:rsidRPr="00CC51A4">
        <w:rPr>
          <w:kern w:val="28"/>
          <w:szCs w:val="28"/>
        </w:rPr>
        <w:t>форме</w:t>
      </w:r>
      <w:r w:rsidR="004459ED" w:rsidRPr="00CC51A4">
        <w:rPr>
          <w:kern w:val="28"/>
          <w:szCs w:val="28"/>
        </w:rPr>
        <w:t xml:space="preserve"> и </w:t>
      </w:r>
      <w:r w:rsidRPr="00CC51A4">
        <w:rPr>
          <w:kern w:val="28"/>
          <w:szCs w:val="28"/>
        </w:rPr>
        <w:t xml:space="preserve">срокам </w:t>
      </w:r>
      <w:r w:rsidR="00590702" w:rsidRPr="00CC51A4">
        <w:rPr>
          <w:kern w:val="28"/>
          <w:szCs w:val="28"/>
        </w:rPr>
        <w:t xml:space="preserve">ее </w:t>
      </w:r>
      <w:r w:rsidRPr="00CC51A4">
        <w:rPr>
          <w:kern w:val="28"/>
          <w:szCs w:val="28"/>
        </w:rPr>
        <w:t xml:space="preserve">проведения, </w:t>
      </w:r>
      <w:r w:rsidR="00AB27DA" w:rsidRPr="00CC51A4">
        <w:rPr>
          <w:kern w:val="28"/>
          <w:szCs w:val="28"/>
        </w:rPr>
        <w:t xml:space="preserve">составу </w:t>
      </w:r>
      <w:r w:rsidR="00590702" w:rsidRPr="00CC51A4">
        <w:rPr>
          <w:kern w:val="28"/>
          <w:szCs w:val="28"/>
        </w:rPr>
        <w:t>объектов внешней проверки</w:t>
      </w:r>
      <w:r w:rsidR="00AB27DA" w:rsidRPr="00CC51A4">
        <w:rPr>
          <w:kern w:val="28"/>
          <w:szCs w:val="28"/>
        </w:rPr>
        <w:t xml:space="preserve">, </w:t>
      </w:r>
      <w:r w:rsidR="004459ED" w:rsidRPr="00CC51A4">
        <w:rPr>
          <w:kern w:val="28"/>
          <w:szCs w:val="28"/>
        </w:rPr>
        <w:t xml:space="preserve">способам получения необходимой информации и материалов, </w:t>
      </w:r>
      <w:r w:rsidRPr="00CC51A4">
        <w:rPr>
          <w:kern w:val="28"/>
          <w:szCs w:val="28"/>
        </w:rPr>
        <w:t>содержанию формиру</w:t>
      </w:r>
      <w:r w:rsidR="005D1123" w:rsidRPr="00CC51A4">
        <w:rPr>
          <w:kern w:val="28"/>
          <w:szCs w:val="28"/>
        </w:rPr>
        <w:t xml:space="preserve">емых в ходе </w:t>
      </w:r>
      <w:r w:rsidR="0087467C" w:rsidRPr="00CC51A4">
        <w:rPr>
          <w:kern w:val="28"/>
          <w:szCs w:val="28"/>
        </w:rPr>
        <w:t>внешней проверки</w:t>
      </w:r>
      <w:r w:rsidR="005D1123" w:rsidRPr="00CC51A4">
        <w:rPr>
          <w:kern w:val="28"/>
          <w:szCs w:val="28"/>
        </w:rPr>
        <w:t xml:space="preserve"> документов</w:t>
      </w:r>
      <w:r w:rsidRPr="00CC51A4">
        <w:rPr>
          <w:kern w:val="28"/>
          <w:szCs w:val="28"/>
        </w:rPr>
        <w:t>.</w:t>
      </w:r>
    </w:p>
    <w:p w:rsidR="00070F2A" w:rsidRPr="00960BAB" w:rsidRDefault="00620A7A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960BAB">
        <w:rPr>
          <w:kern w:val="28"/>
          <w:szCs w:val="28"/>
        </w:rPr>
        <w:t>Термины и определения Стандарт</w:t>
      </w:r>
      <w:r w:rsidR="00B1754E" w:rsidRPr="00960BAB">
        <w:rPr>
          <w:kern w:val="28"/>
          <w:szCs w:val="28"/>
        </w:rPr>
        <w:t>а</w:t>
      </w:r>
      <w:r w:rsidRPr="00960BAB">
        <w:rPr>
          <w:kern w:val="28"/>
          <w:szCs w:val="28"/>
        </w:rPr>
        <w:t xml:space="preserve"> соответствуют </w:t>
      </w:r>
      <w:r w:rsidR="00B1754E" w:rsidRPr="00960BAB">
        <w:rPr>
          <w:kern w:val="28"/>
          <w:szCs w:val="28"/>
        </w:rPr>
        <w:t xml:space="preserve">терминам, </w:t>
      </w:r>
      <w:r w:rsidRPr="00960BAB">
        <w:rPr>
          <w:kern w:val="28"/>
          <w:szCs w:val="28"/>
        </w:rPr>
        <w:t>установленным в документах</w:t>
      </w:r>
      <w:r w:rsidR="00512A2E" w:rsidRPr="00960BAB">
        <w:rPr>
          <w:kern w:val="28"/>
          <w:szCs w:val="28"/>
        </w:rPr>
        <w:t>, указанных в</w:t>
      </w:r>
      <w:r w:rsidRPr="00960BAB">
        <w:rPr>
          <w:kern w:val="28"/>
          <w:szCs w:val="28"/>
        </w:rPr>
        <w:t xml:space="preserve"> п</w:t>
      </w:r>
      <w:r w:rsidR="00647446" w:rsidRPr="00960BAB">
        <w:rPr>
          <w:kern w:val="28"/>
          <w:szCs w:val="28"/>
        </w:rPr>
        <w:t>ункт</w:t>
      </w:r>
      <w:r w:rsidR="00512A2E" w:rsidRPr="00960BAB">
        <w:rPr>
          <w:kern w:val="28"/>
          <w:szCs w:val="28"/>
        </w:rPr>
        <w:t>е</w:t>
      </w:r>
      <w:r w:rsidR="00647446" w:rsidRPr="00960BAB">
        <w:rPr>
          <w:kern w:val="28"/>
          <w:szCs w:val="28"/>
        </w:rPr>
        <w:t xml:space="preserve"> </w:t>
      </w:r>
      <w:r w:rsidRPr="00960BAB">
        <w:rPr>
          <w:kern w:val="28"/>
          <w:szCs w:val="28"/>
        </w:rPr>
        <w:t>1.</w:t>
      </w:r>
      <w:r w:rsidR="00545DF4" w:rsidRPr="00960BAB">
        <w:rPr>
          <w:kern w:val="28"/>
          <w:szCs w:val="28"/>
        </w:rPr>
        <w:t>2</w:t>
      </w:r>
      <w:r w:rsidRPr="00960BAB">
        <w:rPr>
          <w:kern w:val="28"/>
          <w:szCs w:val="28"/>
        </w:rPr>
        <w:t xml:space="preserve"> Стандарта.</w:t>
      </w:r>
    </w:p>
    <w:p w:rsidR="007C1AF6" w:rsidRPr="00FD09F4" w:rsidRDefault="007C1AF6" w:rsidP="00165E25">
      <w:pPr>
        <w:suppressAutoHyphens/>
        <w:ind w:firstLine="0"/>
        <w:rPr>
          <w:szCs w:val="28"/>
        </w:rPr>
      </w:pPr>
    </w:p>
    <w:p w:rsidR="005D1123" w:rsidRDefault="007B46A5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2" w:name="_Toc456713213"/>
      <w:r w:rsidRPr="00FD09F4">
        <w:rPr>
          <w:rFonts w:ascii="Times New Roman" w:hAnsi="Times New Roman"/>
        </w:rPr>
        <w:t>Цель, задачи, п</w:t>
      </w:r>
      <w:r w:rsidR="000669DE" w:rsidRPr="00FD09F4">
        <w:rPr>
          <w:rFonts w:ascii="Times New Roman" w:hAnsi="Times New Roman"/>
        </w:rPr>
        <w:t>редмет и объекты вне</w:t>
      </w:r>
      <w:r w:rsidR="000669DE" w:rsidRPr="00FD09F4">
        <w:rPr>
          <w:rFonts w:ascii="Times New Roman" w:hAnsi="Times New Roman"/>
        </w:rPr>
        <w:t>ш</w:t>
      </w:r>
      <w:r w:rsidR="000669DE" w:rsidRPr="00FD09F4">
        <w:rPr>
          <w:rFonts w:ascii="Times New Roman" w:hAnsi="Times New Roman"/>
        </w:rPr>
        <w:t>ней проверки</w:t>
      </w:r>
      <w:bookmarkEnd w:id="2"/>
    </w:p>
    <w:p w:rsidR="00C4461A" w:rsidRPr="00C4461A" w:rsidRDefault="00C4461A" w:rsidP="00165E25"/>
    <w:p w:rsidR="00960BAB" w:rsidRPr="00601814" w:rsidRDefault="009B4739" w:rsidP="00B904BB">
      <w:pPr>
        <w:suppressAutoHyphens/>
        <w:ind w:firstLine="0"/>
        <w:rPr>
          <w:kern w:val="28"/>
        </w:rPr>
      </w:pPr>
      <w:r>
        <w:rPr>
          <w:kern w:val="28"/>
          <w:szCs w:val="28"/>
        </w:rPr>
        <w:t xml:space="preserve">       2.1. </w:t>
      </w:r>
      <w:r w:rsidR="003D293D" w:rsidRPr="009B4739">
        <w:rPr>
          <w:kern w:val="28"/>
          <w:szCs w:val="28"/>
        </w:rPr>
        <w:t xml:space="preserve">Целью проведения </w:t>
      </w:r>
      <w:r w:rsidR="00D2672F" w:rsidRPr="009B4739">
        <w:rPr>
          <w:kern w:val="28"/>
          <w:szCs w:val="28"/>
        </w:rPr>
        <w:t>внешней проверки</w:t>
      </w:r>
      <w:r w:rsidR="001E0915" w:rsidRPr="009B4739">
        <w:rPr>
          <w:kern w:val="28"/>
          <w:szCs w:val="28"/>
        </w:rPr>
        <w:t xml:space="preserve"> </w:t>
      </w:r>
      <w:r w:rsidR="00813A25" w:rsidRPr="009B4739">
        <w:rPr>
          <w:kern w:val="28"/>
          <w:szCs w:val="28"/>
        </w:rPr>
        <w:t>является</w:t>
      </w:r>
      <w:r w:rsidR="00B904BB">
        <w:rPr>
          <w:kern w:val="28"/>
          <w:szCs w:val="28"/>
        </w:rPr>
        <w:t xml:space="preserve"> контроль достоверности  </w:t>
      </w:r>
      <w:r w:rsidR="00E15F4F">
        <w:rPr>
          <w:kern w:val="28"/>
          <w:szCs w:val="28"/>
        </w:rPr>
        <w:t xml:space="preserve">годового отчета </w:t>
      </w:r>
      <w:r w:rsidR="00E15F4F" w:rsidRPr="000A7D84">
        <w:rPr>
          <w:kern w:val="28"/>
          <w:szCs w:val="28"/>
        </w:rPr>
        <w:t>об исполнении местного бюджета</w:t>
      </w:r>
      <w:r w:rsidR="00E15F4F">
        <w:rPr>
          <w:kern w:val="28"/>
          <w:szCs w:val="28"/>
        </w:rPr>
        <w:t xml:space="preserve"> и бюджетной отчетности главных администраторов бюджетных средств, законности и результативности деятельности по исполнению местного бюджета в отчетном финансовом году, с учетом имеющихся ограничений.</w:t>
      </w:r>
    </w:p>
    <w:p w:rsidR="00D54574" w:rsidRPr="00601814" w:rsidRDefault="009B4739" w:rsidP="009B4739">
      <w:pPr>
        <w:suppressAutoHyphens/>
        <w:ind w:left="993" w:firstLine="0"/>
        <w:rPr>
          <w:kern w:val="28"/>
          <w:szCs w:val="28"/>
        </w:rPr>
      </w:pPr>
      <w:r>
        <w:rPr>
          <w:kern w:val="28"/>
          <w:szCs w:val="28"/>
        </w:rPr>
        <w:t xml:space="preserve">2.2. </w:t>
      </w:r>
      <w:r w:rsidR="00D54574" w:rsidRPr="00601814">
        <w:rPr>
          <w:kern w:val="28"/>
          <w:szCs w:val="28"/>
        </w:rPr>
        <w:t xml:space="preserve">Задачами </w:t>
      </w:r>
      <w:r w:rsidR="00CB3F64" w:rsidRPr="00601814">
        <w:rPr>
          <w:kern w:val="28"/>
          <w:szCs w:val="28"/>
        </w:rPr>
        <w:t xml:space="preserve">внешней проверки </w:t>
      </w:r>
      <w:r w:rsidR="00D54574" w:rsidRPr="00601814">
        <w:rPr>
          <w:kern w:val="28"/>
          <w:szCs w:val="28"/>
        </w:rPr>
        <w:t>являются:</w:t>
      </w:r>
    </w:p>
    <w:p w:rsidR="00C95080" w:rsidRPr="005F3AD6" w:rsidRDefault="002D715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5F3AD6">
        <w:rPr>
          <w:kern w:val="28"/>
          <w:lang w:eastAsia="ru-RU"/>
        </w:rPr>
        <w:t>контроль</w:t>
      </w:r>
      <w:r w:rsidR="008D71AC" w:rsidRPr="005F3AD6">
        <w:rPr>
          <w:kern w:val="28"/>
          <w:lang w:eastAsia="ru-RU"/>
        </w:rPr>
        <w:t xml:space="preserve"> </w:t>
      </w:r>
      <w:r w:rsidR="00D46CAB" w:rsidRPr="005F3AD6">
        <w:rPr>
          <w:kern w:val="28"/>
          <w:lang w:eastAsia="ru-RU"/>
        </w:rPr>
        <w:t xml:space="preserve">своевременности, </w:t>
      </w:r>
      <w:r w:rsidR="008D71AC" w:rsidRPr="005F3AD6">
        <w:rPr>
          <w:kern w:val="28"/>
          <w:lang w:eastAsia="ru-RU"/>
        </w:rPr>
        <w:t>достоверност</w:t>
      </w:r>
      <w:r w:rsidR="007D5B55" w:rsidRPr="005F3AD6">
        <w:rPr>
          <w:kern w:val="28"/>
          <w:lang w:eastAsia="ru-RU"/>
        </w:rPr>
        <w:t>и, полноты</w:t>
      </w:r>
      <w:r w:rsidR="008D71AC" w:rsidRPr="005F3AD6">
        <w:rPr>
          <w:kern w:val="28"/>
          <w:lang w:eastAsia="ru-RU"/>
        </w:rPr>
        <w:t xml:space="preserve"> и соответс</w:t>
      </w:r>
      <w:r w:rsidR="007D5B55" w:rsidRPr="005F3AD6">
        <w:rPr>
          <w:kern w:val="28"/>
          <w:lang w:eastAsia="ru-RU"/>
        </w:rPr>
        <w:t>твия</w:t>
      </w:r>
      <w:r w:rsidR="008D71AC" w:rsidRPr="005F3AD6">
        <w:rPr>
          <w:kern w:val="28"/>
          <w:lang w:eastAsia="ru-RU"/>
        </w:rPr>
        <w:t xml:space="preserve"> нормативным требованиям составления и представления бюджетной </w:t>
      </w:r>
      <w:r w:rsidR="006214B7" w:rsidRPr="005F3AD6">
        <w:rPr>
          <w:kern w:val="28"/>
          <w:lang w:eastAsia="ru-RU"/>
        </w:rPr>
        <w:t xml:space="preserve">и бухгалтерской </w:t>
      </w:r>
      <w:r w:rsidR="008D71AC" w:rsidRPr="005F3AD6">
        <w:rPr>
          <w:kern w:val="28"/>
          <w:lang w:eastAsia="ru-RU"/>
        </w:rPr>
        <w:t>отчетности главных администрат</w:t>
      </w:r>
      <w:r w:rsidR="008D71AC" w:rsidRPr="005F3AD6">
        <w:rPr>
          <w:kern w:val="28"/>
          <w:lang w:eastAsia="ru-RU"/>
        </w:rPr>
        <w:t>о</w:t>
      </w:r>
      <w:r w:rsidR="008D71AC" w:rsidRPr="005F3AD6">
        <w:rPr>
          <w:kern w:val="28"/>
          <w:lang w:eastAsia="ru-RU"/>
        </w:rPr>
        <w:t>ров бюджетных средств</w:t>
      </w:r>
      <w:r w:rsidR="00C95080" w:rsidRPr="005F3AD6">
        <w:rPr>
          <w:kern w:val="28"/>
        </w:rPr>
        <w:t>;</w:t>
      </w:r>
    </w:p>
    <w:p w:rsidR="00C95080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установление</w:t>
      </w:r>
      <w:r w:rsidR="00C95080" w:rsidRPr="00601814">
        <w:rPr>
          <w:kern w:val="28"/>
        </w:rPr>
        <w:t xml:space="preserve"> полноты и достоверности годового отчета об исполнении </w:t>
      </w:r>
      <w:r w:rsidR="006214B7">
        <w:rPr>
          <w:kern w:val="28"/>
        </w:rPr>
        <w:t xml:space="preserve">местного </w:t>
      </w:r>
      <w:r w:rsidR="00C95080" w:rsidRPr="00601814">
        <w:rPr>
          <w:kern w:val="28"/>
        </w:rPr>
        <w:t>бюджета;</w:t>
      </w:r>
    </w:p>
    <w:p w:rsidR="00F25F76" w:rsidRPr="00601814" w:rsidRDefault="00F25F76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 xml:space="preserve">оценка соответствия </w:t>
      </w:r>
      <w:r w:rsidR="006214B7">
        <w:rPr>
          <w:kern w:val="28"/>
        </w:rPr>
        <w:t xml:space="preserve">местного </w:t>
      </w:r>
      <w:r w:rsidRPr="00601814">
        <w:rPr>
          <w:kern w:val="28"/>
        </w:rPr>
        <w:t>бюджета принципам открытости, гласности и социальной направленности;</w:t>
      </w:r>
    </w:p>
    <w:p w:rsidR="00F25F76" w:rsidRPr="00601814" w:rsidRDefault="00F25F76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 xml:space="preserve">сравнение фактических показателей </w:t>
      </w:r>
      <w:r w:rsidR="006214B7">
        <w:rPr>
          <w:kern w:val="28"/>
        </w:rPr>
        <w:t xml:space="preserve">местного </w:t>
      </w:r>
      <w:r w:rsidRPr="00601814">
        <w:rPr>
          <w:kern w:val="28"/>
        </w:rPr>
        <w:t>бюджета с показателями, утвержденными бюджетом, сводной бюджетной росписью бюджета на текущий финансовый год;</w:t>
      </w:r>
    </w:p>
    <w:p w:rsidR="000E0461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оценка</w:t>
      </w:r>
      <w:r w:rsidR="000E0461" w:rsidRPr="00601814">
        <w:rPr>
          <w:kern w:val="28"/>
        </w:rPr>
        <w:t xml:space="preserve"> социально-экономических (макроэкономических) условий </w:t>
      </w:r>
      <w:r w:rsidR="00D46CAB" w:rsidRPr="00601814">
        <w:rPr>
          <w:kern w:val="28"/>
        </w:rPr>
        <w:t xml:space="preserve">(основных показателей прогноза социально-экономического развития) </w:t>
      </w:r>
      <w:r w:rsidR="000E0461" w:rsidRPr="00601814">
        <w:rPr>
          <w:kern w:val="28"/>
        </w:rPr>
        <w:t xml:space="preserve">и результатов исполнения </w:t>
      </w:r>
      <w:r w:rsidR="00DB556A">
        <w:rPr>
          <w:kern w:val="28"/>
        </w:rPr>
        <w:t>местного</w:t>
      </w:r>
      <w:r w:rsidR="0009033B">
        <w:rPr>
          <w:kern w:val="28"/>
        </w:rPr>
        <w:t xml:space="preserve"> </w:t>
      </w:r>
      <w:r w:rsidR="000E0461" w:rsidRPr="00601814">
        <w:rPr>
          <w:kern w:val="28"/>
        </w:rPr>
        <w:t>бюджета;</w:t>
      </w:r>
    </w:p>
    <w:p w:rsidR="00C95080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 xml:space="preserve">определение степени выполнения требований </w:t>
      </w:r>
      <w:r w:rsidR="00C95080" w:rsidRPr="00601814">
        <w:rPr>
          <w:kern w:val="28"/>
        </w:rPr>
        <w:t xml:space="preserve">законодательства при организации исполнения </w:t>
      </w:r>
      <w:r w:rsidR="009E65E2">
        <w:rPr>
          <w:kern w:val="28"/>
        </w:rPr>
        <w:t>местного</w:t>
      </w:r>
      <w:r w:rsidR="0009033B">
        <w:rPr>
          <w:kern w:val="28"/>
        </w:rPr>
        <w:t xml:space="preserve"> </w:t>
      </w:r>
      <w:r w:rsidR="00C95080" w:rsidRPr="00601814">
        <w:rPr>
          <w:kern w:val="28"/>
        </w:rPr>
        <w:t>бюджета;</w:t>
      </w:r>
    </w:p>
    <w:p w:rsidR="001521B8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оценка соблюдения (выполнения</w:t>
      </w:r>
      <w:r w:rsidR="001521B8" w:rsidRPr="00601814">
        <w:rPr>
          <w:kern w:val="28"/>
        </w:rPr>
        <w:t>) бюджетных назначений</w:t>
      </w:r>
      <w:r w:rsidR="00753ECE" w:rsidRPr="00601814">
        <w:rPr>
          <w:kern w:val="28"/>
        </w:rPr>
        <w:t xml:space="preserve"> и иных показателей</w:t>
      </w:r>
      <w:r w:rsidR="001521B8" w:rsidRPr="00601814">
        <w:rPr>
          <w:kern w:val="28"/>
        </w:rPr>
        <w:t>, установле</w:t>
      </w:r>
      <w:r w:rsidR="001521B8" w:rsidRPr="00601814">
        <w:rPr>
          <w:kern w:val="28"/>
        </w:rPr>
        <w:t>н</w:t>
      </w:r>
      <w:r w:rsidR="001521B8" w:rsidRPr="00601814">
        <w:rPr>
          <w:kern w:val="28"/>
        </w:rPr>
        <w:t>ных</w:t>
      </w:r>
      <w:r w:rsidR="0009033B">
        <w:rPr>
          <w:kern w:val="28"/>
        </w:rPr>
        <w:t xml:space="preserve"> решением</w:t>
      </w:r>
      <w:r w:rsidR="001521B8" w:rsidRPr="00601814">
        <w:rPr>
          <w:kern w:val="28"/>
        </w:rPr>
        <w:t xml:space="preserve"> о </w:t>
      </w:r>
      <w:r w:rsidR="009E65E2">
        <w:rPr>
          <w:kern w:val="28"/>
        </w:rPr>
        <w:t xml:space="preserve">местном </w:t>
      </w:r>
      <w:r w:rsidR="0009033B">
        <w:rPr>
          <w:kern w:val="28"/>
        </w:rPr>
        <w:t xml:space="preserve"> </w:t>
      </w:r>
      <w:r w:rsidR="001521B8" w:rsidRPr="00601814">
        <w:rPr>
          <w:kern w:val="28"/>
        </w:rPr>
        <w:t>бюджете;</w:t>
      </w:r>
    </w:p>
    <w:p w:rsidR="00BB2A57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оценка</w:t>
      </w:r>
      <w:r w:rsidR="00C95080" w:rsidRPr="00601814">
        <w:rPr>
          <w:kern w:val="28"/>
        </w:rPr>
        <w:t xml:space="preserve"> </w:t>
      </w:r>
      <w:r w:rsidR="00B23540" w:rsidRPr="00601814">
        <w:rPr>
          <w:kern w:val="28"/>
        </w:rPr>
        <w:t xml:space="preserve">формирования и </w:t>
      </w:r>
      <w:r w:rsidR="00C95080" w:rsidRPr="00601814">
        <w:rPr>
          <w:kern w:val="28"/>
        </w:rPr>
        <w:t>исполнения доходной и расходной част</w:t>
      </w:r>
      <w:r w:rsidR="00C42872" w:rsidRPr="00601814">
        <w:rPr>
          <w:kern w:val="28"/>
        </w:rPr>
        <w:t>ей</w:t>
      </w:r>
      <w:r w:rsidR="00C95080" w:rsidRPr="00601814">
        <w:rPr>
          <w:kern w:val="28"/>
        </w:rPr>
        <w:t xml:space="preserve"> </w:t>
      </w:r>
      <w:r w:rsidR="00AD2D22">
        <w:rPr>
          <w:kern w:val="28"/>
        </w:rPr>
        <w:t>местного</w:t>
      </w:r>
      <w:r w:rsidR="0009033B">
        <w:rPr>
          <w:kern w:val="28"/>
        </w:rPr>
        <w:t xml:space="preserve"> </w:t>
      </w:r>
      <w:r w:rsidR="00BB2A57" w:rsidRPr="00601814">
        <w:rPr>
          <w:kern w:val="28"/>
        </w:rPr>
        <w:t>бюджета</w:t>
      </w:r>
      <w:r w:rsidR="00C95080" w:rsidRPr="00601814">
        <w:rPr>
          <w:kern w:val="28"/>
        </w:rPr>
        <w:t xml:space="preserve">, дефицита (профицита) </w:t>
      </w:r>
      <w:r w:rsidR="009E65E2">
        <w:rPr>
          <w:kern w:val="28"/>
        </w:rPr>
        <w:t>местного</w:t>
      </w:r>
      <w:r w:rsidR="0009033B">
        <w:rPr>
          <w:kern w:val="28"/>
        </w:rPr>
        <w:t xml:space="preserve"> </w:t>
      </w:r>
      <w:r w:rsidR="00C95080" w:rsidRPr="00601814">
        <w:rPr>
          <w:kern w:val="28"/>
        </w:rPr>
        <w:t>бюджета</w:t>
      </w:r>
      <w:r w:rsidR="00BB2A57" w:rsidRPr="00601814">
        <w:rPr>
          <w:kern w:val="28"/>
        </w:rPr>
        <w:t>;</w:t>
      </w:r>
    </w:p>
    <w:p w:rsidR="00BB2A57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определение эффективности</w:t>
      </w:r>
      <w:r w:rsidR="00BB2A57" w:rsidRPr="00601814">
        <w:rPr>
          <w:kern w:val="28"/>
        </w:rPr>
        <w:t xml:space="preserve"> деятельности по управлению </w:t>
      </w:r>
      <w:r w:rsidR="0009033B">
        <w:rPr>
          <w:kern w:val="28"/>
        </w:rPr>
        <w:t>муниципальным</w:t>
      </w:r>
      <w:r w:rsidR="00600AB4" w:rsidRPr="00601814">
        <w:rPr>
          <w:kern w:val="28"/>
        </w:rPr>
        <w:t xml:space="preserve"> имуществом</w:t>
      </w:r>
      <w:r w:rsidR="00B57D96" w:rsidRPr="00601814">
        <w:rPr>
          <w:kern w:val="28"/>
        </w:rPr>
        <w:t xml:space="preserve"> (полноты и своевременности поступления в </w:t>
      </w:r>
      <w:r w:rsidR="009E65E2">
        <w:rPr>
          <w:kern w:val="28"/>
        </w:rPr>
        <w:t>местный</w:t>
      </w:r>
      <w:r w:rsidR="0009033B">
        <w:rPr>
          <w:kern w:val="28"/>
        </w:rPr>
        <w:t xml:space="preserve"> </w:t>
      </w:r>
      <w:r w:rsidR="00B57D96" w:rsidRPr="00601814">
        <w:rPr>
          <w:kern w:val="28"/>
        </w:rPr>
        <w:t xml:space="preserve">бюджет доходов от использования </w:t>
      </w:r>
      <w:r w:rsidR="006A0C7F">
        <w:rPr>
          <w:kern w:val="28"/>
        </w:rPr>
        <w:t>муниципального</w:t>
      </w:r>
      <w:r w:rsidR="00B57D96" w:rsidRPr="00601814">
        <w:rPr>
          <w:kern w:val="28"/>
        </w:rPr>
        <w:t xml:space="preserve"> имущества</w:t>
      </w:r>
      <w:r w:rsidR="00600AB4" w:rsidRPr="00601814">
        <w:rPr>
          <w:kern w:val="28"/>
        </w:rPr>
        <w:t xml:space="preserve">, </w:t>
      </w:r>
      <w:r w:rsidR="0009033B">
        <w:rPr>
          <w:kern w:val="28"/>
        </w:rPr>
        <w:t>муниципальным</w:t>
      </w:r>
      <w:r w:rsidR="00BB2A57" w:rsidRPr="00601814">
        <w:rPr>
          <w:kern w:val="28"/>
        </w:rPr>
        <w:t xml:space="preserve"> долгом, предоставлению бюджетных кредитов и г</w:t>
      </w:r>
      <w:r w:rsidR="00BB2A57" w:rsidRPr="00601814">
        <w:rPr>
          <w:kern w:val="28"/>
        </w:rPr>
        <w:t>а</w:t>
      </w:r>
      <w:r w:rsidR="00BB2A57" w:rsidRPr="00601814">
        <w:rPr>
          <w:kern w:val="28"/>
        </w:rPr>
        <w:t>рантий;</w:t>
      </w:r>
    </w:p>
    <w:p w:rsidR="00F82640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оценка полноты и своевременности</w:t>
      </w:r>
      <w:r w:rsidR="00F82640" w:rsidRPr="00601814">
        <w:rPr>
          <w:kern w:val="28"/>
        </w:rPr>
        <w:t xml:space="preserve"> устранени</w:t>
      </w:r>
      <w:r w:rsidR="00C95080" w:rsidRPr="00601814">
        <w:rPr>
          <w:kern w:val="28"/>
        </w:rPr>
        <w:t>я</w:t>
      </w:r>
      <w:r w:rsidR="00F82640" w:rsidRPr="00601814">
        <w:rPr>
          <w:kern w:val="28"/>
        </w:rPr>
        <w:t xml:space="preserve"> в отчетном финансовом году нарушений и недостатков, установленных ранее;</w:t>
      </w:r>
    </w:p>
    <w:p w:rsidR="00F82640" w:rsidRPr="00601814" w:rsidRDefault="007D5B5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09"/>
        <w:rPr>
          <w:kern w:val="28"/>
        </w:rPr>
      </w:pPr>
      <w:r w:rsidRPr="00601814">
        <w:rPr>
          <w:kern w:val="28"/>
        </w:rPr>
        <w:t>определение направлений совершенствования</w:t>
      </w:r>
      <w:r w:rsidR="00F82640" w:rsidRPr="00601814">
        <w:rPr>
          <w:kern w:val="28"/>
        </w:rPr>
        <w:t xml:space="preserve"> исполнения </w:t>
      </w:r>
      <w:r w:rsidR="00AD2D22">
        <w:rPr>
          <w:kern w:val="28"/>
        </w:rPr>
        <w:t>местного</w:t>
      </w:r>
      <w:r w:rsidR="0009033B">
        <w:rPr>
          <w:kern w:val="28"/>
        </w:rPr>
        <w:t xml:space="preserve"> </w:t>
      </w:r>
      <w:r w:rsidR="00F82640" w:rsidRPr="00601814">
        <w:rPr>
          <w:kern w:val="28"/>
        </w:rPr>
        <w:t xml:space="preserve">бюджета, </w:t>
      </w:r>
      <w:r w:rsidR="004922B0" w:rsidRPr="00601814">
        <w:rPr>
          <w:kern w:val="28"/>
        </w:rPr>
        <w:t xml:space="preserve">использования имущества, </w:t>
      </w:r>
      <w:r w:rsidR="00F82640" w:rsidRPr="00601814">
        <w:rPr>
          <w:kern w:val="28"/>
        </w:rPr>
        <w:t xml:space="preserve">ведения бюджетного учета и составления бюджетной </w:t>
      </w:r>
      <w:r w:rsidR="00C05BD6" w:rsidRPr="00601814">
        <w:rPr>
          <w:kern w:val="28"/>
        </w:rPr>
        <w:t>отче</w:t>
      </w:r>
      <w:r w:rsidR="00C05BD6" w:rsidRPr="00601814">
        <w:rPr>
          <w:kern w:val="28"/>
        </w:rPr>
        <w:t>т</w:t>
      </w:r>
      <w:r w:rsidR="00C05BD6" w:rsidRPr="00601814">
        <w:rPr>
          <w:kern w:val="28"/>
        </w:rPr>
        <w:t>ности.</w:t>
      </w:r>
    </w:p>
    <w:p w:rsidR="0022341A" w:rsidRPr="00601814" w:rsidRDefault="0009033B" w:rsidP="0009033B">
      <w:pPr>
        <w:pStyle w:val="a7"/>
        <w:tabs>
          <w:tab w:val="clear" w:pos="1276"/>
          <w:tab w:val="left" w:pos="1080"/>
        </w:tabs>
        <w:suppressAutoHyphens/>
        <w:rPr>
          <w:kern w:val="28"/>
        </w:rPr>
      </w:pPr>
      <w:r>
        <w:rPr>
          <w:kern w:val="28"/>
        </w:rPr>
        <w:t xml:space="preserve">2.3. </w:t>
      </w:r>
      <w:r w:rsidR="0022341A" w:rsidRPr="00601814">
        <w:rPr>
          <w:kern w:val="28"/>
        </w:rPr>
        <w:t>Предметом внешней проверки являются годо</w:t>
      </w:r>
      <w:r w:rsidR="00A57037">
        <w:rPr>
          <w:kern w:val="28"/>
        </w:rPr>
        <w:t>вой отчет об исполнении местного бюджета</w:t>
      </w:r>
      <w:r w:rsidRPr="00CC51A4">
        <w:rPr>
          <w:kern w:val="28"/>
        </w:rPr>
        <w:t xml:space="preserve"> </w:t>
      </w:r>
      <w:r w:rsidR="0022341A" w:rsidRPr="00601814">
        <w:rPr>
          <w:kern w:val="28"/>
        </w:rPr>
        <w:t>за отчетный финансовый год, документы</w:t>
      </w:r>
      <w:r w:rsidR="00D11348" w:rsidRPr="00601814">
        <w:rPr>
          <w:kern w:val="28"/>
        </w:rPr>
        <w:t>,</w:t>
      </w:r>
      <w:r w:rsidR="0022341A" w:rsidRPr="00601814">
        <w:rPr>
          <w:kern w:val="28"/>
        </w:rPr>
        <w:t xml:space="preserve"> предоставленные в </w:t>
      </w:r>
      <w:r w:rsidR="00776EF4" w:rsidRPr="00601814">
        <w:rPr>
          <w:kern w:val="28"/>
        </w:rPr>
        <w:t xml:space="preserve">Контрольно-счетную палату в соответствии с требованиями </w:t>
      </w:r>
      <w:r>
        <w:rPr>
          <w:kern w:val="28"/>
        </w:rPr>
        <w:t xml:space="preserve">Решения Совета </w:t>
      </w:r>
      <w:r w:rsidR="009E65E2">
        <w:rPr>
          <w:kern w:val="28"/>
        </w:rPr>
        <w:t xml:space="preserve">депутатов </w:t>
      </w:r>
      <w:r>
        <w:rPr>
          <w:kern w:val="28"/>
        </w:rPr>
        <w:t xml:space="preserve">Александровского муниципального </w:t>
      </w:r>
      <w:r w:rsidR="008A13B4">
        <w:rPr>
          <w:kern w:val="28"/>
        </w:rPr>
        <w:t>округа</w:t>
      </w:r>
      <w:r>
        <w:rPr>
          <w:kern w:val="28"/>
        </w:rPr>
        <w:t xml:space="preserve"> Ставропольского края </w:t>
      </w:r>
      <w:r w:rsidRPr="00CC51A4">
        <w:rPr>
          <w:kern w:val="28"/>
        </w:rPr>
        <w:t xml:space="preserve">«О бюджетном процессе в </w:t>
      </w:r>
      <w:r>
        <w:rPr>
          <w:kern w:val="28"/>
        </w:rPr>
        <w:t>Александровском муници</w:t>
      </w:r>
      <w:r w:rsidR="00AD2D22">
        <w:rPr>
          <w:kern w:val="28"/>
        </w:rPr>
        <w:t xml:space="preserve">пальном округе </w:t>
      </w:r>
      <w:r>
        <w:rPr>
          <w:kern w:val="28"/>
        </w:rPr>
        <w:t>Ставропольского края</w:t>
      </w:r>
      <w:r w:rsidRPr="00CC51A4">
        <w:rPr>
          <w:kern w:val="28"/>
        </w:rPr>
        <w:t>»</w:t>
      </w:r>
      <w:r w:rsidR="0022341A" w:rsidRPr="00601814">
        <w:rPr>
          <w:kern w:val="28"/>
        </w:rPr>
        <w:t xml:space="preserve">, </w:t>
      </w:r>
      <w:r>
        <w:rPr>
          <w:kern w:val="28"/>
        </w:rPr>
        <w:t xml:space="preserve">решение </w:t>
      </w:r>
      <w:r w:rsidR="0022341A" w:rsidRPr="00601814">
        <w:rPr>
          <w:kern w:val="28"/>
        </w:rPr>
        <w:t xml:space="preserve">о </w:t>
      </w:r>
      <w:r w:rsidR="009E65E2">
        <w:rPr>
          <w:kern w:val="28"/>
        </w:rPr>
        <w:t>местном</w:t>
      </w:r>
      <w:r>
        <w:rPr>
          <w:kern w:val="28"/>
        </w:rPr>
        <w:t xml:space="preserve"> </w:t>
      </w:r>
      <w:r w:rsidR="0022341A" w:rsidRPr="00601814">
        <w:rPr>
          <w:kern w:val="28"/>
        </w:rPr>
        <w:t xml:space="preserve">бюджете </w:t>
      </w:r>
      <w:r w:rsidR="00C40958">
        <w:rPr>
          <w:kern w:val="28"/>
        </w:rPr>
        <w:t>з</w:t>
      </w:r>
      <w:r w:rsidR="0022341A" w:rsidRPr="00601814">
        <w:rPr>
          <w:kern w:val="28"/>
        </w:rPr>
        <w:t>а отч</w:t>
      </w:r>
      <w:r w:rsidR="00C40958">
        <w:rPr>
          <w:kern w:val="28"/>
        </w:rPr>
        <w:t>е</w:t>
      </w:r>
      <w:r w:rsidR="0022341A" w:rsidRPr="00601814">
        <w:rPr>
          <w:kern w:val="28"/>
        </w:rPr>
        <w:t>тный финансовый год, отдельные нормативные правовые акты, обеспечивающие орган</w:t>
      </w:r>
      <w:r w:rsidR="00C40958">
        <w:rPr>
          <w:kern w:val="28"/>
        </w:rPr>
        <w:t xml:space="preserve">изацию исполнения </w:t>
      </w:r>
      <w:r w:rsidR="009E65E2">
        <w:rPr>
          <w:kern w:val="28"/>
        </w:rPr>
        <w:t>местного</w:t>
      </w:r>
      <w:r>
        <w:rPr>
          <w:kern w:val="28"/>
        </w:rPr>
        <w:t xml:space="preserve"> </w:t>
      </w:r>
      <w:r w:rsidR="00C40958">
        <w:rPr>
          <w:kern w:val="28"/>
        </w:rPr>
        <w:lastRenderedPageBreak/>
        <w:t>бюджета в отче</w:t>
      </w:r>
      <w:r w:rsidR="0022341A" w:rsidRPr="00601814">
        <w:rPr>
          <w:kern w:val="28"/>
        </w:rPr>
        <w:t xml:space="preserve">тном финансовом году, </w:t>
      </w:r>
      <w:r w:rsidR="002660DC">
        <w:rPr>
          <w:kern w:val="28"/>
        </w:rPr>
        <w:t xml:space="preserve">годовой отчет об исполнении </w:t>
      </w:r>
      <w:r w:rsidR="00A57037">
        <w:rPr>
          <w:kern w:val="28"/>
        </w:rPr>
        <w:t xml:space="preserve">местного </w:t>
      </w:r>
      <w:r w:rsidR="002660DC">
        <w:rPr>
          <w:kern w:val="28"/>
        </w:rPr>
        <w:t>бюдж</w:t>
      </w:r>
      <w:r w:rsidR="00A57037">
        <w:rPr>
          <w:kern w:val="28"/>
        </w:rPr>
        <w:t>ета</w:t>
      </w:r>
      <w:r w:rsidR="002660DC">
        <w:rPr>
          <w:kern w:val="28"/>
        </w:rPr>
        <w:t xml:space="preserve"> за отчетный финансовый год, годовая бухгалтерская и </w:t>
      </w:r>
      <w:r w:rsidR="0022341A" w:rsidRPr="00601814">
        <w:rPr>
          <w:kern w:val="28"/>
        </w:rPr>
        <w:t xml:space="preserve">бюджетная отчетность ГАБС, а также документы и материалы, необходимые для проведения внешней проверки и полученные </w:t>
      </w:r>
      <w:r w:rsidR="00776EF4" w:rsidRPr="00601814">
        <w:rPr>
          <w:kern w:val="28"/>
        </w:rPr>
        <w:t>Контрольно-счетной палатой</w:t>
      </w:r>
      <w:r w:rsidR="0022341A" w:rsidRPr="00601814">
        <w:rPr>
          <w:kern w:val="28"/>
        </w:rPr>
        <w:t xml:space="preserve"> в установленном порядке.</w:t>
      </w:r>
    </w:p>
    <w:p w:rsidR="00C40958" w:rsidRDefault="009B4739" w:rsidP="009B4739">
      <w:pPr>
        <w:suppressAutoHyphens/>
        <w:rPr>
          <w:kern w:val="28"/>
          <w:szCs w:val="28"/>
        </w:rPr>
      </w:pPr>
      <w:r>
        <w:rPr>
          <w:kern w:val="28"/>
          <w:szCs w:val="28"/>
        </w:rPr>
        <w:t>2.4.</w:t>
      </w:r>
      <w:r w:rsidR="003322F2" w:rsidRPr="00601814">
        <w:rPr>
          <w:kern w:val="28"/>
          <w:szCs w:val="28"/>
        </w:rPr>
        <w:t xml:space="preserve">Объектами внешней проверки являются </w:t>
      </w:r>
      <w:r w:rsidR="00C40958">
        <w:rPr>
          <w:kern w:val="28"/>
          <w:szCs w:val="28"/>
        </w:rPr>
        <w:t>финанс</w:t>
      </w:r>
      <w:r w:rsidR="00CF1994">
        <w:rPr>
          <w:kern w:val="28"/>
          <w:szCs w:val="28"/>
        </w:rPr>
        <w:t xml:space="preserve">овое управление администрации Александровского муниципального </w:t>
      </w:r>
      <w:r w:rsidR="008A13B4">
        <w:rPr>
          <w:kern w:val="28"/>
          <w:szCs w:val="28"/>
        </w:rPr>
        <w:t>округа</w:t>
      </w:r>
      <w:r w:rsidR="00C40958">
        <w:rPr>
          <w:kern w:val="28"/>
          <w:szCs w:val="28"/>
        </w:rPr>
        <w:t xml:space="preserve"> Ставропольского края</w:t>
      </w:r>
      <w:r w:rsidR="003322F2" w:rsidRPr="00601814">
        <w:rPr>
          <w:kern w:val="28"/>
          <w:szCs w:val="28"/>
        </w:rPr>
        <w:t xml:space="preserve">, главные администраторы </w:t>
      </w:r>
      <w:r w:rsidR="00F93864" w:rsidRPr="00601814">
        <w:rPr>
          <w:kern w:val="28"/>
          <w:szCs w:val="28"/>
        </w:rPr>
        <w:t>средств</w:t>
      </w:r>
      <w:r w:rsidR="00AD2D22">
        <w:rPr>
          <w:kern w:val="28"/>
          <w:szCs w:val="28"/>
        </w:rPr>
        <w:t xml:space="preserve"> мест</w:t>
      </w:r>
      <w:r w:rsidR="00CF1994">
        <w:rPr>
          <w:kern w:val="28"/>
          <w:szCs w:val="28"/>
        </w:rPr>
        <w:t xml:space="preserve">ного </w:t>
      </w:r>
      <w:r w:rsidR="00F93864" w:rsidRPr="00601814">
        <w:rPr>
          <w:kern w:val="28"/>
          <w:szCs w:val="28"/>
        </w:rPr>
        <w:t xml:space="preserve">бюджета. </w:t>
      </w:r>
    </w:p>
    <w:p w:rsidR="00DF5036" w:rsidRPr="00601814" w:rsidRDefault="00165E25" w:rsidP="00165E25">
      <w:pPr>
        <w:suppressAutoHyphens/>
        <w:ind w:firstLine="708"/>
        <w:rPr>
          <w:kern w:val="28"/>
          <w:szCs w:val="28"/>
        </w:rPr>
      </w:pPr>
      <w:r>
        <w:rPr>
          <w:kern w:val="28"/>
          <w:szCs w:val="28"/>
        </w:rPr>
        <w:t>И</w:t>
      </w:r>
      <w:r w:rsidRPr="00601814">
        <w:rPr>
          <w:kern w:val="28"/>
          <w:szCs w:val="28"/>
        </w:rPr>
        <w:t xml:space="preserve">меющаяся информация о деятельности </w:t>
      </w:r>
      <w:r w:rsidR="00DF5036" w:rsidRPr="00601814">
        <w:rPr>
          <w:kern w:val="28"/>
          <w:szCs w:val="28"/>
        </w:rPr>
        <w:t xml:space="preserve">главных администраторов доходов </w:t>
      </w:r>
      <w:r w:rsidR="009E65E2">
        <w:rPr>
          <w:kern w:val="28"/>
          <w:szCs w:val="28"/>
        </w:rPr>
        <w:t>местного</w:t>
      </w:r>
      <w:r w:rsidR="00EE7AF2">
        <w:rPr>
          <w:kern w:val="28"/>
          <w:szCs w:val="28"/>
        </w:rPr>
        <w:t xml:space="preserve"> </w:t>
      </w:r>
      <w:r w:rsidR="00DF5036" w:rsidRPr="00601814">
        <w:rPr>
          <w:kern w:val="28"/>
          <w:szCs w:val="28"/>
        </w:rPr>
        <w:t>бюджета, являющихся федер</w:t>
      </w:r>
      <w:r>
        <w:rPr>
          <w:kern w:val="28"/>
          <w:szCs w:val="28"/>
        </w:rPr>
        <w:t>альными органами и учреждениями,</w:t>
      </w:r>
      <w:r w:rsidR="00DF5036" w:rsidRPr="00601814">
        <w:rPr>
          <w:kern w:val="28"/>
          <w:szCs w:val="28"/>
        </w:rPr>
        <w:t xml:space="preserve"> может анализироваться с точки зрения ее влияния на исполнение бюджета и отчетность об исполнении </w:t>
      </w:r>
      <w:r w:rsidR="00424B76">
        <w:rPr>
          <w:kern w:val="28"/>
          <w:szCs w:val="28"/>
        </w:rPr>
        <w:t xml:space="preserve">местного </w:t>
      </w:r>
      <w:r w:rsidR="00DF5036" w:rsidRPr="00601814">
        <w:rPr>
          <w:kern w:val="28"/>
          <w:szCs w:val="28"/>
        </w:rPr>
        <w:t>бюджета.</w:t>
      </w:r>
    </w:p>
    <w:p w:rsidR="00B236DC" w:rsidRDefault="009B4739" w:rsidP="009B4739">
      <w:pPr>
        <w:suppressAutoHyphens/>
        <w:ind w:firstLine="993"/>
        <w:rPr>
          <w:kern w:val="28"/>
          <w:szCs w:val="28"/>
        </w:rPr>
      </w:pPr>
      <w:r>
        <w:rPr>
          <w:kern w:val="28"/>
          <w:szCs w:val="28"/>
        </w:rPr>
        <w:t xml:space="preserve">2.5. </w:t>
      </w:r>
      <w:r w:rsidR="00C40958" w:rsidRPr="00C40958">
        <w:rPr>
          <w:kern w:val="28"/>
          <w:szCs w:val="28"/>
        </w:rPr>
        <w:t xml:space="preserve">В ходе внешней проверки в порядке, установленном регламентом и соответствующими стандартами внешнего </w:t>
      </w:r>
      <w:r w:rsidR="006A0C7F">
        <w:rPr>
          <w:kern w:val="28"/>
          <w:szCs w:val="28"/>
        </w:rPr>
        <w:t>муниципального</w:t>
      </w:r>
      <w:r w:rsidR="00C40958" w:rsidRPr="00C40958">
        <w:rPr>
          <w:kern w:val="28"/>
          <w:szCs w:val="28"/>
        </w:rPr>
        <w:t xml:space="preserve"> финансового кон</w:t>
      </w:r>
      <w:r w:rsidR="009E65E2">
        <w:rPr>
          <w:kern w:val="28"/>
          <w:szCs w:val="28"/>
        </w:rPr>
        <w:t>троля Контрольно-счетной палаты</w:t>
      </w:r>
      <w:r w:rsidR="00C40958" w:rsidRPr="00C40958">
        <w:rPr>
          <w:kern w:val="28"/>
          <w:szCs w:val="28"/>
        </w:rPr>
        <w:t xml:space="preserve">, могут проводиться </w:t>
      </w:r>
      <w:r w:rsidR="00A933B6" w:rsidRPr="00C40958">
        <w:rPr>
          <w:kern w:val="28"/>
          <w:szCs w:val="28"/>
        </w:rPr>
        <w:t>контрольны</w:t>
      </w:r>
      <w:r w:rsidR="00C40958" w:rsidRPr="00C40958">
        <w:rPr>
          <w:kern w:val="28"/>
          <w:szCs w:val="28"/>
        </w:rPr>
        <w:t>е</w:t>
      </w:r>
      <w:r w:rsidR="00A933B6" w:rsidRPr="00C40958">
        <w:rPr>
          <w:kern w:val="28"/>
          <w:szCs w:val="28"/>
        </w:rPr>
        <w:t xml:space="preserve"> и </w:t>
      </w:r>
      <w:r w:rsidR="00C40958" w:rsidRPr="00C40958">
        <w:rPr>
          <w:kern w:val="28"/>
          <w:szCs w:val="28"/>
        </w:rPr>
        <w:t xml:space="preserve">иные </w:t>
      </w:r>
      <w:r w:rsidR="001D65E9" w:rsidRPr="00C40958">
        <w:rPr>
          <w:kern w:val="28"/>
          <w:szCs w:val="28"/>
        </w:rPr>
        <w:t>экспертно-аналитически</w:t>
      </w:r>
      <w:r w:rsidR="00C40958" w:rsidRPr="00C40958">
        <w:rPr>
          <w:kern w:val="28"/>
          <w:szCs w:val="28"/>
        </w:rPr>
        <w:t>е</w:t>
      </w:r>
      <w:r w:rsidR="001D65E9" w:rsidRPr="00C40958">
        <w:rPr>
          <w:kern w:val="28"/>
          <w:szCs w:val="28"/>
        </w:rPr>
        <w:t xml:space="preserve"> мероприяти</w:t>
      </w:r>
      <w:r w:rsidR="00C40958" w:rsidRPr="00C40958">
        <w:rPr>
          <w:kern w:val="28"/>
          <w:szCs w:val="28"/>
        </w:rPr>
        <w:t xml:space="preserve">я. </w:t>
      </w:r>
    </w:p>
    <w:p w:rsidR="00165E25" w:rsidRPr="00C40958" w:rsidRDefault="00165E25" w:rsidP="00165E25">
      <w:pPr>
        <w:suppressAutoHyphens/>
        <w:ind w:firstLine="0"/>
        <w:rPr>
          <w:kern w:val="28"/>
          <w:szCs w:val="28"/>
        </w:rPr>
      </w:pPr>
    </w:p>
    <w:p w:rsidR="00167E1D" w:rsidRDefault="00167E1D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3" w:name="_Toc456713214"/>
      <w:r w:rsidRPr="00FD09F4">
        <w:rPr>
          <w:rFonts w:ascii="Times New Roman" w:hAnsi="Times New Roman"/>
        </w:rPr>
        <w:t xml:space="preserve">Источники информации </w:t>
      </w:r>
      <w:r w:rsidR="00943872" w:rsidRPr="00FD09F4">
        <w:rPr>
          <w:rFonts w:ascii="Times New Roman" w:hAnsi="Times New Roman"/>
        </w:rPr>
        <w:t>и сроки</w:t>
      </w:r>
      <w:r w:rsidRPr="00FD09F4">
        <w:rPr>
          <w:rFonts w:ascii="Times New Roman" w:hAnsi="Times New Roman"/>
        </w:rPr>
        <w:t xml:space="preserve"> проведения внешней проверки</w:t>
      </w:r>
      <w:bookmarkEnd w:id="3"/>
    </w:p>
    <w:p w:rsidR="00C4461A" w:rsidRPr="00C4461A" w:rsidRDefault="00C4461A" w:rsidP="00165E25"/>
    <w:p w:rsidR="004457D3" w:rsidRPr="00601814" w:rsidRDefault="004457D3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Информационной основой проведения внешней проверки явля</w:t>
      </w:r>
      <w:r w:rsidR="004F318F" w:rsidRPr="00601814">
        <w:rPr>
          <w:kern w:val="28"/>
          <w:szCs w:val="28"/>
        </w:rPr>
        <w:t>ю</w:t>
      </w:r>
      <w:r w:rsidRPr="00601814">
        <w:rPr>
          <w:kern w:val="28"/>
          <w:szCs w:val="28"/>
        </w:rPr>
        <w:t>т</w:t>
      </w:r>
      <w:r w:rsidRPr="00601814">
        <w:rPr>
          <w:kern w:val="28"/>
          <w:szCs w:val="28"/>
        </w:rPr>
        <w:t xml:space="preserve">ся: </w:t>
      </w:r>
    </w:p>
    <w:p w:rsidR="004457D3" w:rsidRPr="00601814" w:rsidRDefault="004457D3" w:rsidP="00165E25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нормативные правовые акты Российской Федерации, </w:t>
      </w:r>
      <w:r w:rsidR="00776EF4" w:rsidRPr="00601814">
        <w:rPr>
          <w:kern w:val="28"/>
        </w:rPr>
        <w:t>Ставропольского края</w:t>
      </w:r>
      <w:r w:rsidR="00EE7AF2">
        <w:rPr>
          <w:kern w:val="28"/>
        </w:rPr>
        <w:t xml:space="preserve">, Александровского муниципального </w:t>
      </w:r>
      <w:r w:rsidR="008A13B4">
        <w:rPr>
          <w:kern w:val="28"/>
        </w:rPr>
        <w:t>округа</w:t>
      </w:r>
      <w:r w:rsidR="00EE7AF2">
        <w:rPr>
          <w:kern w:val="28"/>
        </w:rPr>
        <w:t xml:space="preserve"> Ставропольского края</w:t>
      </w:r>
      <w:r w:rsidRPr="00601814">
        <w:rPr>
          <w:kern w:val="28"/>
        </w:rPr>
        <w:t>;</w:t>
      </w:r>
    </w:p>
    <w:p w:rsidR="004457D3" w:rsidRPr="00E75ECF" w:rsidRDefault="00EE7AF2" w:rsidP="00165E25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>
        <w:rPr>
          <w:kern w:val="28"/>
        </w:rPr>
        <w:t>решение Совета</w:t>
      </w:r>
      <w:r w:rsidR="009E65E2">
        <w:rPr>
          <w:kern w:val="28"/>
        </w:rPr>
        <w:t xml:space="preserve"> депутатов</w:t>
      </w:r>
      <w:r>
        <w:rPr>
          <w:kern w:val="28"/>
        </w:rPr>
        <w:t xml:space="preserve"> Александровского муниципального </w:t>
      </w:r>
      <w:r w:rsidR="008A13B4">
        <w:rPr>
          <w:kern w:val="28"/>
        </w:rPr>
        <w:t>округа</w:t>
      </w:r>
      <w:r>
        <w:rPr>
          <w:kern w:val="28"/>
        </w:rPr>
        <w:t xml:space="preserve"> Ставропольского края</w:t>
      </w:r>
      <w:r w:rsidR="0074199C" w:rsidRPr="00E75ECF">
        <w:rPr>
          <w:kern w:val="28"/>
        </w:rPr>
        <w:t xml:space="preserve"> о</w:t>
      </w:r>
      <w:r w:rsidR="009E65E2">
        <w:rPr>
          <w:kern w:val="28"/>
        </w:rPr>
        <w:t xml:space="preserve"> местном</w:t>
      </w:r>
      <w:r w:rsidR="0074199C" w:rsidRPr="00E75ECF">
        <w:rPr>
          <w:kern w:val="28"/>
        </w:rPr>
        <w:t xml:space="preserve"> бюджете (далее – </w:t>
      </w:r>
      <w:r>
        <w:rPr>
          <w:kern w:val="28"/>
        </w:rPr>
        <w:t>решение</w:t>
      </w:r>
      <w:r w:rsidR="0074199C" w:rsidRPr="00E75ECF">
        <w:rPr>
          <w:kern w:val="28"/>
        </w:rPr>
        <w:t xml:space="preserve"> </w:t>
      </w:r>
      <w:r w:rsidR="004457D3" w:rsidRPr="00E75ECF">
        <w:rPr>
          <w:kern w:val="28"/>
        </w:rPr>
        <w:t xml:space="preserve">о бюджете </w:t>
      </w:r>
      <w:r w:rsidR="00E75ECF" w:rsidRPr="00E75ECF">
        <w:rPr>
          <w:kern w:val="28"/>
        </w:rPr>
        <w:t>з</w:t>
      </w:r>
      <w:r w:rsidR="00356C79" w:rsidRPr="00E75ECF">
        <w:rPr>
          <w:kern w:val="28"/>
        </w:rPr>
        <w:t xml:space="preserve">а </w:t>
      </w:r>
      <w:r w:rsidR="004457D3" w:rsidRPr="00E75ECF">
        <w:rPr>
          <w:kern w:val="28"/>
        </w:rPr>
        <w:t xml:space="preserve">отчетный </w:t>
      </w:r>
      <w:r w:rsidR="00B236DC" w:rsidRPr="00E75ECF">
        <w:rPr>
          <w:kern w:val="28"/>
        </w:rPr>
        <w:t>финансовый год</w:t>
      </w:r>
      <w:r w:rsidR="00776EF4" w:rsidRPr="00E75ECF">
        <w:rPr>
          <w:kern w:val="28"/>
        </w:rPr>
        <w:t xml:space="preserve">) и </w:t>
      </w:r>
      <w:r>
        <w:rPr>
          <w:kern w:val="28"/>
        </w:rPr>
        <w:t>решения</w:t>
      </w:r>
      <w:r w:rsidR="00776EF4" w:rsidRPr="00E75ECF">
        <w:rPr>
          <w:kern w:val="28"/>
        </w:rPr>
        <w:t xml:space="preserve"> </w:t>
      </w:r>
      <w:r w:rsidR="00356C79" w:rsidRPr="00E75ECF">
        <w:rPr>
          <w:kern w:val="28"/>
        </w:rPr>
        <w:t xml:space="preserve">о внесении изменений в </w:t>
      </w:r>
      <w:r>
        <w:rPr>
          <w:kern w:val="28"/>
        </w:rPr>
        <w:t>решение</w:t>
      </w:r>
      <w:r w:rsidR="000E0FDB" w:rsidRPr="00E75ECF">
        <w:rPr>
          <w:kern w:val="28"/>
        </w:rPr>
        <w:t xml:space="preserve"> о </w:t>
      </w:r>
      <w:r w:rsidR="00356C79" w:rsidRPr="00E75ECF">
        <w:rPr>
          <w:kern w:val="28"/>
        </w:rPr>
        <w:t>бюджет</w:t>
      </w:r>
      <w:r w:rsidR="000E0FDB" w:rsidRPr="00E75ECF">
        <w:rPr>
          <w:kern w:val="28"/>
        </w:rPr>
        <w:t>е</w:t>
      </w:r>
      <w:r w:rsidR="004457D3" w:rsidRPr="00E75ECF">
        <w:rPr>
          <w:kern w:val="28"/>
        </w:rPr>
        <w:t>;</w:t>
      </w:r>
    </w:p>
    <w:p w:rsidR="00F25F76" w:rsidRPr="00601814" w:rsidRDefault="00F25F76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сводная бюджетная роспись (уточненная);</w:t>
      </w:r>
    </w:p>
    <w:p w:rsidR="004457D3" w:rsidRPr="00601814" w:rsidRDefault="004457D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годовая бюджетная</w:t>
      </w:r>
      <w:r w:rsidR="004B4973">
        <w:rPr>
          <w:kern w:val="28"/>
        </w:rPr>
        <w:t xml:space="preserve"> и бухгалтерская</w:t>
      </w:r>
      <w:r w:rsidRPr="00601814">
        <w:rPr>
          <w:kern w:val="28"/>
        </w:rPr>
        <w:t xml:space="preserve"> отчетность </w:t>
      </w:r>
      <w:r w:rsidR="00B236DC" w:rsidRPr="00601814">
        <w:rPr>
          <w:kern w:val="28"/>
        </w:rPr>
        <w:t>ГАБС</w:t>
      </w:r>
      <w:r w:rsidRPr="00601814">
        <w:rPr>
          <w:kern w:val="28"/>
        </w:rPr>
        <w:t>;</w:t>
      </w:r>
    </w:p>
    <w:p w:rsidR="001F50AB" w:rsidRPr="00601814" w:rsidRDefault="001F50AB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годовой отчет об исполнении </w:t>
      </w:r>
      <w:r w:rsidR="009E65E2">
        <w:rPr>
          <w:kern w:val="28"/>
        </w:rPr>
        <w:t>местного</w:t>
      </w:r>
      <w:r w:rsidR="00EE7AF2">
        <w:rPr>
          <w:kern w:val="28"/>
        </w:rPr>
        <w:t xml:space="preserve"> </w:t>
      </w:r>
      <w:r w:rsidRPr="00601814">
        <w:rPr>
          <w:kern w:val="28"/>
        </w:rPr>
        <w:t>бюджета;</w:t>
      </w:r>
    </w:p>
    <w:p w:rsidR="004457D3" w:rsidRPr="00601814" w:rsidRDefault="004457D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ежемесячные</w:t>
      </w:r>
      <w:r w:rsidR="00B236DC" w:rsidRPr="00601814">
        <w:rPr>
          <w:kern w:val="28"/>
        </w:rPr>
        <w:t>, квартальные</w:t>
      </w:r>
      <w:r w:rsidRPr="00601814">
        <w:rPr>
          <w:kern w:val="28"/>
        </w:rPr>
        <w:t xml:space="preserve"> отчеты об исполнении </w:t>
      </w:r>
      <w:r w:rsidR="00A57037">
        <w:rPr>
          <w:kern w:val="28"/>
        </w:rPr>
        <w:t xml:space="preserve">местного </w:t>
      </w:r>
      <w:r w:rsidRPr="00601814">
        <w:rPr>
          <w:kern w:val="28"/>
        </w:rPr>
        <w:t xml:space="preserve">бюджета, в том числе консолидированного; </w:t>
      </w:r>
    </w:p>
    <w:p w:rsidR="004457D3" w:rsidRPr="00601814" w:rsidRDefault="004457D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информация об исполнении </w:t>
      </w:r>
      <w:r w:rsidR="00EE7AF2">
        <w:rPr>
          <w:kern w:val="28"/>
        </w:rPr>
        <w:t>муниципальных</w:t>
      </w:r>
      <w:r w:rsidR="00776EF4" w:rsidRPr="00601814">
        <w:rPr>
          <w:kern w:val="28"/>
        </w:rPr>
        <w:t xml:space="preserve"> </w:t>
      </w:r>
      <w:r w:rsidRPr="00601814">
        <w:rPr>
          <w:kern w:val="28"/>
        </w:rPr>
        <w:t xml:space="preserve">и ведомственных программ; </w:t>
      </w:r>
    </w:p>
    <w:p w:rsidR="00995A9B" w:rsidRPr="00601814" w:rsidRDefault="00995A9B" w:rsidP="00601814">
      <w:pPr>
        <w:pStyle w:val="a7"/>
        <w:numPr>
          <w:ilvl w:val="0"/>
          <w:numId w:val="9"/>
        </w:numPr>
        <w:tabs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заключения </w:t>
      </w:r>
      <w:r w:rsidR="00776EF4" w:rsidRPr="00601814">
        <w:rPr>
          <w:kern w:val="28"/>
        </w:rPr>
        <w:t>Контрольно-счетной палаты</w:t>
      </w:r>
      <w:r w:rsidRPr="00601814">
        <w:rPr>
          <w:kern w:val="28"/>
        </w:rPr>
        <w:t xml:space="preserve"> на отчеты об исполнении </w:t>
      </w:r>
      <w:r w:rsidR="00A57037">
        <w:rPr>
          <w:kern w:val="28"/>
        </w:rPr>
        <w:t xml:space="preserve">местного </w:t>
      </w:r>
      <w:r w:rsidRPr="00601814">
        <w:rPr>
          <w:kern w:val="28"/>
        </w:rPr>
        <w:t>бюджета за иные отчетные годы;</w:t>
      </w:r>
    </w:p>
    <w:p w:rsidR="005577B1" w:rsidRPr="00601814" w:rsidRDefault="005577B1" w:rsidP="00601814">
      <w:pPr>
        <w:pStyle w:val="a7"/>
        <w:numPr>
          <w:ilvl w:val="0"/>
          <w:numId w:val="9"/>
        </w:numPr>
        <w:tabs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материалы контрольных мероприятий, проведенных </w:t>
      </w:r>
      <w:r w:rsidR="00ED5FF1">
        <w:rPr>
          <w:kern w:val="28"/>
        </w:rPr>
        <w:t>Контрольно-счетной палатой</w:t>
      </w:r>
      <w:r w:rsidRPr="00601814">
        <w:rPr>
          <w:kern w:val="28"/>
        </w:rPr>
        <w:t>, в ходе которых периоды отчетного года входили в проверяемый период;</w:t>
      </w:r>
    </w:p>
    <w:p w:rsidR="004457D3" w:rsidRPr="00601814" w:rsidRDefault="004457D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статистические показатели;</w:t>
      </w:r>
    </w:p>
    <w:p w:rsidR="004457D3" w:rsidRPr="00601814" w:rsidRDefault="004457D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ин</w:t>
      </w:r>
      <w:r w:rsidR="001F50AB" w:rsidRPr="00601814">
        <w:rPr>
          <w:kern w:val="28"/>
        </w:rPr>
        <w:t>ая информация</w:t>
      </w:r>
      <w:r w:rsidR="003E3439" w:rsidRPr="00601814">
        <w:rPr>
          <w:kern w:val="28"/>
        </w:rPr>
        <w:t xml:space="preserve">, полученная </w:t>
      </w:r>
      <w:r w:rsidR="00776EF4" w:rsidRPr="00601814">
        <w:rPr>
          <w:kern w:val="28"/>
        </w:rPr>
        <w:t>Контрольно-счетной палатой</w:t>
      </w:r>
      <w:r w:rsidR="002D6ED1" w:rsidRPr="00601814">
        <w:rPr>
          <w:kern w:val="28"/>
        </w:rPr>
        <w:t xml:space="preserve"> </w:t>
      </w:r>
      <w:r w:rsidR="003E3439" w:rsidRPr="00601814">
        <w:rPr>
          <w:kern w:val="28"/>
        </w:rPr>
        <w:t>в установленном порядке,</w:t>
      </w:r>
      <w:r w:rsidR="001F50AB" w:rsidRPr="00601814">
        <w:rPr>
          <w:kern w:val="28"/>
        </w:rPr>
        <w:t xml:space="preserve"> и </w:t>
      </w:r>
      <w:r w:rsidRPr="00601814">
        <w:rPr>
          <w:kern w:val="28"/>
        </w:rPr>
        <w:t xml:space="preserve">документы, характеризующие исполнение </w:t>
      </w:r>
      <w:r w:rsidR="00656E42">
        <w:rPr>
          <w:kern w:val="28"/>
        </w:rPr>
        <w:t>местного</w:t>
      </w:r>
      <w:r w:rsidR="00EE7AF2">
        <w:rPr>
          <w:kern w:val="28"/>
        </w:rPr>
        <w:t xml:space="preserve"> </w:t>
      </w:r>
      <w:r w:rsidRPr="00601814">
        <w:rPr>
          <w:kern w:val="28"/>
        </w:rPr>
        <w:t>бюджета, в том числе данные оперативного (текущего) контроля хода исполнения</w:t>
      </w:r>
      <w:r w:rsidR="001F50AB" w:rsidRPr="00601814">
        <w:rPr>
          <w:kern w:val="28"/>
        </w:rPr>
        <w:t xml:space="preserve"> </w:t>
      </w:r>
      <w:r w:rsidR="00656E42">
        <w:rPr>
          <w:kern w:val="28"/>
        </w:rPr>
        <w:t>местного</w:t>
      </w:r>
      <w:r w:rsidR="00B7429E">
        <w:rPr>
          <w:kern w:val="28"/>
        </w:rPr>
        <w:t xml:space="preserve"> </w:t>
      </w:r>
      <w:r w:rsidRPr="00601814">
        <w:rPr>
          <w:kern w:val="28"/>
        </w:rPr>
        <w:t>бюджет</w:t>
      </w:r>
      <w:r w:rsidR="001F50AB" w:rsidRPr="00601814">
        <w:rPr>
          <w:kern w:val="28"/>
        </w:rPr>
        <w:t>а</w:t>
      </w:r>
      <w:r w:rsidRPr="00601814">
        <w:rPr>
          <w:kern w:val="28"/>
        </w:rPr>
        <w:t xml:space="preserve"> </w:t>
      </w:r>
      <w:r w:rsidR="001F50AB" w:rsidRPr="00601814">
        <w:rPr>
          <w:kern w:val="28"/>
        </w:rPr>
        <w:t>з</w:t>
      </w:r>
      <w:r w:rsidRPr="00601814">
        <w:rPr>
          <w:kern w:val="28"/>
        </w:rPr>
        <w:t>а отче</w:t>
      </w:r>
      <w:r w:rsidRPr="00601814">
        <w:rPr>
          <w:kern w:val="28"/>
        </w:rPr>
        <w:t>т</w:t>
      </w:r>
      <w:r w:rsidRPr="00601814">
        <w:rPr>
          <w:kern w:val="28"/>
        </w:rPr>
        <w:t>ный период.</w:t>
      </w:r>
    </w:p>
    <w:p w:rsidR="00943872" w:rsidRPr="00601814" w:rsidRDefault="001F50AB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Для дополнительного</w:t>
      </w:r>
      <w:r w:rsidR="004457D3" w:rsidRPr="00601814">
        <w:rPr>
          <w:kern w:val="28"/>
          <w:szCs w:val="28"/>
        </w:rPr>
        <w:t xml:space="preserve"> анализа </w:t>
      </w:r>
      <w:r w:rsidRPr="00601814">
        <w:rPr>
          <w:kern w:val="28"/>
          <w:szCs w:val="28"/>
        </w:rPr>
        <w:t xml:space="preserve">и формирования выводов по итогам исполнения </w:t>
      </w:r>
      <w:r w:rsidR="004B4973">
        <w:rPr>
          <w:kern w:val="28"/>
          <w:szCs w:val="28"/>
        </w:rPr>
        <w:t xml:space="preserve">местного </w:t>
      </w:r>
      <w:r w:rsidRPr="00601814">
        <w:rPr>
          <w:kern w:val="28"/>
          <w:szCs w:val="28"/>
        </w:rPr>
        <w:t xml:space="preserve">бюджета могут </w:t>
      </w:r>
      <w:r w:rsidR="00B236DC" w:rsidRPr="00601814">
        <w:rPr>
          <w:kern w:val="28"/>
          <w:szCs w:val="28"/>
        </w:rPr>
        <w:t>направляться</w:t>
      </w:r>
      <w:r w:rsidRPr="00601814">
        <w:rPr>
          <w:kern w:val="28"/>
          <w:szCs w:val="28"/>
        </w:rPr>
        <w:t xml:space="preserve"> запросы в органы </w:t>
      </w:r>
      <w:r w:rsidR="00B7429E">
        <w:rPr>
          <w:kern w:val="28"/>
          <w:szCs w:val="28"/>
        </w:rPr>
        <w:t xml:space="preserve">местного самоуправления Александровского муниципального </w:t>
      </w:r>
      <w:r w:rsidR="008A13B4">
        <w:rPr>
          <w:kern w:val="28"/>
          <w:szCs w:val="28"/>
        </w:rPr>
        <w:t>округа</w:t>
      </w:r>
      <w:r w:rsidR="00B7429E">
        <w:rPr>
          <w:kern w:val="28"/>
          <w:szCs w:val="28"/>
        </w:rPr>
        <w:t xml:space="preserve"> Ставропольского края</w:t>
      </w:r>
      <w:r w:rsidRPr="00601814">
        <w:rPr>
          <w:kern w:val="28"/>
          <w:szCs w:val="28"/>
        </w:rPr>
        <w:t xml:space="preserve">, </w:t>
      </w:r>
      <w:r w:rsidRPr="00601814">
        <w:rPr>
          <w:kern w:val="28"/>
          <w:szCs w:val="28"/>
        </w:rPr>
        <w:lastRenderedPageBreak/>
        <w:t>Управлени</w:t>
      </w:r>
      <w:r w:rsidR="001D65E9" w:rsidRPr="00601814">
        <w:rPr>
          <w:kern w:val="28"/>
          <w:szCs w:val="28"/>
        </w:rPr>
        <w:t>е</w:t>
      </w:r>
      <w:r w:rsidR="00D922FB" w:rsidRPr="00601814">
        <w:rPr>
          <w:kern w:val="28"/>
          <w:szCs w:val="28"/>
        </w:rPr>
        <w:t xml:space="preserve"> Федеральной налоговой с</w:t>
      </w:r>
      <w:r w:rsidRPr="00601814">
        <w:rPr>
          <w:kern w:val="28"/>
          <w:szCs w:val="28"/>
        </w:rPr>
        <w:t xml:space="preserve">лужбы </w:t>
      </w:r>
      <w:r w:rsidR="00983B82" w:rsidRPr="00601814">
        <w:rPr>
          <w:kern w:val="28"/>
          <w:szCs w:val="28"/>
        </w:rPr>
        <w:t>по Ставропольскому краю</w:t>
      </w:r>
      <w:r w:rsidRPr="00601814">
        <w:rPr>
          <w:kern w:val="28"/>
          <w:szCs w:val="28"/>
        </w:rPr>
        <w:t xml:space="preserve">, </w:t>
      </w:r>
      <w:r w:rsidR="001B087F" w:rsidRPr="00601814">
        <w:rPr>
          <w:kern w:val="28"/>
          <w:szCs w:val="28"/>
        </w:rPr>
        <w:t xml:space="preserve">иные </w:t>
      </w:r>
      <w:r w:rsidR="00983B82" w:rsidRPr="00601814">
        <w:rPr>
          <w:kern w:val="28"/>
          <w:szCs w:val="28"/>
        </w:rPr>
        <w:t>органы и орг</w:t>
      </w:r>
      <w:r w:rsidRPr="00601814">
        <w:rPr>
          <w:kern w:val="28"/>
          <w:szCs w:val="28"/>
        </w:rPr>
        <w:t>анизации.</w:t>
      </w:r>
    </w:p>
    <w:p w:rsidR="00111078" w:rsidRPr="00601814" w:rsidRDefault="004B4973" w:rsidP="004B4973">
      <w:pPr>
        <w:tabs>
          <w:tab w:val="left" w:pos="1080"/>
        </w:tabs>
        <w:suppressAutoHyphens/>
        <w:ind w:firstLine="0"/>
      </w:pPr>
      <w:r>
        <w:rPr>
          <w:kern w:val="28"/>
          <w:szCs w:val="28"/>
        </w:rPr>
        <w:t xml:space="preserve">          3.3. </w:t>
      </w:r>
      <w:r w:rsidR="00ED5FF1" w:rsidRPr="004B4973">
        <w:rPr>
          <w:kern w:val="28"/>
          <w:szCs w:val="28"/>
        </w:rPr>
        <w:t xml:space="preserve">Подготовка заключения Контрольно-счетной палаты на годовой отчет об исполнении </w:t>
      </w:r>
      <w:r w:rsidR="00656E42" w:rsidRPr="004B4973">
        <w:rPr>
          <w:kern w:val="28"/>
          <w:szCs w:val="28"/>
        </w:rPr>
        <w:t>местного</w:t>
      </w:r>
      <w:r w:rsidR="00B7429E" w:rsidRPr="004B4973">
        <w:rPr>
          <w:kern w:val="28"/>
          <w:szCs w:val="28"/>
        </w:rPr>
        <w:t xml:space="preserve"> </w:t>
      </w:r>
      <w:r w:rsidR="00884419">
        <w:rPr>
          <w:kern w:val="28"/>
          <w:szCs w:val="28"/>
        </w:rPr>
        <w:t>бюджета осуществляется в срок, установленный</w:t>
      </w:r>
      <w:r w:rsidR="00ED5FF1" w:rsidRPr="004B4973">
        <w:rPr>
          <w:kern w:val="28"/>
          <w:szCs w:val="28"/>
        </w:rPr>
        <w:t xml:space="preserve"> регламентом Контрольно-счетной палаты в соответствии требовани</w:t>
      </w:r>
      <w:r w:rsidR="00884419">
        <w:rPr>
          <w:kern w:val="28"/>
          <w:szCs w:val="28"/>
        </w:rPr>
        <w:t>ями бюджетного законодательства</w:t>
      </w:r>
      <w:r w:rsidR="00884419" w:rsidRPr="00B6379A">
        <w:rPr>
          <w:szCs w:val="28"/>
        </w:rPr>
        <w:t>, не превышающий один месяц со дня поступления годово</w:t>
      </w:r>
      <w:r w:rsidR="00884419">
        <w:rPr>
          <w:szCs w:val="28"/>
        </w:rPr>
        <w:t>го отчета об исполнении местного бюджета</w:t>
      </w:r>
      <w:r w:rsidR="00884419" w:rsidRPr="00B6379A">
        <w:rPr>
          <w:szCs w:val="28"/>
        </w:rPr>
        <w:t xml:space="preserve"> в Контрольно-счетную палату,</w:t>
      </w:r>
    </w:p>
    <w:p w:rsidR="004457D3" w:rsidRPr="00601814" w:rsidRDefault="004457D3" w:rsidP="00165E25">
      <w:pPr>
        <w:suppressAutoHyphens/>
        <w:rPr>
          <w:kern w:val="28"/>
          <w:szCs w:val="28"/>
        </w:rPr>
      </w:pPr>
    </w:p>
    <w:p w:rsidR="003322F2" w:rsidRDefault="005E08F9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4" w:name="_Toc456713215"/>
      <w:r w:rsidRPr="00FD09F4">
        <w:rPr>
          <w:rFonts w:ascii="Times New Roman" w:hAnsi="Times New Roman"/>
        </w:rPr>
        <w:t xml:space="preserve">Содержание </w:t>
      </w:r>
      <w:r w:rsidR="003322F2" w:rsidRPr="00FD09F4">
        <w:rPr>
          <w:rFonts w:ascii="Times New Roman" w:hAnsi="Times New Roman"/>
        </w:rPr>
        <w:t>внешней проверки</w:t>
      </w:r>
      <w:bookmarkEnd w:id="4"/>
    </w:p>
    <w:p w:rsidR="00C4461A" w:rsidRPr="00C4461A" w:rsidRDefault="00C4461A" w:rsidP="00165E25"/>
    <w:p w:rsidR="003322F2" w:rsidRPr="00601814" w:rsidRDefault="003322F2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Анализ бюджетной</w:t>
      </w:r>
      <w:r w:rsidR="004B4973">
        <w:rPr>
          <w:kern w:val="28"/>
          <w:szCs w:val="28"/>
        </w:rPr>
        <w:t xml:space="preserve"> и бухгалтерской</w:t>
      </w:r>
      <w:r w:rsidRPr="00601814">
        <w:rPr>
          <w:kern w:val="28"/>
          <w:szCs w:val="28"/>
        </w:rPr>
        <w:t xml:space="preserve"> отчетности, дополнительных документов и материалов к годовому отчету </w:t>
      </w:r>
      <w:r w:rsidR="00CC5630" w:rsidRPr="00601814">
        <w:rPr>
          <w:kern w:val="28"/>
          <w:szCs w:val="28"/>
        </w:rPr>
        <w:t>долж</w:t>
      </w:r>
      <w:r w:rsidR="00186002" w:rsidRPr="00601814">
        <w:rPr>
          <w:kern w:val="28"/>
          <w:szCs w:val="28"/>
        </w:rPr>
        <w:t xml:space="preserve">ен </w:t>
      </w:r>
      <w:r w:rsidRPr="00601814">
        <w:rPr>
          <w:kern w:val="28"/>
          <w:szCs w:val="28"/>
        </w:rPr>
        <w:t>позвол</w:t>
      </w:r>
      <w:r w:rsidR="00CC5630" w:rsidRPr="00601814">
        <w:rPr>
          <w:kern w:val="28"/>
          <w:szCs w:val="28"/>
        </w:rPr>
        <w:t>ить</w:t>
      </w:r>
      <w:r w:rsidRPr="00601814">
        <w:rPr>
          <w:kern w:val="28"/>
          <w:szCs w:val="28"/>
        </w:rPr>
        <w:t xml:space="preserve"> </w:t>
      </w:r>
      <w:r w:rsidR="00186002" w:rsidRPr="00601814">
        <w:rPr>
          <w:kern w:val="28"/>
          <w:szCs w:val="28"/>
        </w:rPr>
        <w:t>с</w:t>
      </w:r>
      <w:r w:rsidRPr="00601814">
        <w:rPr>
          <w:kern w:val="28"/>
          <w:szCs w:val="28"/>
        </w:rPr>
        <w:t xml:space="preserve">делать </w:t>
      </w:r>
      <w:r w:rsidR="00186002" w:rsidRPr="00601814">
        <w:rPr>
          <w:kern w:val="28"/>
          <w:szCs w:val="28"/>
        </w:rPr>
        <w:t xml:space="preserve">основные </w:t>
      </w:r>
      <w:r w:rsidRPr="00601814">
        <w:rPr>
          <w:kern w:val="28"/>
          <w:szCs w:val="28"/>
        </w:rPr>
        <w:t>выводы о</w:t>
      </w:r>
      <w:r w:rsidR="00186002" w:rsidRPr="00601814">
        <w:rPr>
          <w:kern w:val="28"/>
          <w:szCs w:val="28"/>
        </w:rPr>
        <w:t xml:space="preserve"> полноте и достоверности бюджетной</w:t>
      </w:r>
      <w:r w:rsidR="004B4973">
        <w:rPr>
          <w:kern w:val="28"/>
          <w:szCs w:val="28"/>
        </w:rPr>
        <w:t xml:space="preserve"> и бухгалтерской</w:t>
      </w:r>
      <w:r w:rsidR="00186002" w:rsidRPr="00601814">
        <w:rPr>
          <w:kern w:val="28"/>
          <w:szCs w:val="28"/>
        </w:rPr>
        <w:t xml:space="preserve"> отчетности,</w:t>
      </w:r>
      <w:r w:rsidRPr="00601814">
        <w:rPr>
          <w:kern w:val="28"/>
          <w:szCs w:val="28"/>
        </w:rPr>
        <w:t xml:space="preserve"> итогах исполнения</w:t>
      </w:r>
      <w:r w:rsidR="00AD2D22">
        <w:rPr>
          <w:kern w:val="28"/>
          <w:szCs w:val="28"/>
        </w:rPr>
        <w:t xml:space="preserve"> местного </w:t>
      </w:r>
      <w:r w:rsidRPr="00601814">
        <w:rPr>
          <w:kern w:val="28"/>
          <w:szCs w:val="28"/>
        </w:rPr>
        <w:t>бюджета, законности и эффективности деятельности участников бюджетного процесса.</w:t>
      </w:r>
    </w:p>
    <w:p w:rsidR="00B236DC" w:rsidRPr="00601814" w:rsidRDefault="0018600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Степень полноты</w:t>
      </w:r>
      <w:r w:rsidR="003322F2" w:rsidRPr="00601814">
        <w:rPr>
          <w:kern w:val="28"/>
          <w:szCs w:val="28"/>
        </w:rPr>
        <w:t xml:space="preserve"> бюджетной </w:t>
      </w:r>
      <w:r w:rsidR="004B4973">
        <w:rPr>
          <w:kern w:val="28"/>
          <w:szCs w:val="28"/>
        </w:rPr>
        <w:t xml:space="preserve">и бухгалтерской </w:t>
      </w:r>
      <w:r w:rsidR="003322F2" w:rsidRPr="00601814">
        <w:rPr>
          <w:kern w:val="28"/>
          <w:szCs w:val="28"/>
        </w:rPr>
        <w:t xml:space="preserve">отчетности </w:t>
      </w:r>
      <w:r w:rsidRPr="00601814">
        <w:rPr>
          <w:kern w:val="28"/>
          <w:szCs w:val="28"/>
        </w:rPr>
        <w:t xml:space="preserve">определяется </w:t>
      </w:r>
      <w:r w:rsidR="003322F2" w:rsidRPr="00601814">
        <w:rPr>
          <w:kern w:val="28"/>
          <w:szCs w:val="28"/>
        </w:rPr>
        <w:t>нал</w:t>
      </w:r>
      <w:r w:rsidRPr="00601814">
        <w:rPr>
          <w:kern w:val="28"/>
          <w:szCs w:val="28"/>
        </w:rPr>
        <w:t>ичием</w:t>
      </w:r>
      <w:r w:rsidR="003322F2" w:rsidRPr="00601814">
        <w:rPr>
          <w:kern w:val="28"/>
          <w:szCs w:val="28"/>
        </w:rPr>
        <w:t xml:space="preserve">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3322F2" w:rsidRPr="00601814" w:rsidRDefault="0018600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Степень достоверности</w:t>
      </w:r>
      <w:r w:rsidR="003322F2" w:rsidRPr="00601814">
        <w:rPr>
          <w:kern w:val="28"/>
          <w:szCs w:val="28"/>
        </w:rPr>
        <w:t xml:space="preserve"> бюджетной</w:t>
      </w:r>
      <w:r w:rsidR="004B4973">
        <w:rPr>
          <w:kern w:val="28"/>
          <w:szCs w:val="28"/>
        </w:rPr>
        <w:t xml:space="preserve"> и бухгалтерской </w:t>
      </w:r>
      <w:r w:rsidR="003322F2" w:rsidRPr="00601814">
        <w:rPr>
          <w:kern w:val="28"/>
          <w:szCs w:val="28"/>
        </w:rPr>
        <w:t xml:space="preserve">отчетности </w:t>
      </w:r>
      <w:r w:rsidRPr="00601814">
        <w:rPr>
          <w:kern w:val="28"/>
          <w:szCs w:val="28"/>
        </w:rPr>
        <w:t>определяется наличием</w:t>
      </w:r>
      <w:r w:rsidR="003322F2" w:rsidRPr="00601814">
        <w:rPr>
          <w:kern w:val="28"/>
          <w:szCs w:val="28"/>
        </w:rPr>
        <w:t xml:space="preserve"> в формах отчетности всех предусмотренных порядком ее составления числовых, натуральных и иных показателей</w:t>
      </w:r>
      <w:r w:rsidRPr="00601814">
        <w:rPr>
          <w:kern w:val="28"/>
          <w:szCs w:val="28"/>
        </w:rPr>
        <w:t>,</w:t>
      </w:r>
      <w:r w:rsidR="003322F2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соответствием</w:t>
      </w:r>
      <w:r w:rsidR="003322F2" w:rsidRPr="00601814">
        <w:rPr>
          <w:kern w:val="28"/>
          <w:szCs w:val="28"/>
        </w:rPr>
        <w:t xml:space="preserve"> указанных показателей значениям, определенным в соответствии с порядком составления отчетности и ведения учета.</w:t>
      </w:r>
    </w:p>
    <w:p w:rsidR="00093126" w:rsidRPr="00601814" w:rsidRDefault="003322F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</w:t>
      </w:r>
      <w:r w:rsidR="00187FD8">
        <w:rPr>
          <w:kern w:val="28"/>
          <w:szCs w:val="28"/>
        </w:rPr>
        <w:t xml:space="preserve"> и бухгалтерской </w:t>
      </w:r>
      <w:r w:rsidRPr="00601814">
        <w:rPr>
          <w:kern w:val="28"/>
          <w:szCs w:val="28"/>
        </w:rPr>
        <w:t>отчетности.</w:t>
      </w:r>
    </w:p>
    <w:p w:rsidR="003322F2" w:rsidRPr="00601814" w:rsidRDefault="003322F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Основное внимание следует уделять</w:t>
      </w:r>
      <w:r w:rsidR="00B236DC" w:rsidRPr="00601814">
        <w:rPr>
          <w:kern w:val="28"/>
          <w:szCs w:val="28"/>
        </w:rPr>
        <w:t> ГАБС</w:t>
      </w:r>
      <w:r w:rsidRPr="00601814">
        <w:rPr>
          <w:kern w:val="28"/>
          <w:szCs w:val="28"/>
        </w:rPr>
        <w:t>, у ко</w:t>
      </w:r>
      <w:r w:rsidR="000B25C0" w:rsidRPr="00601814">
        <w:rPr>
          <w:kern w:val="28"/>
          <w:szCs w:val="28"/>
        </w:rPr>
        <w:t>торых сосредоточена основная</w:t>
      </w:r>
      <w:r w:rsidRPr="00601814">
        <w:rPr>
          <w:kern w:val="28"/>
          <w:szCs w:val="28"/>
        </w:rPr>
        <w:t xml:space="preserve"> часть объектов учета и хозяйственных операций, </w:t>
      </w:r>
      <w:r w:rsidR="000B25C0" w:rsidRPr="00601814">
        <w:rPr>
          <w:kern w:val="28"/>
          <w:szCs w:val="28"/>
        </w:rPr>
        <w:t xml:space="preserve">наибольшим </w:t>
      </w:r>
      <w:r w:rsidRPr="00601814">
        <w:rPr>
          <w:kern w:val="28"/>
          <w:szCs w:val="28"/>
        </w:rPr>
        <w:t xml:space="preserve">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</w:t>
      </w:r>
      <w:r w:rsidR="00B236DC" w:rsidRPr="00601814">
        <w:rPr>
          <w:kern w:val="28"/>
          <w:szCs w:val="28"/>
        </w:rPr>
        <w:t xml:space="preserve">следует </w:t>
      </w:r>
      <w:r w:rsidRPr="00601814">
        <w:rPr>
          <w:kern w:val="28"/>
          <w:szCs w:val="28"/>
        </w:rPr>
        <w:t>учитыва</w:t>
      </w:r>
      <w:r w:rsidR="00B236DC" w:rsidRPr="00601814">
        <w:rPr>
          <w:kern w:val="28"/>
          <w:szCs w:val="28"/>
        </w:rPr>
        <w:t>ть</w:t>
      </w:r>
      <w:r w:rsidRPr="00601814">
        <w:rPr>
          <w:kern w:val="28"/>
          <w:szCs w:val="28"/>
        </w:rPr>
        <w:t xml:space="preserve"> степень влияния показателей </w:t>
      </w:r>
      <w:r w:rsidR="00B236DC" w:rsidRPr="00601814">
        <w:rPr>
          <w:kern w:val="28"/>
          <w:szCs w:val="28"/>
        </w:rPr>
        <w:t xml:space="preserve">деятельности ГАБС </w:t>
      </w:r>
      <w:r w:rsidRPr="00601814">
        <w:rPr>
          <w:kern w:val="28"/>
          <w:szCs w:val="28"/>
        </w:rPr>
        <w:t>на исполнени</w:t>
      </w:r>
      <w:r w:rsidR="00B236DC" w:rsidRPr="00601814">
        <w:rPr>
          <w:kern w:val="28"/>
          <w:szCs w:val="28"/>
        </w:rPr>
        <w:t>е</w:t>
      </w:r>
      <w:r w:rsidRPr="00601814">
        <w:rPr>
          <w:kern w:val="28"/>
          <w:szCs w:val="28"/>
        </w:rPr>
        <w:t xml:space="preserve"> </w:t>
      </w:r>
      <w:r w:rsidR="00AD2D22">
        <w:rPr>
          <w:kern w:val="28"/>
          <w:szCs w:val="28"/>
        </w:rPr>
        <w:t>местного</w:t>
      </w:r>
      <w:r w:rsidR="0065568C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бюджета или их зависимость от н</w:t>
      </w:r>
      <w:r w:rsidR="00B236DC" w:rsidRPr="00601814">
        <w:rPr>
          <w:kern w:val="28"/>
          <w:szCs w:val="28"/>
        </w:rPr>
        <w:t>его</w:t>
      </w:r>
      <w:r w:rsidRPr="00601814">
        <w:rPr>
          <w:kern w:val="28"/>
          <w:szCs w:val="28"/>
        </w:rPr>
        <w:t xml:space="preserve"> (приоритет отдается показателям, более тесно связанным с </w:t>
      </w:r>
      <w:r w:rsidR="00B236DC" w:rsidRPr="00601814">
        <w:rPr>
          <w:kern w:val="28"/>
          <w:szCs w:val="28"/>
        </w:rPr>
        <w:t>исполнением бюджета</w:t>
      </w:r>
      <w:r w:rsidRPr="00601814">
        <w:rPr>
          <w:kern w:val="28"/>
          <w:szCs w:val="28"/>
        </w:rPr>
        <w:t>).</w:t>
      </w:r>
    </w:p>
    <w:p w:rsidR="00B236DC" w:rsidRPr="00601814" w:rsidRDefault="00B236DC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  <w:lang w:eastAsia="ru-RU"/>
        </w:rPr>
        <w:t>По итогам</w:t>
      </w:r>
      <w:r w:rsidR="00621E7F" w:rsidRPr="00601814">
        <w:rPr>
          <w:kern w:val="28"/>
          <w:szCs w:val="28"/>
          <w:lang w:eastAsia="ru-RU"/>
        </w:rPr>
        <w:t xml:space="preserve"> </w:t>
      </w:r>
      <w:r w:rsidR="000B25C0" w:rsidRPr="00601814">
        <w:rPr>
          <w:kern w:val="28"/>
          <w:szCs w:val="28"/>
          <w:lang w:eastAsia="ru-RU"/>
        </w:rPr>
        <w:t>оценки</w:t>
      </w:r>
      <w:r w:rsidR="003322F2" w:rsidRPr="00601814">
        <w:rPr>
          <w:kern w:val="28"/>
          <w:szCs w:val="28"/>
          <w:lang w:eastAsia="ru-RU"/>
        </w:rPr>
        <w:t xml:space="preserve"> полноты и достоверности, соблюдения порядка составления и представления отчетности дела</w:t>
      </w:r>
      <w:r w:rsidR="000B25C0" w:rsidRPr="00601814">
        <w:rPr>
          <w:kern w:val="28"/>
          <w:szCs w:val="28"/>
          <w:lang w:eastAsia="ru-RU"/>
        </w:rPr>
        <w:t>ются</w:t>
      </w:r>
      <w:r w:rsidR="003322F2" w:rsidRPr="00601814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  <w:lang w:eastAsia="ru-RU"/>
        </w:rPr>
        <w:t xml:space="preserve">следующие </w:t>
      </w:r>
      <w:r w:rsidR="003322F2" w:rsidRPr="00601814">
        <w:rPr>
          <w:kern w:val="28"/>
          <w:szCs w:val="28"/>
          <w:lang w:eastAsia="ru-RU"/>
        </w:rPr>
        <w:t>в</w:t>
      </w:r>
      <w:r w:rsidR="003322F2" w:rsidRPr="00601814">
        <w:rPr>
          <w:kern w:val="28"/>
          <w:szCs w:val="28"/>
          <w:lang w:eastAsia="ru-RU"/>
        </w:rPr>
        <w:t>ы</w:t>
      </w:r>
      <w:r w:rsidR="003322F2" w:rsidRPr="00601814">
        <w:rPr>
          <w:kern w:val="28"/>
          <w:szCs w:val="28"/>
          <w:lang w:eastAsia="ru-RU"/>
        </w:rPr>
        <w:t>воды</w:t>
      </w:r>
      <w:r w:rsidRPr="00601814">
        <w:rPr>
          <w:kern w:val="28"/>
          <w:szCs w:val="28"/>
          <w:lang w:eastAsia="ru-RU"/>
        </w:rPr>
        <w:t>:</w:t>
      </w:r>
    </w:p>
    <w:p w:rsidR="00D47571" w:rsidRPr="00601814" w:rsidRDefault="00D47571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  <w:lang w:eastAsia="ru-RU"/>
        </w:rPr>
        <w:t xml:space="preserve">о соответствии отчета об исполнении </w:t>
      </w:r>
      <w:r w:rsidR="00AD2D22">
        <w:rPr>
          <w:kern w:val="28"/>
          <w:lang w:eastAsia="ru-RU"/>
        </w:rPr>
        <w:t>местного</w:t>
      </w:r>
      <w:r w:rsidR="0065568C">
        <w:rPr>
          <w:kern w:val="28"/>
          <w:lang w:eastAsia="ru-RU"/>
        </w:rPr>
        <w:t xml:space="preserve"> </w:t>
      </w:r>
      <w:r w:rsidRPr="00601814">
        <w:rPr>
          <w:kern w:val="28"/>
          <w:lang w:eastAsia="ru-RU"/>
        </w:rPr>
        <w:t>бюджета бюджетному законодательству;</w:t>
      </w:r>
    </w:p>
    <w:p w:rsidR="00B236DC" w:rsidRPr="00601814" w:rsidRDefault="003322F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 соблюдении сроков формирования и представления отчетности; </w:t>
      </w:r>
    </w:p>
    <w:p w:rsidR="00B236DC" w:rsidRPr="00601814" w:rsidRDefault="00B236DC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 </w:t>
      </w:r>
      <w:r w:rsidR="003322F2" w:rsidRPr="00601814">
        <w:rPr>
          <w:kern w:val="28"/>
        </w:rPr>
        <w:t xml:space="preserve">полноте состава и внутренней согласованности данных отчетности (в том числе за разные периоды); </w:t>
      </w:r>
    </w:p>
    <w:p w:rsidR="00822A98" w:rsidRPr="00601814" w:rsidRDefault="00822A98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 соблюдении требо</w:t>
      </w:r>
      <w:r w:rsidR="006E3BD4" w:rsidRPr="00601814">
        <w:rPr>
          <w:kern w:val="28"/>
        </w:rPr>
        <w:t xml:space="preserve">ваний </w:t>
      </w:r>
      <w:r w:rsidR="00ED5FF1">
        <w:rPr>
          <w:kern w:val="28"/>
        </w:rPr>
        <w:t xml:space="preserve">нормативных правовых актов по </w:t>
      </w:r>
      <w:r w:rsidR="006E3BD4" w:rsidRPr="00601814">
        <w:rPr>
          <w:kern w:val="28"/>
        </w:rPr>
        <w:t>составлени</w:t>
      </w:r>
      <w:r w:rsidR="00ED5FF1">
        <w:rPr>
          <w:kern w:val="28"/>
        </w:rPr>
        <w:t>ю</w:t>
      </w:r>
      <w:r w:rsidR="006E3BD4" w:rsidRPr="00601814">
        <w:rPr>
          <w:kern w:val="28"/>
        </w:rPr>
        <w:t xml:space="preserve"> бюджетной </w:t>
      </w:r>
      <w:r w:rsidR="00187FD8">
        <w:rPr>
          <w:kern w:val="28"/>
        </w:rPr>
        <w:t xml:space="preserve">и бухгалтерской </w:t>
      </w:r>
      <w:r w:rsidR="006E3BD4" w:rsidRPr="00601814">
        <w:rPr>
          <w:kern w:val="28"/>
        </w:rPr>
        <w:t>отче</w:t>
      </w:r>
      <w:r w:rsidR="00ED5FF1">
        <w:rPr>
          <w:kern w:val="28"/>
        </w:rPr>
        <w:t>тности</w:t>
      </w:r>
      <w:r w:rsidRPr="00601814">
        <w:rPr>
          <w:kern w:val="28"/>
        </w:rPr>
        <w:t>;</w:t>
      </w:r>
    </w:p>
    <w:p w:rsidR="00B236DC" w:rsidRPr="00601814" w:rsidRDefault="00B236DC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lastRenderedPageBreak/>
        <w:t xml:space="preserve">о </w:t>
      </w:r>
      <w:r w:rsidR="0008143C" w:rsidRPr="00601814">
        <w:rPr>
          <w:kern w:val="28"/>
        </w:rPr>
        <w:t xml:space="preserve">соответствии </w:t>
      </w:r>
      <w:r w:rsidR="003322F2" w:rsidRPr="00601814">
        <w:rPr>
          <w:kern w:val="28"/>
        </w:rPr>
        <w:t xml:space="preserve">отчетности данным других субъектов (консолидируемая отчетность, данные параллельного учета, взаимосвязанные показатели) </w:t>
      </w:r>
      <w:r w:rsidR="006F1727" w:rsidRPr="00601814">
        <w:rPr>
          <w:kern w:val="28"/>
        </w:rPr>
        <w:t>(при необходимости)</w:t>
      </w:r>
      <w:r w:rsidR="003322F2" w:rsidRPr="00601814">
        <w:rPr>
          <w:kern w:val="28"/>
        </w:rPr>
        <w:t xml:space="preserve">; </w:t>
      </w:r>
    </w:p>
    <w:p w:rsidR="00822A98" w:rsidRPr="00601814" w:rsidRDefault="00B236DC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 </w:t>
      </w:r>
      <w:r w:rsidR="003322F2" w:rsidRPr="00601814">
        <w:rPr>
          <w:kern w:val="28"/>
        </w:rPr>
        <w:t>соответстви</w:t>
      </w:r>
      <w:r w:rsidRPr="00601814">
        <w:rPr>
          <w:kern w:val="28"/>
        </w:rPr>
        <w:t>и</w:t>
      </w:r>
      <w:r w:rsidR="003322F2" w:rsidRPr="00601814">
        <w:rPr>
          <w:kern w:val="28"/>
        </w:rPr>
        <w:t xml:space="preserve"> характеристик объектов учета способу их отражения в учете и отчетности</w:t>
      </w:r>
      <w:r w:rsidR="001B087F" w:rsidRPr="00601814">
        <w:rPr>
          <w:kern w:val="28"/>
        </w:rPr>
        <w:t xml:space="preserve"> (при необходим</w:t>
      </w:r>
      <w:r w:rsidR="001B087F" w:rsidRPr="00601814">
        <w:rPr>
          <w:kern w:val="28"/>
        </w:rPr>
        <w:t>о</w:t>
      </w:r>
      <w:r w:rsidR="001B087F" w:rsidRPr="00601814">
        <w:rPr>
          <w:kern w:val="28"/>
        </w:rPr>
        <w:t>сти)</w:t>
      </w:r>
      <w:r w:rsidR="003322F2" w:rsidRPr="00601814">
        <w:rPr>
          <w:kern w:val="28"/>
        </w:rPr>
        <w:t xml:space="preserve">; </w:t>
      </w:r>
    </w:p>
    <w:p w:rsidR="00822A98" w:rsidRPr="00601814" w:rsidRDefault="006E3BD4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 достоверности бюджетной </w:t>
      </w:r>
      <w:r w:rsidR="00187FD8">
        <w:rPr>
          <w:kern w:val="28"/>
        </w:rPr>
        <w:t xml:space="preserve">и бухгалтерской </w:t>
      </w:r>
      <w:r w:rsidRPr="00601814">
        <w:rPr>
          <w:kern w:val="28"/>
        </w:rPr>
        <w:t>отче</w:t>
      </w:r>
      <w:r w:rsidR="00822A98" w:rsidRPr="00601814">
        <w:rPr>
          <w:kern w:val="28"/>
        </w:rPr>
        <w:t>тности;</w:t>
      </w:r>
    </w:p>
    <w:p w:rsidR="00B236DC" w:rsidRPr="00601814" w:rsidRDefault="00B236DC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 </w:t>
      </w:r>
      <w:r w:rsidR="003322F2" w:rsidRPr="00601814">
        <w:rPr>
          <w:kern w:val="28"/>
        </w:rPr>
        <w:t>проведении мероприятий</w:t>
      </w:r>
      <w:r w:rsidRPr="00601814">
        <w:rPr>
          <w:kern w:val="28"/>
        </w:rPr>
        <w:t>,</w:t>
      </w:r>
      <w:r w:rsidR="003322F2" w:rsidRPr="00601814">
        <w:rPr>
          <w:kern w:val="28"/>
        </w:rPr>
        <w:t xml:space="preserve"> установлении проблем и нарушений в ходе инвентаризаций, внутре</w:t>
      </w:r>
      <w:r w:rsidR="003322F2" w:rsidRPr="00601814">
        <w:rPr>
          <w:kern w:val="28"/>
        </w:rPr>
        <w:t>н</w:t>
      </w:r>
      <w:r w:rsidR="003322F2" w:rsidRPr="00601814">
        <w:rPr>
          <w:kern w:val="28"/>
        </w:rPr>
        <w:t xml:space="preserve">него финансового контроля и аудита. </w:t>
      </w:r>
    </w:p>
    <w:p w:rsidR="00122B3D" w:rsidRPr="00601814" w:rsidRDefault="0072420E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</w:rPr>
        <w:t xml:space="preserve">В ходе анализа социально-экономических условий и результатов исполнения </w:t>
      </w:r>
      <w:r w:rsidR="00656E42">
        <w:rPr>
          <w:kern w:val="28"/>
          <w:szCs w:val="28"/>
        </w:rPr>
        <w:t>местного</w:t>
      </w:r>
      <w:r w:rsidR="0065568C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бюджета</w:t>
      </w:r>
      <w:r w:rsidR="00621E7F" w:rsidRPr="00601814">
        <w:rPr>
          <w:kern w:val="28"/>
          <w:szCs w:val="28"/>
        </w:rPr>
        <w:t xml:space="preserve"> </w:t>
      </w:r>
      <w:r w:rsidR="003322F2" w:rsidRPr="00601814">
        <w:rPr>
          <w:kern w:val="28"/>
          <w:szCs w:val="28"/>
          <w:lang w:eastAsia="ru-RU"/>
        </w:rPr>
        <w:t xml:space="preserve">определяются макроэкономические факторы, существенно повлиявшие на исполнение </w:t>
      </w:r>
      <w:r w:rsidR="00656E42">
        <w:rPr>
          <w:kern w:val="28"/>
          <w:szCs w:val="28"/>
          <w:lang w:eastAsia="ru-RU"/>
        </w:rPr>
        <w:t>местного</w:t>
      </w:r>
      <w:r w:rsidR="0065568C">
        <w:rPr>
          <w:kern w:val="28"/>
          <w:szCs w:val="28"/>
          <w:lang w:eastAsia="ru-RU"/>
        </w:rPr>
        <w:t xml:space="preserve"> </w:t>
      </w:r>
      <w:r w:rsidR="003322F2" w:rsidRPr="00601814">
        <w:rPr>
          <w:kern w:val="28"/>
          <w:szCs w:val="28"/>
          <w:lang w:eastAsia="ru-RU"/>
        </w:rPr>
        <w:t>бюджета (динамика производства товаров, работ, услуг, налогооблагаемой базы, состояние финансового рынка</w:t>
      </w:r>
      <w:r w:rsidR="00CC5630" w:rsidRPr="00601814">
        <w:rPr>
          <w:kern w:val="28"/>
          <w:szCs w:val="28"/>
          <w:lang w:eastAsia="ru-RU"/>
        </w:rPr>
        <w:t xml:space="preserve"> и т.д.</w:t>
      </w:r>
      <w:r w:rsidR="003322F2" w:rsidRPr="00601814">
        <w:rPr>
          <w:kern w:val="28"/>
          <w:szCs w:val="28"/>
          <w:lang w:eastAsia="ru-RU"/>
        </w:rPr>
        <w:t xml:space="preserve">), а также основные социально-экономические результаты исполнения </w:t>
      </w:r>
      <w:r w:rsidR="00AD2D22">
        <w:rPr>
          <w:kern w:val="28"/>
          <w:szCs w:val="28"/>
          <w:lang w:eastAsia="ru-RU"/>
        </w:rPr>
        <w:t>местного</w:t>
      </w:r>
      <w:r w:rsidR="00D32170">
        <w:rPr>
          <w:kern w:val="28"/>
          <w:szCs w:val="28"/>
          <w:lang w:eastAsia="ru-RU"/>
        </w:rPr>
        <w:t xml:space="preserve"> </w:t>
      </w:r>
      <w:r w:rsidR="003322F2" w:rsidRPr="00601814">
        <w:rPr>
          <w:kern w:val="28"/>
          <w:szCs w:val="28"/>
          <w:lang w:eastAsia="ru-RU"/>
        </w:rPr>
        <w:t>бюджета (влияние на уровень доходов населения, состояние инфраструктуры, инвестиционную и производственную деятельность</w:t>
      </w:r>
      <w:r w:rsidR="001473B3" w:rsidRPr="00601814">
        <w:rPr>
          <w:kern w:val="28"/>
          <w:szCs w:val="28"/>
          <w:lang w:eastAsia="ru-RU"/>
        </w:rPr>
        <w:t xml:space="preserve"> и т.п.</w:t>
      </w:r>
      <w:r w:rsidR="003322F2" w:rsidRPr="00601814">
        <w:rPr>
          <w:kern w:val="28"/>
          <w:szCs w:val="28"/>
          <w:lang w:eastAsia="ru-RU"/>
        </w:rPr>
        <w:t>).</w:t>
      </w:r>
    </w:p>
    <w:p w:rsidR="00182CB4" w:rsidRPr="00601814" w:rsidRDefault="003322F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  <w:lang w:eastAsia="ru-RU"/>
        </w:rPr>
        <w:t xml:space="preserve">В ходе </w:t>
      </w:r>
      <w:r w:rsidR="00C806D9" w:rsidRPr="00601814">
        <w:rPr>
          <w:kern w:val="28"/>
          <w:szCs w:val="28"/>
          <w:lang w:eastAsia="ru-RU"/>
        </w:rPr>
        <w:t>проверки</w:t>
      </w:r>
      <w:r w:rsidR="00122B3D" w:rsidRPr="00601814">
        <w:rPr>
          <w:kern w:val="28"/>
          <w:szCs w:val="28"/>
        </w:rPr>
        <w:t xml:space="preserve"> организации исполнения</w:t>
      </w:r>
      <w:r w:rsidR="00656E42">
        <w:rPr>
          <w:kern w:val="28"/>
          <w:szCs w:val="28"/>
        </w:rPr>
        <w:t xml:space="preserve"> местного</w:t>
      </w:r>
      <w:r w:rsidR="00122B3D" w:rsidRPr="00601814">
        <w:rPr>
          <w:kern w:val="28"/>
          <w:szCs w:val="28"/>
        </w:rPr>
        <w:t xml:space="preserve"> бюджета</w:t>
      </w:r>
      <w:r w:rsidR="000C5D8B" w:rsidRPr="00601814">
        <w:rPr>
          <w:kern w:val="28"/>
          <w:szCs w:val="28"/>
          <w:lang w:eastAsia="ru-RU"/>
        </w:rPr>
        <w:t xml:space="preserve"> </w:t>
      </w:r>
      <w:r w:rsidR="00C806D9" w:rsidRPr="00601814">
        <w:rPr>
          <w:kern w:val="28"/>
          <w:szCs w:val="28"/>
          <w:lang w:eastAsia="ru-RU"/>
        </w:rPr>
        <w:t>рассматривается</w:t>
      </w:r>
      <w:r w:rsidR="00B57D96" w:rsidRPr="00601814">
        <w:rPr>
          <w:kern w:val="28"/>
          <w:szCs w:val="28"/>
          <w:lang w:eastAsia="ru-RU"/>
        </w:rPr>
        <w:t xml:space="preserve"> полнота выполнения текстовых статей </w:t>
      </w:r>
      <w:r w:rsidR="00D32170">
        <w:rPr>
          <w:kern w:val="28"/>
          <w:szCs w:val="28"/>
          <w:lang w:eastAsia="ru-RU"/>
        </w:rPr>
        <w:t>решения</w:t>
      </w:r>
      <w:r w:rsidR="00B57D96" w:rsidRPr="00601814">
        <w:rPr>
          <w:kern w:val="28"/>
          <w:szCs w:val="28"/>
          <w:lang w:eastAsia="ru-RU"/>
        </w:rPr>
        <w:t xml:space="preserve"> о </w:t>
      </w:r>
      <w:r w:rsidR="00656E42">
        <w:rPr>
          <w:kern w:val="28"/>
          <w:szCs w:val="28"/>
          <w:lang w:eastAsia="ru-RU"/>
        </w:rPr>
        <w:t>местном</w:t>
      </w:r>
      <w:r w:rsidR="00D32170">
        <w:rPr>
          <w:kern w:val="28"/>
          <w:szCs w:val="28"/>
          <w:lang w:eastAsia="ru-RU"/>
        </w:rPr>
        <w:t xml:space="preserve"> </w:t>
      </w:r>
      <w:r w:rsidR="00B57D96" w:rsidRPr="00601814">
        <w:rPr>
          <w:kern w:val="28"/>
          <w:szCs w:val="28"/>
          <w:lang w:eastAsia="ru-RU"/>
        </w:rPr>
        <w:t>бюджете,</w:t>
      </w:r>
      <w:r w:rsidR="007F02C2" w:rsidRPr="00601814">
        <w:rPr>
          <w:kern w:val="28"/>
          <w:szCs w:val="28"/>
          <w:lang w:eastAsia="ru-RU"/>
        </w:rPr>
        <w:t xml:space="preserve"> </w:t>
      </w:r>
      <w:r w:rsidR="00182CB4" w:rsidRPr="00601814">
        <w:rPr>
          <w:kern w:val="28"/>
          <w:szCs w:val="28"/>
          <w:lang w:eastAsia="ru-RU"/>
        </w:rPr>
        <w:t xml:space="preserve">соответствие сводной бюджетной росписи </w:t>
      </w:r>
      <w:r w:rsidR="00656E42">
        <w:rPr>
          <w:kern w:val="28"/>
          <w:szCs w:val="28"/>
          <w:lang w:eastAsia="ru-RU"/>
        </w:rPr>
        <w:t>решению о местном</w:t>
      </w:r>
      <w:r w:rsidR="00C4461A" w:rsidRPr="00601814">
        <w:rPr>
          <w:kern w:val="28"/>
          <w:szCs w:val="28"/>
          <w:lang w:eastAsia="ru-RU"/>
        </w:rPr>
        <w:t xml:space="preserve"> </w:t>
      </w:r>
      <w:r w:rsidR="00182CB4" w:rsidRPr="00601814">
        <w:rPr>
          <w:kern w:val="28"/>
          <w:szCs w:val="28"/>
          <w:lang w:eastAsia="ru-RU"/>
        </w:rPr>
        <w:t>бюджете</w:t>
      </w:r>
      <w:r w:rsidRPr="00601814">
        <w:rPr>
          <w:kern w:val="28"/>
          <w:szCs w:val="28"/>
          <w:lang w:eastAsia="ru-RU"/>
        </w:rPr>
        <w:t xml:space="preserve"> </w:t>
      </w:r>
      <w:r w:rsidR="00182CB4" w:rsidRPr="00601814">
        <w:rPr>
          <w:kern w:val="28"/>
          <w:szCs w:val="28"/>
          <w:lang w:eastAsia="ru-RU"/>
        </w:rPr>
        <w:t xml:space="preserve">и </w:t>
      </w:r>
      <w:r w:rsidR="007F02C2" w:rsidRPr="00601814">
        <w:rPr>
          <w:kern w:val="28"/>
          <w:szCs w:val="28"/>
          <w:lang w:eastAsia="ru-RU"/>
        </w:rPr>
        <w:t>ф</w:t>
      </w:r>
      <w:r w:rsidR="003C409F" w:rsidRPr="00601814">
        <w:rPr>
          <w:kern w:val="28"/>
          <w:szCs w:val="28"/>
          <w:lang w:eastAsia="ru-RU"/>
        </w:rPr>
        <w:t>ормируются</w:t>
      </w:r>
      <w:r w:rsidRPr="00601814">
        <w:rPr>
          <w:kern w:val="28"/>
          <w:szCs w:val="28"/>
          <w:lang w:eastAsia="ru-RU"/>
        </w:rPr>
        <w:t xml:space="preserve"> выводы по вопросам правового обеспечения исполнения </w:t>
      </w:r>
      <w:r w:rsidR="00AD2D22">
        <w:rPr>
          <w:kern w:val="28"/>
          <w:szCs w:val="28"/>
          <w:lang w:eastAsia="ru-RU"/>
        </w:rPr>
        <w:t>местного</w:t>
      </w:r>
      <w:r w:rsidR="00D32170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  <w:lang w:eastAsia="ru-RU"/>
        </w:rPr>
        <w:t xml:space="preserve">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отдается вопросам соблюдения новых требований законодательства к порядку организации исполнения </w:t>
      </w:r>
      <w:r w:rsidR="00656E42">
        <w:rPr>
          <w:kern w:val="28"/>
          <w:szCs w:val="28"/>
          <w:lang w:eastAsia="ru-RU"/>
        </w:rPr>
        <w:t>местного</w:t>
      </w:r>
      <w:r w:rsidR="00D32170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  <w:lang w:eastAsia="ru-RU"/>
        </w:rPr>
        <w:t>бюджета и осуществлению новых (введенных с отчетного года) процедур.</w:t>
      </w:r>
    </w:p>
    <w:p w:rsidR="001473B3" w:rsidRPr="00601814" w:rsidRDefault="006A1A4E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</w:rPr>
        <w:t xml:space="preserve">В ходе </w:t>
      </w:r>
      <w:r w:rsidR="00C806D9" w:rsidRPr="00601814">
        <w:rPr>
          <w:kern w:val="28"/>
          <w:szCs w:val="28"/>
        </w:rPr>
        <w:t>проверки</w:t>
      </w:r>
      <w:r w:rsidRPr="00601814">
        <w:rPr>
          <w:kern w:val="28"/>
          <w:szCs w:val="28"/>
        </w:rPr>
        <w:t xml:space="preserve"> исполнения </w:t>
      </w:r>
      <w:r w:rsidR="00D32170">
        <w:rPr>
          <w:kern w:val="28"/>
          <w:szCs w:val="28"/>
        </w:rPr>
        <w:t>решения</w:t>
      </w:r>
      <w:r w:rsidRPr="00601814">
        <w:rPr>
          <w:kern w:val="28"/>
          <w:szCs w:val="28"/>
        </w:rPr>
        <w:t xml:space="preserve"> о </w:t>
      </w:r>
      <w:r w:rsidR="00656E42">
        <w:rPr>
          <w:kern w:val="28"/>
          <w:szCs w:val="28"/>
        </w:rPr>
        <w:t>местном</w:t>
      </w:r>
      <w:r w:rsidR="00D32170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бюджете</w:t>
      </w:r>
      <w:r w:rsidR="003322F2" w:rsidRPr="00601814">
        <w:rPr>
          <w:kern w:val="28"/>
          <w:szCs w:val="28"/>
          <w:lang w:eastAsia="ru-RU"/>
        </w:rPr>
        <w:t xml:space="preserve"> </w:t>
      </w:r>
      <w:r w:rsidR="00C806D9" w:rsidRPr="00601814">
        <w:rPr>
          <w:kern w:val="28"/>
          <w:szCs w:val="28"/>
          <w:lang w:eastAsia="ru-RU"/>
        </w:rPr>
        <w:t>рассматривается</w:t>
      </w:r>
      <w:r w:rsidRPr="00601814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</w:rPr>
        <w:t>соблюдение (выполнение) бюджетных назначений</w:t>
      </w:r>
      <w:r w:rsidRPr="00601814">
        <w:rPr>
          <w:kern w:val="28"/>
          <w:szCs w:val="28"/>
          <w:lang w:eastAsia="ru-RU"/>
        </w:rPr>
        <w:t xml:space="preserve"> (в том числе предельных) </w:t>
      </w:r>
      <w:r w:rsidR="003322F2" w:rsidRPr="00601814">
        <w:rPr>
          <w:kern w:val="28"/>
          <w:szCs w:val="28"/>
          <w:lang w:eastAsia="ru-RU"/>
        </w:rPr>
        <w:t xml:space="preserve">по доходам, расходам, источникам финансирования дефицита, объему заимствований, </w:t>
      </w:r>
      <w:r w:rsidR="006A0C7F">
        <w:rPr>
          <w:kern w:val="28"/>
          <w:szCs w:val="28"/>
          <w:lang w:eastAsia="ru-RU"/>
        </w:rPr>
        <w:t>муниципального</w:t>
      </w:r>
      <w:r w:rsidR="007F02C2" w:rsidRPr="00601814">
        <w:rPr>
          <w:kern w:val="28"/>
          <w:szCs w:val="28"/>
          <w:lang w:eastAsia="ru-RU"/>
        </w:rPr>
        <w:t xml:space="preserve"> </w:t>
      </w:r>
      <w:r w:rsidR="003322F2" w:rsidRPr="00601814">
        <w:rPr>
          <w:kern w:val="28"/>
          <w:szCs w:val="28"/>
          <w:lang w:eastAsia="ru-RU"/>
        </w:rPr>
        <w:t xml:space="preserve">долга, бюджетных кредитов и гарантий. В зависимости от экономической и правовой природы бюджетных назначений </w:t>
      </w:r>
      <w:r w:rsidR="00C806D9" w:rsidRPr="00601814">
        <w:rPr>
          <w:kern w:val="28"/>
          <w:szCs w:val="28"/>
          <w:lang w:eastAsia="ru-RU"/>
        </w:rPr>
        <w:t xml:space="preserve">рассматриваться </w:t>
      </w:r>
      <w:r w:rsidR="003322F2" w:rsidRPr="00601814">
        <w:rPr>
          <w:kern w:val="28"/>
          <w:szCs w:val="28"/>
          <w:lang w:eastAsia="ru-RU"/>
        </w:rPr>
        <w:t>может их соблюдение (непревышение) и (или) достижение (выполнен</w:t>
      </w:r>
      <w:r w:rsidR="003322F2" w:rsidRPr="00601814">
        <w:rPr>
          <w:kern w:val="28"/>
          <w:szCs w:val="28"/>
          <w:lang w:eastAsia="ru-RU"/>
        </w:rPr>
        <w:t>и</w:t>
      </w:r>
      <w:r w:rsidR="003322F2" w:rsidRPr="00601814">
        <w:rPr>
          <w:kern w:val="28"/>
          <w:szCs w:val="28"/>
          <w:lang w:eastAsia="ru-RU"/>
        </w:rPr>
        <w:t xml:space="preserve">е). </w:t>
      </w:r>
    </w:p>
    <w:p w:rsidR="003322F2" w:rsidRPr="00601814" w:rsidRDefault="003322F2" w:rsidP="00601814">
      <w:pPr>
        <w:suppressAutoHyphens/>
        <w:ind w:firstLine="708"/>
        <w:rPr>
          <w:kern w:val="28"/>
          <w:szCs w:val="28"/>
          <w:lang w:eastAsia="ru-RU"/>
        </w:rPr>
      </w:pPr>
      <w:r w:rsidRPr="00601814">
        <w:rPr>
          <w:kern w:val="28"/>
          <w:szCs w:val="28"/>
          <w:lang w:eastAsia="ru-RU"/>
        </w:rPr>
        <w:t>Процент (доля) исполнения бюджетных назначений</w:t>
      </w:r>
      <w:r w:rsidR="00B57D96" w:rsidRPr="00601814">
        <w:rPr>
          <w:kern w:val="28"/>
          <w:szCs w:val="28"/>
          <w:lang w:eastAsia="ru-RU"/>
        </w:rPr>
        <w:t xml:space="preserve">, достижение целевых показателей </w:t>
      </w:r>
      <w:r w:rsidR="00AB2BF7">
        <w:rPr>
          <w:kern w:val="28"/>
          <w:szCs w:val="28"/>
          <w:lang w:eastAsia="ru-RU"/>
        </w:rPr>
        <w:t>муниципальных</w:t>
      </w:r>
      <w:r w:rsidR="00B57D96" w:rsidRPr="00601814">
        <w:rPr>
          <w:kern w:val="28"/>
          <w:szCs w:val="28"/>
          <w:lang w:eastAsia="ru-RU"/>
        </w:rPr>
        <w:t xml:space="preserve"> программ</w:t>
      </w:r>
      <w:r w:rsidRPr="00601814">
        <w:rPr>
          <w:kern w:val="28"/>
          <w:szCs w:val="28"/>
          <w:lang w:eastAsia="ru-RU"/>
        </w:rPr>
        <w:t xml:space="preserve"> рассматрива</w:t>
      </w:r>
      <w:r w:rsidR="00B57D96" w:rsidRPr="00601814">
        <w:rPr>
          <w:kern w:val="28"/>
          <w:szCs w:val="28"/>
          <w:lang w:eastAsia="ru-RU"/>
        </w:rPr>
        <w:t>ю</w:t>
      </w:r>
      <w:r w:rsidRPr="00601814">
        <w:rPr>
          <w:kern w:val="28"/>
          <w:szCs w:val="28"/>
          <w:lang w:eastAsia="ru-RU"/>
        </w:rPr>
        <w:t>тся как индикатор</w:t>
      </w:r>
      <w:r w:rsidR="00B57D96" w:rsidRPr="00601814">
        <w:rPr>
          <w:kern w:val="28"/>
          <w:szCs w:val="28"/>
          <w:lang w:eastAsia="ru-RU"/>
        </w:rPr>
        <w:t>ы</w:t>
      </w:r>
      <w:r w:rsidRPr="00601814">
        <w:rPr>
          <w:kern w:val="28"/>
          <w:szCs w:val="28"/>
          <w:lang w:eastAsia="ru-RU"/>
        </w:rPr>
        <w:t xml:space="preserve">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</w:t>
      </w:r>
      <w:r w:rsidR="001B087F" w:rsidRPr="00601814">
        <w:rPr>
          <w:kern w:val="28"/>
          <w:szCs w:val="28"/>
          <w:lang w:eastAsia="ru-RU"/>
        </w:rPr>
        <w:t>и</w:t>
      </w:r>
      <w:r w:rsidR="006A1A4E" w:rsidRPr="00601814">
        <w:rPr>
          <w:kern w:val="28"/>
          <w:szCs w:val="28"/>
          <w:lang w:eastAsia="ru-RU"/>
        </w:rPr>
        <w:t xml:space="preserve"> (</w:t>
      </w:r>
      <w:r w:rsidRPr="00601814">
        <w:rPr>
          <w:kern w:val="28"/>
          <w:szCs w:val="28"/>
          <w:lang w:eastAsia="ru-RU"/>
        </w:rPr>
        <w:t>или</w:t>
      </w:r>
      <w:r w:rsidR="006A1A4E" w:rsidRPr="00601814">
        <w:rPr>
          <w:kern w:val="28"/>
          <w:szCs w:val="28"/>
          <w:lang w:eastAsia="ru-RU"/>
        </w:rPr>
        <w:t>)</w:t>
      </w:r>
      <w:r w:rsidRPr="00601814">
        <w:rPr>
          <w:kern w:val="28"/>
          <w:szCs w:val="28"/>
          <w:lang w:eastAsia="ru-RU"/>
        </w:rPr>
        <w:t xml:space="preserve"> ранее проведенных мероприятий была получена информация о причинах и последствиях неисполнения бюджетных н</w:t>
      </w:r>
      <w:r w:rsidRPr="00601814">
        <w:rPr>
          <w:kern w:val="28"/>
          <w:szCs w:val="28"/>
          <w:lang w:eastAsia="ru-RU"/>
        </w:rPr>
        <w:t>а</w:t>
      </w:r>
      <w:r w:rsidRPr="00601814">
        <w:rPr>
          <w:kern w:val="28"/>
          <w:szCs w:val="28"/>
          <w:lang w:eastAsia="ru-RU"/>
        </w:rPr>
        <w:t>значений.</w:t>
      </w:r>
    </w:p>
    <w:p w:rsidR="000E0461" w:rsidRPr="00601814" w:rsidRDefault="003322F2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  <w:lang w:eastAsia="ru-RU"/>
        </w:rPr>
        <w:t xml:space="preserve">При </w:t>
      </w:r>
      <w:r w:rsidR="000C5D8B" w:rsidRPr="00601814">
        <w:rPr>
          <w:kern w:val="28"/>
          <w:szCs w:val="28"/>
          <w:lang w:eastAsia="ru-RU"/>
        </w:rPr>
        <w:t xml:space="preserve">анализе </w:t>
      </w:r>
      <w:r w:rsidRPr="00601814">
        <w:rPr>
          <w:kern w:val="28"/>
          <w:szCs w:val="28"/>
          <w:lang w:eastAsia="ru-RU"/>
        </w:rPr>
        <w:t xml:space="preserve">отдельных направлений поступлений в </w:t>
      </w:r>
      <w:r w:rsidR="00656E42">
        <w:rPr>
          <w:kern w:val="28"/>
          <w:szCs w:val="28"/>
          <w:lang w:eastAsia="ru-RU"/>
        </w:rPr>
        <w:t>местный</w:t>
      </w:r>
      <w:r w:rsidR="00AB2BF7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  <w:lang w:eastAsia="ru-RU"/>
        </w:rPr>
        <w:t xml:space="preserve">бюджет и выплат из </w:t>
      </w:r>
      <w:r w:rsidR="00656E42">
        <w:rPr>
          <w:kern w:val="28"/>
          <w:szCs w:val="28"/>
          <w:lang w:eastAsia="ru-RU"/>
        </w:rPr>
        <w:t>местного</w:t>
      </w:r>
      <w:r w:rsidR="00AB2BF7">
        <w:rPr>
          <w:kern w:val="28"/>
          <w:szCs w:val="28"/>
          <w:lang w:eastAsia="ru-RU"/>
        </w:rPr>
        <w:t xml:space="preserve"> </w:t>
      </w:r>
      <w:r w:rsidRPr="00601814">
        <w:rPr>
          <w:kern w:val="28"/>
          <w:szCs w:val="28"/>
          <w:lang w:eastAsia="ru-RU"/>
        </w:rPr>
        <w:t xml:space="preserve">бюджета (видов финансовых активов и обязательств) приоритет отдается </w:t>
      </w:r>
      <w:r w:rsidR="00C806D9" w:rsidRPr="00601814">
        <w:rPr>
          <w:kern w:val="28"/>
          <w:szCs w:val="28"/>
          <w:lang w:eastAsia="ru-RU"/>
        </w:rPr>
        <w:t>тем аспектам</w:t>
      </w:r>
      <w:r w:rsidRPr="00601814">
        <w:rPr>
          <w:kern w:val="28"/>
          <w:szCs w:val="28"/>
          <w:lang w:eastAsia="ru-RU"/>
        </w:rPr>
        <w:t>,</w:t>
      </w:r>
      <w:r w:rsidR="00C806D9" w:rsidRPr="00601814">
        <w:rPr>
          <w:kern w:val="28"/>
          <w:szCs w:val="28"/>
          <w:lang w:eastAsia="ru-RU"/>
        </w:rPr>
        <w:t xml:space="preserve"> которые</w:t>
      </w:r>
      <w:r w:rsidRPr="00601814">
        <w:rPr>
          <w:kern w:val="28"/>
          <w:szCs w:val="28"/>
          <w:lang w:eastAsia="ru-RU"/>
        </w:rPr>
        <w:t xml:space="preserve"> оказ</w:t>
      </w:r>
      <w:r w:rsidR="00C806D9" w:rsidRPr="00601814">
        <w:rPr>
          <w:kern w:val="28"/>
          <w:szCs w:val="28"/>
          <w:lang w:eastAsia="ru-RU"/>
        </w:rPr>
        <w:t>ывают</w:t>
      </w:r>
      <w:r w:rsidRPr="00601814">
        <w:rPr>
          <w:kern w:val="28"/>
          <w:szCs w:val="28"/>
          <w:lang w:eastAsia="ru-RU"/>
        </w:rPr>
        <w:t xml:space="preserve"> существенное влияние на достоверность бюджетной</w:t>
      </w:r>
      <w:r w:rsidR="00187FD8">
        <w:rPr>
          <w:kern w:val="28"/>
          <w:szCs w:val="28"/>
          <w:lang w:eastAsia="ru-RU"/>
        </w:rPr>
        <w:t xml:space="preserve"> и бухгалтерской </w:t>
      </w:r>
      <w:r w:rsidRPr="00601814">
        <w:rPr>
          <w:kern w:val="28"/>
          <w:szCs w:val="28"/>
          <w:lang w:eastAsia="ru-RU"/>
        </w:rPr>
        <w:t xml:space="preserve">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</w:t>
      </w:r>
      <w:r w:rsidRPr="00601814">
        <w:rPr>
          <w:kern w:val="28"/>
          <w:szCs w:val="28"/>
          <w:lang w:eastAsia="ru-RU"/>
        </w:rPr>
        <w:lastRenderedPageBreak/>
        <w:t xml:space="preserve">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0E0461" w:rsidRPr="00601814" w:rsidRDefault="000E0461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  <w:lang w:eastAsia="ru-RU"/>
        </w:rPr>
      </w:pPr>
      <w:r w:rsidRPr="00601814">
        <w:rPr>
          <w:kern w:val="28"/>
          <w:szCs w:val="28"/>
          <w:lang w:eastAsia="ru-RU"/>
        </w:rPr>
        <w:t>Информация о нарушениях и недостатках, выявленных в</w:t>
      </w:r>
      <w:r w:rsidR="003322F2" w:rsidRPr="00601814">
        <w:rPr>
          <w:kern w:val="28"/>
          <w:szCs w:val="28"/>
          <w:lang w:eastAsia="ru-RU"/>
        </w:rPr>
        <w:t xml:space="preserve"> ходе внешней проверки</w:t>
      </w:r>
      <w:r w:rsidRPr="00601814">
        <w:rPr>
          <w:kern w:val="28"/>
          <w:szCs w:val="28"/>
          <w:lang w:eastAsia="ru-RU"/>
        </w:rPr>
        <w:t>,</w:t>
      </w:r>
      <w:r w:rsidR="003322F2" w:rsidRPr="00601814">
        <w:rPr>
          <w:kern w:val="28"/>
          <w:szCs w:val="28"/>
          <w:lang w:eastAsia="ru-RU"/>
        </w:rPr>
        <w:t xml:space="preserve"> анализируется и обобщается</w:t>
      </w:r>
      <w:r w:rsidRPr="00601814">
        <w:rPr>
          <w:kern w:val="28"/>
          <w:szCs w:val="28"/>
          <w:lang w:eastAsia="ru-RU"/>
        </w:rPr>
        <w:t>.</w:t>
      </w:r>
      <w:r w:rsidR="003322F2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Готовятся предложения по совершенствованию исполнения</w:t>
      </w:r>
      <w:r w:rsidR="00656E42">
        <w:rPr>
          <w:kern w:val="28"/>
          <w:szCs w:val="28"/>
        </w:rPr>
        <w:t xml:space="preserve"> местного</w:t>
      </w:r>
      <w:r w:rsidRPr="00601814">
        <w:rPr>
          <w:kern w:val="28"/>
          <w:szCs w:val="28"/>
        </w:rPr>
        <w:t xml:space="preserve"> бюджета, использованию имущества, ведению бюджетного учета и составлению бюджетной </w:t>
      </w:r>
      <w:r w:rsidR="00187FD8">
        <w:rPr>
          <w:kern w:val="28"/>
          <w:szCs w:val="28"/>
        </w:rPr>
        <w:t xml:space="preserve">и бухгалтерской </w:t>
      </w:r>
      <w:r w:rsidRPr="00601814">
        <w:rPr>
          <w:kern w:val="28"/>
          <w:szCs w:val="28"/>
        </w:rPr>
        <w:t>отчетности.</w:t>
      </w:r>
    </w:p>
    <w:p w:rsidR="003322F2" w:rsidRPr="00601814" w:rsidRDefault="003322F2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Конкретный набор вопросов</w:t>
      </w:r>
      <w:r w:rsidR="00C806D9" w:rsidRPr="00601814">
        <w:rPr>
          <w:kern w:val="28"/>
          <w:szCs w:val="28"/>
        </w:rPr>
        <w:t xml:space="preserve"> проведения внешней проверки</w:t>
      </w:r>
      <w:r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  <w:lang w:eastAsia="ru-RU"/>
        </w:rPr>
        <w:t>определяется</w:t>
      </w:r>
      <w:r w:rsidRPr="00601814">
        <w:rPr>
          <w:kern w:val="28"/>
          <w:szCs w:val="28"/>
        </w:rPr>
        <w:t xml:space="preserve"> </w:t>
      </w:r>
      <w:r w:rsidR="00C806D9" w:rsidRPr="00601814">
        <w:rPr>
          <w:kern w:val="28"/>
          <w:szCs w:val="28"/>
        </w:rPr>
        <w:t xml:space="preserve">ее </w:t>
      </w:r>
      <w:r w:rsidRPr="00601814">
        <w:rPr>
          <w:kern w:val="28"/>
          <w:szCs w:val="28"/>
        </w:rPr>
        <w:t xml:space="preserve">участниками исходя из сроков проведения, значимости и существенности ожидаемых выводов, содержания и особенностей исполнения </w:t>
      </w:r>
      <w:r w:rsidR="00815D62">
        <w:rPr>
          <w:kern w:val="28"/>
          <w:szCs w:val="28"/>
        </w:rPr>
        <w:t>решения</w:t>
      </w:r>
      <w:r w:rsidRPr="00601814">
        <w:rPr>
          <w:kern w:val="28"/>
          <w:szCs w:val="28"/>
        </w:rPr>
        <w:t xml:space="preserve"> о</w:t>
      </w:r>
      <w:r w:rsidR="00656E42">
        <w:rPr>
          <w:kern w:val="28"/>
          <w:szCs w:val="28"/>
        </w:rPr>
        <w:t xml:space="preserve"> местном</w:t>
      </w:r>
      <w:r w:rsidRPr="00601814">
        <w:rPr>
          <w:kern w:val="28"/>
          <w:szCs w:val="28"/>
        </w:rPr>
        <w:t xml:space="preserve">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BA319E" w:rsidRPr="00601814" w:rsidRDefault="00BA319E" w:rsidP="00165E25">
      <w:pPr>
        <w:pStyle w:val="a7"/>
        <w:tabs>
          <w:tab w:val="clear" w:pos="1276"/>
          <w:tab w:val="left" w:pos="1080"/>
        </w:tabs>
        <w:suppressAutoHyphens/>
        <w:rPr>
          <w:kern w:val="28"/>
        </w:rPr>
      </w:pPr>
    </w:p>
    <w:p w:rsidR="00EE5B35" w:rsidRPr="006B1F36" w:rsidRDefault="00EE5B35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5" w:name="_Toc456713216"/>
      <w:r w:rsidRPr="006B1F36">
        <w:rPr>
          <w:rFonts w:ascii="Times New Roman" w:hAnsi="Times New Roman"/>
        </w:rPr>
        <w:t>Организация внешней проверки бюджета</w:t>
      </w:r>
      <w:bookmarkEnd w:id="5"/>
    </w:p>
    <w:p w:rsidR="00C4461A" w:rsidRPr="006B1F36" w:rsidRDefault="00C4461A" w:rsidP="00165E25"/>
    <w:p w:rsidR="00EE5B35" w:rsidRPr="006B1F36" w:rsidRDefault="00EE5B35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B1F36">
        <w:rPr>
          <w:kern w:val="28"/>
          <w:szCs w:val="28"/>
        </w:rPr>
        <w:t>Организация внешней проверки осуществляется</w:t>
      </w:r>
      <w:r w:rsidR="00CF5B81" w:rsidRPr="006B1F36">
        <w:rPr>
          <w:kern w:val="28"/>
          <w:szCs w:val="28"/>
        </w:rPr>
        <w:t>,</w:t>
      </w:r>
      <w:r w:rsidRPr="006B1F36">
        <w:rPr>
          <w:kern w:val="28"/>
          <w:szCs w:val="28"/>
        </w:rPr>
        <w:t xml:space="preserve"> исходя из установленных законодательством этапов и сроков бюджетного процесса в части формирования отчета об исполнении </w:t>
      </w:r>
      <w:r w:rsidR="00656E42">
        <w:rPr>
          <w:kern w:val="28"/>
          <w:szCs w:val="28"/>
        </w:rPr>
        <w:t>местного</w:t>
      </w:r>
      <w:r w:rsidR="00815D62">
        <w:rPr>
          <w:kern w:val="28"/>
          <w:szCs w:val="28"/>
        </w:rPr>
        <w:t xml:space="preserve"> </w:t>
      </w:r>
      <w:r w:rsidRPr="006B1F36">
        <w:rPr>
          <w:kern w:val="28"/>
          <w:szCs w:val="28"/>
        </w:rPr>
        <w:t>бюджета за отчетный финансовый год</w:t>
      </w:r>
      <w:r w:rsidR="00CF5B81" w:rsidRPr="006B1F36">
        <w:rPr>
          <w:kern w:val="28"/>
          <w:szCs w:val="28"/>
        </w:rPr>
        <w:t>,</w:t>
      </w:r>
      <w:r w:rsidRPr="006B1F36">
        <w:rPr>
          <w:kern w:val="28"/>
          <w:szCs w:val="28"/>
        </w:rPr>
        <w:t xml:space="preserve"> и предусматривает следу</w:t>
      </w:r>
      <w:r w:rsidRPr="006B1F36">
        <w:rPr>
          <w:kern w:val="28"/>
          <w:szCs w:val="28"/>
        </w:rPr>
        <w:t>ю</w:t>
      </w:r>
      <w:r w:rsidRPr="006B1F36">
        <w:rPr>
          <w:kern w:val="28"/>
          <w:szCs w:val="28"/>
        </w:rPr>
        <w:t xml:space="preserve">щие </w:t>
      </w:r>
      <w:r w:rsidR="00C806D9" w:rsidRPr="006B1F36">
        <w:rPr>
          <w:kern w:val="28"/>
          <w:szCs w:val="28"/>
        </w:rPr>
        <w:t xml:space="preserve">три основные </w:t>
      </w:r>
      <w:r w:rsidRPr="006B1F36">
        <w:rPr>
          <w:kern w:val="28"/>
          <w:szCs w:val="28"/>
        </w:rPr>
        <w:t>этап</w:t>
      </w:r>
      <w:r w:rsidR="00C806D9" w:rsidRPr="006B1F36">
        <w:rPr>
          <w:kern w:val="28"/>
          <w:szCs w:val="28"/>
        </w:rPr>
        <w:t>а</w:t>
      </w:r>
      <w:r w:rsidRPr="006B1F36">
        <w:rPr>
          <w:kern w:val="28"/>
          <w:szCs w:val="28"/>
        </w:rPr>
        <w:t xml:space="preserve">: </w:t>
      </w:r>
    </w:p>
    <w:p w:rsidR="00EE5B35" w:rsidRPr="006B1F36" w:rsidRDefault="00C806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подготовительный этап</w:t>
      </w:r>
      <w:r w:rsidR="00CF5B81" w:rsidRPr="006B1F36">
        <w:rPr>
          <w:kern w:val="28"/>
        </w:rPr>
        <w:t>;</w:t>
      </w:r>
    </w:p>
    <w:p w:rsidR="00EE5B35" w:rsidRPr="006B1F36" w:rsidRDefault="00C806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основной этап</w:t>
      </w:r>
      <w:r w:rsidR="00EE5B35" w:rsidRPr="006B1F36">
        <w:rPr>
          <w:kern w:val="28"/>
        </w:rPr>
        <w:t>;</w:t>
      </w:r>
    </w:p>
    <w:p w:rsidR="00EE5B35" w:rsidRPr="006B1F36" w:rsidRDefault="00C806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заключительный этап</w:t>
      </w:r>
      <w:r w:rsidR="00EE5B35" w:rsidRPr="006B1F36">
        <w:rPr>
          <w:kern w:val="28"/>
        </w:rPr>
        <w:t xml:space="preserve">. </w:t>
      </w:r>
    </w:p>
    <w:p w:rsidR="00CF5B81" w:rsidRPr="006B1F36" w:rsidRDefault="00C806D9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B1F36">
        <w:rPr>
          <w:kern w:val="28"/>
          <w:szCs w:val="28"/>
        </w:rPr>
        <w:t>На п</w:t>
      </w:r>
      <w:r w:rsidR="00EE5B35" w:rsidRPr="006B1F36">
        <w:rPr>
          <w:kern w:val="28"/>
          <w:szCs w:val="28"/>
        </w:rPr>
        <w:t>одго</w:t>
      </w:r>
      <w:r w:rsidRPr="006B1F36">
        <w:rPr>
          <w:kern w:val="28"/>
          <w:szCs w:val="28"/>
        </w:rPr>
        <w:t>товительном этапе</w:t>
      </w:r>
      <w:r w:rsidR="00EE5B35" w:rsidRPr="006B1F36">
        <w:rPr>
          <w:kern w:val="28"/>
          <w:szCs w:val="28"/>
        </w:rPr>
        <w:t xml:space="preserve"> </w:t>
      </w:r>
      <w:r w:rsidR="004A1A76" w:rsidRPr="006B1F36">
        <w:rPr>
          <w:kern w:val="28"/>
          <w:szCs w:val="28"/>
        </w:rPr>
        <w:t xml:space="preserve">внешней проверки </w:t>
      </w:r>
      <w:r w:rsidRPr="006B1F36">
        <w:rPr>
          <w:kern w:val="28"/>
          <w:szCs w:val="28"/>
        </w:rPr>
        <w:t xml:space="preserve">изучается </w:t>
      </w:r>
      <w:r w:rsidR="00413382" w:rsidRPr="006B1F36">
        <w:rPr>
          <w:kern w:val="28"/>
          <w:szCs w:val="28"/>
        </w:rPr>
        <w:t>содержани</w:t>
      </w:r>
      <w:r w:rsidRPr="006B1F36">
        <w:rPr>
          <w:kern w:val="28"/>
          <w:szCs w:val="28"/>
        </w:rPr>
        <w:t>е</w:t>
      </w:r>
      <w:r w:rsidR="00CF5B81" w:rsidRPr="006B1F36">
        <w:rPr>
          <w:kern w:val="28"/>
          <w:szCs w:val="28"/>
        </w:rPr>
        <w:t xml:space="preserve"> следующих документов:</w:t>
      </w:r>
    </w:p>
    <w:p w:rsidR="00CF5B81" w:rsidRPr="006B1F36" w:rsidRDefault="00CF5B81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 xml:space="preserve">Послания Президента Российской Федерации Федеральному Собранию Российской Федерации и </w:t>
      </w:r>
      <w:r w:rsidR="00EE5B35" w:rsidRPr="006B1F36">
        <w:rPr>
          <w:kern w:val="28"/>
        </w:rPr>
        <w:t>мероприятий</w:t>
      </w:r>
      <w:r w:rsidRPr="006B1F36">
        <w:rPr>
          <w:kern w:val="28"/>
        </w:rPr>
        <w:t xml:space="preserve"> </w:t>
      </w:r>
      <w:r w:rsidR="00815D62">
        <w:rPr>
          <w:kern w:val="28"/>
        </w:rPr>
        <w:t xml:space="preserve">администрации Александровского муниципального </w:t>
      </w:r>
      <w:r w:rsidR="008A13B4">
        <w:rPr>
          <w:kern w:val="28"/>
        </w:rPr>
        <w:t>округа</w:t>
      </w:r>
      <w:r w:rsidR="00331008" w:rsidRPr="006B1F36">
        <w:rPr>
          <w:kern w:val="28"/>
        </w:rPr>
        <w:t xml:space="preserve"> Ставропольского края</w:t>
      </w:r>
      <w:r w:rsidRPr="006B1F36">
        <w:rPr>
          <w:kern w:val="28"/>
        </w:rPr>
        <w:t xml:space="preserve"> </w:t>
      </w:r>
      <w:r w:rsidR="00EE5B35" w:rsidRPr="006B1F36">
        <w:rPr>
          <w:kern w:val="28"/>
        </w:rPr>
        <w:t xml:space="preserve">по реализации </w:t>
      </w:r>
      <w:r w:rsidRPr="006B1F36">
        <w:rPr>
          <w:kern w:val="28"/>
        </w:rPr>
        <w:t xml:space="preserve">их </w:t>
      </w:r>
      <w:r w:rsidR="00EE5B35" w:rsidRPr="006B1F36">
        <w:rPr>
          <w:kern w:val="28"/>
        </w:rPr>
        <w:t>основных положений</w:t>
      </w:r>
      <w:r w:rsidRPr="006B1F36">
        <w:rPr>
          <w:kern w:val="28"/>
        </w:rPr>
        <w:t>;</w:t>
      </w:r>
    </w:p>
    <w:p w:rsidR="00CF5B81" w:rsidRPr="006B1F36" w:rsidRDefault="00EE5B3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 xml:space="preserve">основных направлений </w:t>
      </w:r>
      <w:r w:rsidR="00CF5B81" w:rsidRPr="006B1F36">
        <w:rPr>
          <w:kern w:val="28"/>
        </w:rPr>
        <w:t xml:space="preserve">бюджетной </w:t>
      </w:r>
      <w:r w:rsidR="0033318E" w:rsidRPr="006B1F36">
        <w:rPr>
          <w:kern w:val="28"/>
        </w:rPr>
        <w:t xml:space="preserve">политики </w:t>
      </w:r>
      <w:r w:rsidR="003E3439" w:rsidRPr="006B1F36">
        <w:rPr>
          <w:kern w:val="28"/>
        </w:rPr>
        <w:t xml:space="preserve">и основных направлений </w:t>
      </w:r>
      <w:r w:rsidR="00CF5B81" w:rsidRPr="006B1F36">
        <w:rPr>
          <w:kern w:val="28"/>
        </w:rPr>
        <w:t>налоговой</w:t>
      </w:r>
      <w:r w:rsidRPr="006B1F36">
        <w:rPr>
          <w:kern w:val="28"/>
        </w:rPr>
        <w:t xml:space="preserve"> политики</w:t>
      </w:r>
      <w:r w:rsidR="00CF5B81" w:rsidRPr="006B1F36">
        <w:rPr>
          <w:kern w:val="28"/>
        </w:rPr>
        <w:t xml:space="preserve"> </w:t>
      </w:r>
      <w:r w:rsidR="00815D62">
        <w:rPr>
          <w:kern w:val="28"/>
        </w:rPr>
        <w:t xml:space="preserve">Александровского муниципального </w:t>
      </w:r>
      <w:r w:rsidR="008A13B4">
        <w:rPr>
          <w:kern w:val="28"/>
        </w:rPr>
        <w:t>округа</w:t>
      </w:r>
      <w:r w:rsidR="00815D62" w:rsidRPr="006B1F36">
        <w:rPr>
          <w:kern w:val="28"/>
        </w:rPr>
        <w:t xml:space="preserve"> </w:t>
      </w:r>
      <w:r w:rsidR="006B1F36" w:rsidRPr="006B1F36">
        <w:rPr>
          <w:kern w:val="28"/>
        </w:rPr>
        <w:t>Ставропольского края</w:t>
      </w:r>
      <w:r w:rsidRPr="006B1F36">
        <w:rPr>
          <w:kern w:val="28"/>
        </w:rPr>
        <w:t>;</w:t>
      </w:r>
    </w:p>
    <w:p w:rsidR="001872AB" w:rsidRPr="006B1F36" w:rsidRDefault="001872AB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 xml:space="preserve">основных итогов социально-экономического развития </w:t>
      </w:r>
      <w:r w:rsidR="00815D62">
        <w:rPr>
          <w:kern w:val="28"/>
        </w:rPr>
        <w:t xml:space="preserve">Александровского муниципального </w:t>
      </w:r>
      <w:r w:rsidR="008A13B4">
        <w:rPr>
          <w:kern w:val="28"/>
        </w:rPr>
        <w:t>округа</w:t>
      </w:r>
      <w:r w:rsidR="00815D62" w:rsidRPr="006B1F36">
        <w:rPr>
          <w:kern w:val="28"/>
        </w:rPr>
        <w:t xml:space="preserve"> </w:t>
      </w:r>
      <w:r w:rsidR="006B1F36" w:rsidRPr="006B1F36">
        <w:rPr>
          <w:kern w:val="28"/>
        </w:rPr>
        <w:t xml:space="preserve">Ставропольского края </w:t>
      </w:r>
      <w:r w:rsidRPr="006B1F36">
        <w:rPr>
          <w:kern w:val="28"/>
        </w:rPr>
        <w:t>за отчетный финансовый год;</w:t>
      </w:r>
    </w:p>
    <w:p w:rsidR="007D10BE" w:rsidRPr="006B1F36" w:rsidRDefault="007D10BE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бюджетного прогноза (проекта бюджетного прогноза, проекта изменений бюджетного прогноза) на долгосрочный период;</w:t>
      </w:r>
    </w:p>
    <w:p w:rsidR="007D10BE" w:rsidRPr="006B1F36" w:rsidRDefault="00815D6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>
        <w:rPr>
          <w:kern w:val="28"/>
        </w:rPr>
        <w:t>муниципальных программ (проектов муниципальных</w:t>
      </w:r>
      <w:r w:rsidR="007D10BE" w:rsidRPr="006B1F36">
        <w:rPr>
          <w:kern w:val="28"/>
        </w:rPr>
        <w:t xml:space="preserve"> программ, проектов изменений указанных программ);</w:t>
      </w:r>
    </w:p>
    <w:p w:rsidR="003B3425" w:rsidRPr="006B1F36" w:rsidRDefault="00815D6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>
        <w:rPr>
          <w:kern w:val="28"/>
        </w:rPr>
        <w:t>решения</w:t>
      </w:r>
      <w:r w:rsidR="001473B3" w:rsidRPr="006B1F36">
        <w:rPr>
          <w:kern w:val="28"/>
        </w:rPr>
        <w:t xml:space="preserve"> о </w:t>
      </w:r>
      <w:r w:rsidR="00656E42">
        <w:rPr>
          <w:kern w:val="28"/>
        </w:rPr>
        <w:t>местном</w:t>
      </w:r>
      <w:r>
        <w:rPr>
          <w:kern w:val="28"/>
        </w:rPr>
        <w:t xml:space="preserve"> </w:t>
      </w:r>
      <w:r w:rsidR="001473B3" w:rsidRPr="006B1F36">
        <w:rPr>
          <w:kern w:val="28"/>
        </w:rPr>
        <w:t xml:space="preserve">бюджете </w:t>
      </w:r>
      <w:r w:rsidR="003B3425" w:rsidRPr="006B1F36">
        <w:rPr>
          <w:kern w:val="28"/>
        </w:rPr>
        <w:t>з</w:t>
      </w:r>
      <w:r w:rsidR="001473B3" w:rsidRPr="006B1F36">
        <w:rPr>
          <w:kern w:val="28"/>
        </w:rPr>
        <w:t>а отчетный финансовый год</w:t>
      </w:r>
      <w:r w:rsidR="007D10BE" w:rsidRPr="006B1F36">
        <w:rPr>
          <w:kern w:val="28"/>
        </w:rPr>
        <w:t>;</w:t>
      </w:r>
    </w:p>
    <w:p w:rsidR="007D10BE" w:rsidRPr="006B1F36" w:rsidRDefault="007D10BE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нормативных правовых актов, действующих в отчетном периоде и содержащих требования к нормативным правовым актам, необходимым для организации и обесп</w:t>
      </w:r>
      <w:r w:rsidR="006B1F36" w:rsidRPr="006B1F36">
        <w:rPr>
          <w:kern w:val="28"/>
        </w:rPr>
        <w:t>ечения исполнения</w:t>
      </w:r>
      <w:r w:rsidR="00656E42">
        <w:rPr>
          <w:kern w:val="28"/>
        </w:rPr>
        <w:t xml:space="preserve"> местного</w:t>
      </w:r>
      <w:r w:rsidR="006B1F36" w:rsidRPr="006B1F36">
        <w:rPr>
          <w:kern w:val="28"/>
        </w:rPr>
        <w:t xml:space="preserve"> бюджета в отче</w:t>
      </w:r>
      <w:r w:rsidRPr="006B1F36">
        <w:rPr>
          <w:kern w:val="28"/>
        </w:rPr>
        <w:t xml:space="preserve">тном финансовом году, а также к </w:t>
      </w:r>
      <w:r w:rsidR="00513874">
        <w:rPr>
          <w:kern w:val="28"/>
        </w:rPr>
        <w:t xml:space="preserve">решениям </w:t>
      </w:r>
      <w:r w:rsidRPr="006B1F36">
        <w:rPr>
          <w:kern w:val="28"/>
        </w:rPr>
        <w:t>о</w:t>
      </w:r>
      <w:r w:rsidR="00656E42">
        <w:rPr>
          <w:kern w:val="28"/>
        </w:rPr>
        <w:t xml:space="preserve"> местном</w:t>
      </w:r>
      <w:r w:rsidR="00513874">
        <w:rPr>
          <w:kern w:val="28"/>
        </w:rPr>
        <w:t xml:space="preserve"> </w:t>
      </w:r>
      <w:r w:rsidRPr="006B1F36">
        <w:rPr>
          <w:kern w:val="28"/>
        </w:rPr>
        <w:t xml:space="preserve">бюджете и его исполнении, </w:t>
      </w:r>
      <w:r w:rsidRPr="006B1F36">
        <w:rPr>
          <w:kern w:val="28"/>
        </w:rPr>
        <w:lastRenderedPageBreak/>
        <w:t>формированию и предоставлению годового отчета</w:t>
      </w:r>
      <w:r w:rsidR="003F5965">
        <w:rPr>
          <w:kern w:val="28"/>
        </w:rPr>
        <w:t>, бухгалтерской</w:t>
      </w:r>
      <w:r w:rsidRPr="006B1F36">
        <w:rPr>
          <w:kern w:val="28"/>
        </w:rPr>
        <w:t xml:space="preserve"> и бюджетной отчетности; </w:t>
      </w:r>
    </w:p>
    <w:p w:rsidR="007D10BE" w:rsidRPr="006B1F36" w:rsidRDefault="007D10BE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нормативных правовых и иных распорядительных документов, действующих в отчетном периоде и регламентирующих процесс организ</w:t>
      </w:r>
      <w:r w:rsidR="006B1F36" w:rsidRPr="006B1F36">
        <w:rPr>
          <w:kern w:val="28"/>
        </w:rPr>
        <w:t xml:space="preserve">ации и исполнения </w:t>
      </w:r>
      <w:r w:rsidR="00656E42">
        <w:rPr>
          <w:kern w:val="28"/>
        </w:rPr>
        <w:t>местного</w:t>
      </w:r>
      <w:r w:rsidR="00513874">
        <w:rPr>
          <w:kern w:val="28"/>
        </w:rPr>
        <w:t xml:space="preserve"> </w:t>
      </w:r>
      <w:r w:rsidR="006B1F36" w:rsidRPr="006B1F36">
        <w:rPr>
          <w:kern w:val="28"/>
        </w:rPr>
        <w:t>бюджета в отче</w:t>
      </w:r>
      <w:r w:rsidRPr="006B1F36">
        <w:rPr>
          <w:kern w:val="28"/>
        </w:rPr>
        <w:t xml:space="preserve">тном финансовом году, а также устанавливающих </w:t>
      </w:r>
      <w:r w:rsidR="006B1F36" w:rsidRPr="006B1F36">
        <w:rPr>
          <w:kern w:val="28"/>
        </w:rPr>
        <w:t xml:space="preserve">требования к </w:t>
      </w:r>
      <w:r w:rsidR="00513874">
        <w:rPr>
          <w:kern w:val="28"/>
        </w:rPr>
        <w:t>решениям</w:t>
      </w:r>
      <w:r w:rsidR="006B1F36" w:rsidRPr="006B1F36">
        <w:rPr>
          <w:kern w:val="28"/>
        </w:rPr>
        <w:t xml:space="preserve"> </w:t>
      </w:r>
      <w:r w:rsidRPr="006B1F36">
        <w:rPr>
          <w:kern w:val="28"/>
        </w:rPr>
        <w:t>о</w:t>
      </w:r>
      <w:r w:rsidR="00656E42">
        <w:rPr>
          <w:kern w:val="28"/>
        </w:rPr>
        <w:t xml:space="preserve"> местном</w:t>
      </w:r>
      <w:r w:rsidRPr="006B1F36">
        <w:rPr>
          <w:kern w:val="28"/>
        </w:rPr>
        <w:t xml:space="preserve"> бюджете и его исполнении, формированию и предоставлению</w:t>
      </w:r>
      <w:r w:rsidR="003F5965">
        <w:rPr>
          <w:kern w:val="28"/>
        </w:rPr>
        <w:t xml:space="preserve"> годового отчета,</w:t>
      </w:r>
      <w:r w:rsidRPr="006B1F36">
        <w:rPr>
          <w:kern w:val="28"/>
        </w:rPr>
        <w:t xml:space="preserve"> бюджетной </w:t>
      </w:r>
      <w:r w:rsidR="003F5965">
        <w:rPr>
          <w:kern w:val="28"/>
        </w:rPr>
        <w:t xml:space="preserve">и бухгалтерской </w:t>
      </w:r>
      <w:r w:rsidRPr="006B1F36">
        <w:rPr>
          <w:kern w:val="28"/>
        </w:rPr>
        <w:t>отчетности</w:t>
      </w:r>
      <w:r w:rsidR="0033318E" w:rsidRPr="006B1F36">
        <w:rPr>
          <w:kern w:val="28"/>
        </w:rPr>
        <w:t>;</w:t>
      </w:r>
    </w:p>
    <w:p w:rsidR="006B1F36" w:rsidRPr="006B1F36" w:rsidRDefault="0033318E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 xml:space="preserve">при необходимости, другие </w:t>
      </w:r>
      <w:r w:rsidR="006B1F36" w:rsidRPr="006B1F36">
        <w:rPr>
          <w:kern w:val="28"/>
        </w:rPr>
        <w:t xml:space="preserve">необходимые </w:t>
      </w:r>
      <w:r w:rsidRPr="006B1F36">
        <w:rPr>
          <w:kern w:val="28"/>
        </w:rPr>
        <w:t>документы (материалы)</w:t>
      </w:r>
      <w:r w:rsidR="006B1F36" w:rsidRPr="006B1F36">
        <w:rPr>
          <w:kern w:val="28"/>
        </w:rPr>
        <w:t>.</w:t>
      </w:r>
    </w:p>
    <w:p w:rsidR="001872AB" w:rsidRPr="006B1F36" w:rsidRDefault="003B3425" w:rsidP="00601814">
      <w:pPr>
        <w:pStyle w:val="a7"/>
        <w:tabs>
          <w:tab w:val="clear" w:pos="1276"/>
          <w:tab w:val="left" w:pos="1080"/>
        </w:tabs>
        <w:suppressAutoHyphens/>
        <w:rPr>
          <w:kern w:val="28"/>
        </w:rPr>
      </w:pPr>
      <w:r w:rsidRPr="006B1F36">
        <w:rPr>
          <w:kern w:val="28"/>
        </w:rPr>
        <w:t xml:space="preserve">На данном этапе </w:t>
      </w:r>
      <w:r w:rsidR="001872AB" w:rsidRPr="006B1F36">
        <w:rPr>
          <w:kern w:val="28"/>
        </w:rPr>
        <w:t xml:space="preserve">осуществляется </w:t>
      </w:r>
      <w:r w:rsidRPr="006B1F36">
        <w:rPr>
          <w:kern w:val="28"/>
        </w:rPr>
        <w:t xml:space="preserve">также </w:t>
      </w:r>
      <w:r w:rsidR="001872AB" w:rsidRPr="006B1F36">
        <w:rPr>
          <w:kern w:val="28"/>
        </w:rPr>
        <w:t>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</w:t>
      </w:r>
      <w:r w:rsidR="006B1F36" w:rsidRPr="006B1F36">
        <w:rPr>
          <w:kern w:val="28"/>
        </w:rPr>
        <w:t>ных сроков подготовки заключения</w:t>
      </w:r>
      <w:r w:rsidR="001872AB" w:rsidRPr="006B1F36">
        <w:rPr>
          <w:kern w:val="28"/>
        </w:rPr>
        <w:t xml:space="preserve"> </w:t>
      </w:r>
      <w:r w:rsidR="006B1F36" w:rsidRPr="006B1F36">
        <w:rPr>
          <w:kern w:val="28"/>
        </w:rPr>
        <w:t>Контрольно-счетной палаты</w:t>
      </w:r>
      <w:r w:rsidR="002D6ED1" w:rsidRPr="006B1F36">
        <w:rPr>
          <w:kern w:val="28"/>
        </w:rPr>
        <w:t xml:space="preserve"> </w:t>
      </w:r>
      <w:r w:rsidR="009D6A09" w:rsidRPr="006B1F36">
        <w:rPr>
          <w:kern w:val="28"/>
        </w:rPr>
        <w:t>на годовой отчет об исполнении</w:t>
      </w:r>
      <w:r w:rsidR="00656E42">
        <w:rPr>
          <w:kern w:val="28"/>
        </w:rPr>
        <w:t xml:space="preserve"> местного</w:t>
      </w:r>
      <w:r w:rsidR="009D6A09" w:rsidRPr="006B1F36">
        <w:rPr>
          <w:kern w:val="28"/>
        </w:rPr>
        <w:t xml:space="preserve"> бюджета</w:t>
      </w:r>
      <w:r w:rsidR="001872AB" w:rsidRPr="006B1F36">
        <w:rPr>
          <w:kern w:val="28"/>
        </w:rPr>
        <w:t>.</w:t>
      </w:r>
    </w:p>
    <w:p w:rsidR="00171C9D" w:rsidRPr="006B1F36" w:rsidRDefault="003B3425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B1F36">
        <w:rPr>
          <w:kern w:val="28"/>
          <w:szCs w:val="28"/>
        </w:rPr>
        <w:t>В ходе основного этапа</w:t>
      </w:r>
      <w:r w:rsidR="000C1B80" w:rsidRPr="006B1F36">
        <w:rPr>
          <w:kern w:val="28"/>
          <w:szCs w:val="28"/>
        </w:rPr>
        <w:t xml:space="preserve"> внешней проверки</w:t>
      </w:r>
      <w:r w:rsidRPr="006B1F36">
        <w:rPr>
          <w:kern w:val="28"/>
          <w:szCs w:val="28"/>
        </w:rPr>
        <w:t xml:space="preserve"> </w:t>
      </w:r>
      <w:r w:rsidR="007D10BE" w:rsidRPr="006B1F36">
        <w:rPr>
          <w:kern w:val="28"/>
          <w:szCs w:val="28"/>
        </w:rPr>
        <w:t>осуществляю</w:t>
      </w:r>
      <w:r w:rsidR="00171C9D" w:rsidRPr="006B1F36">
        <w:rPr>
          <w:kern w:val="28"/>
          <w:szCs w:val="28"/>
        </w:rPr>
        <w:t>тся:</w:t>
      </w:r>
    </w:p>
    <w:p w:rsidR="00171C9D" w:rsidRPr="006B1F36" w:rsidRDefault="00171C9D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п</w:t>
      </w:r>
      <w:r w:rsidR="00EE5B35" w:rsidRPr="006B1F36">
        <w:rPr>
          <w:kern w:val="28"/>
        </w:rPr>
        <w:t>роверк</w:t>
      </w:r>
      <w:r w:rsidRPr="006B1F36">
        <w:rPr>
          <w:kern w:val="28"/>
        </w:rPr>
        <w:t>и</w:t>
      </w:r>
      <w:r w:rsidR="00EE5B35" w:rsidRPr="006B1F36">
        <w:rPr>
          <w:kern w:val="28"/>
        </w:rPr>
        <w:t xml:space="preserve"> годовой бюджетной </w:t>
      </w:r>
      <w:r w:rsidR="003F5965">
        <w:rPr>
          <w:kern w:val="28"/>
        </w:rPr>
        <w:t xml:space="preserve">и бухгалтерской </w:t>
      </w:r>
      <w:r w:rsidR="00EE5B35" w:rsidRPr="006B1F36">
        <w:rPr>
          <w:kern w:val="28"/>
        </w:rPr>
        <w:t>отчетности</w:t>
      </w:r>
      <w:r w:rsidR="001872AB" w:rsidRPr="006B1F36">
        <w:rPr>
          <w:kern w:val="28"/>
        </w:rPr>
        <w:t xml:space="preserve"> </w:t>
      </w:r>
      <w:r w:rsidR="00EE5B35" w:rsidRPr="006B1F36">
        <w:rPr>
          <w:kern w:val="28"/>
        </w:rPr>
        <w:t>ГАБС</w:t>
      </w:r>
      <w:r w:rsidR="006865C3" w:rsidRPr="006B1F36">
        <w:rPr>
          <w:kern w:val="28"/>
        </w:rPr>
        <w:t>;</w:t>
      </w:r>
      <w:r w:rsidR="00EE5B35" w:rsidRPr="006B1F36">
        <w:rPr>
          <w:kern w:val="28"/>
        </w:rPr>
        <w:t xml:space="preserve"> </w:t>
      </w:r>
    </w:p>
    <w:p w:rsidR="00171C9D" w:rsidRPr="006B1F36" w:rsidRDefault="00EE5B35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проверк</w:t>
      </w:r>
      <w:r w:rsidR="00F95CF4" w:rsidRPr="006B1F36">
        <w:rPr>
          <w:kern w:val="28"/>
        </w:rPr>
        <w:t>а</w:t>
      </w:r>
      <w:r w:rsidRPr="006B1F36">
        <w:rPr>
          <w:kern w:val="28"/>
        </w:rPr>
        <w:t>, анализ и оценк</w:t>
      </w:r>
      <w:r w:rsidR="007D10BE" w:rsidRPr="006B1F36">
        <w:rPr>
          <w:kern w:val="28"/>
        </w:rPr>
        <w:t>а</w:t>
      </w:r>
      <w:r w:rsidRPr="006B1F36">
        <w:rPr>
          <w:kern w:val="28"/>
        </w:rPr>
        <w:t xml:space="preserve"> обоснованности основных</w:t>
      </w:r>
      <w:r w:rsidR="001872AB" w:rsidRPr="006B1F36">
        <w:rPr>
          <w:kern w:val="28"/>
        </w:rPr>
        <w:t xml:space="preserve"> </w:t>
      </w:r>
      <w:r w:rsidRPr="006B1F36">
        <w:rPr>
          <w:kern w:val="28"/>
        </w:rPr>
        <w:t xml:space="preserve">показателей годового отчета об исполнении </w:t>
      </w:r>
      <w:r w:rsidR="00BC683A">
        <w:rPr>
          <w:kern w:val="28"/>
        </w:rPr>
        <w:t>местного</w:t>
      </w:r>
      <w:r w:rsidR="00513874">
        <w:rPr>
          <w:kern w:val="28"/>
        </w:rPr>
        <w:t xml:space="preserve"> </w:t>
      </w:r>
      <w:r w:rsidRPr="006B1F36">
        <w:rPr>
          <w:kern w:val="28"/>
        </w:rPr>
        <w:t>бюджета</w:t>
      </w:r>
      <w:r w:rsidR="00171C9D" w:rsidRPr="006B1F36">
        <w:rPr>
          <w:kern w:val="28"/>
        </w:rPr>
        <w:t>;</w:t>
      </w:r>
    </w:p>
    <w:p w:rsidR="00171C9D" w:rsidRPr="006B1F36" w:rsidRDefault="00171C9D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B1F36">
        <w:rPr>
          <w:kern w:val="28"/>
        </w:rPr>
        <w:t>оценк</w:t>
      </w:r>
      <w:r w:rsidR="007D10BE" w:rsidRPr="006B1F36">
        <w:rPr>
          <w:kern w:val="28"/>
        </w:rPr>
        <w:t>а</w:t>
      </w:r>
      <w:r w:rsidRPr="006B1F36">
        <w:rPr>
          <w:kern w:val="28"/>
        </w:rPr>
        <w:t xml:space="preserve"> и анализ </w:t>
      </w:r>
      <w:r w:rsidR="00EE5B35" w:rsidRPr="006B1F36">
        <w:rPr>
          <w:kern w:val="28"/>
        </w:rPr>
        <w:t xml:space="preserve">материалов, представленных одновременно с годовым отчетом об исполнении </w:t>
      </w:r>
      <w:r w:rsidR="00BC683A">
        <w:rPr>
          <w:kern w:val="28"/>
        </w:rPr>
        <w:t>местного</w:t>
      </w:r>
      <w:r w:rsidR="00513874">
        <w:rPr>
          <w:kern w:val="28"/>
        </w:rPr>
        <w:t xml:space="preserve"> </w:t>
      </w:r>
      <w:r w:rsidR="00EE5B35" w:rsidRPr="006B1F36">
        <w:rPr>
          <w:kern w:val="28"/>
        </w:rPr>
        <w:t>бюджета</w:t>
      </w:r>
      <w:r w:rsidR="00D75915" w:rsidRPr="006B1F36">
        <w:rPr>
          <w:kern w:val="28"/>
        </w:rPr>
        <w:t>,</w:t>
      </w:r>
      <w:r w:rsidR="001872AB" w:rsidRPr="006B1F36">
        <w:rPr>
          <w:kern w:val="28"/>
        </w:rPr>
        <w:t xml:space="preserve"> и </w:t>
      </w:r>
      <w:r w:rsidR="004F318F" w:rsidRPr="006B1F36">
        <w:rPr>
          <w:kern w:val="28"/>
        </w:rPr>
        <w:t>информации по направленным запросам</w:t>
      </w:r>
      <w:r w:rsidR="00EE5B35" w:rsidRPr="006B1F36">
        <w:rPr>
          <w:kern w:val="28"/>
        </w:rPr>
        <w:t>.</w:t>
      </w:r>
    </w:p>
    <w:p w:rsidR="001473B3" w:rsidRPr="006B1F36" w:rsidRDefault="00F007F3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B1F36">
        <w:rPr>
          <w:kern w:val="28"/>
          <w:szCs w:val="28"/>
        </w:rPr>
        <w:t xml:space="preserve">На заключительном этапе внешней проверки осуществляется подготовка заключения </w:t>
      </w:r>
      <w:r w:rsidR="006B1F36" w:rsidRPr="006B1F36">
        <w:rPr>
          <w:kern w:val="28"/>
          <w:szCs w:val="28"/>
        </w:rPr>
        <w:t>Контрольно-счетной палаты</w:t>
      </w:r>
      <w:r w:rsidR="002D6ED1" w:rsidRPr="006B1F36">
        <w:rPr>
          <w:kern w:val="28"/>
          <w:szCs w:val="28"/>
        </w:rPr>
        <w:t xml:space="preserve"> </w:t>
      </w:r>
      <w:r w:rsidRPr="006B1F36">
        <w:rPr>
          <w:kern w:val="28"/>
          <w:szCs w:val="28"/>
        </w:rPr>
        <w:t>с учетом результатов проверки годовой бюджетной</w:t>
      </w:r>
      <w:r w:rsidR="003F5965">
        <w:rPr>
          <w:kern w:val="28"/>
          <w:szCs w:val="28"/>
        </w:rPr>
        <w:t xml:space="preserve"> и бухгалтерской</w:t>
      </w:r>
      <w:r w:rsidRPr="006B1F36">
        <w:rPr>
          <w:kern w:val="28"/>
          <w:szCs w:val="28"/>
        </w:rPr>
        <w:t xml:space="preserve"> отчетности ГАБС, утверждение заключения </w:t>
      </w:r>
      <w:r w:rsidR="006B1F36" w:rsidRPr="006B1F36">
        <w:rPr>
          <w:kern w:val="28"/>
          <w:szCs w:val="28"/>
        </w:rPr>
        <w:t>Контрольно-счетной палаты</w:t>
      </w:r>
      <w:r w:rsidR="002D6ED1" w:rsidRPr="006B1F36">
        <w:rPr>
          <w:kern w:val="28"/>
          <w:szCs w:val="28"/>
        </w:rPr>
        <w:t xml:space="preserve"> </w:t>
      </w:r>
      <w:r w:rsidRPr="006B1F36">
        <w:rPr>
          <w:kern w:val="28"/>
          <w:szCs w:val="28"/>
        </w:rPr>
        <w:t xml:space="preserve">и одновременное направление в </w:t>
      </w:r>
      <w:r w:rsidR="00513874">
        <w:rPr>
          <w:kern w:val="28"/>
          <w:szCs w:val="28"/>
        </w:rPr>
        <w:t>Совет</w:t>
      </w:r>
      <w:r w:rsidR="00BC683A">
        <w:rPr>
          <w:kern w:val="28"/>
          <w:szCs w:val="28"/>
        </w:rPr>
        <w:t xml:space="preserve"> депутатов</w:t>
      </w:r>
      <w:r w:rsidR="00513874">
        <w:rPr>
          <w:kern w:val="28"/>
          <w:szCs w:val="28"/>
        </w:rPr>
        <w:t xml:space="preserve"> Александровского муниципального </w:t>
      </w:r>
      <w:r w:rsidR="008A13B4">
        <w:rPr>
          <w:kern w:val="28"/>
          <w:szCs w:val="28"/>
        </w:rPr>
        <w:t>округа</w:t>
      </w:r>
      <w:r w:rsidR="006B1F36" w:rsidRPr="006B1F36">
        <w:rPr>
          <w:kern w:val="28"/>
          <w:szCs w:val="28"/>
        </w:rPr>
        <w:t xml:space="preserve"> Ставропольского края и </w:t>
      </w:r>
      <w:r w:rsidR="00513874">
        <w:rPr>
          <w:kern w:val="28"/>
          <w:szCs w:val="28"/>
        </w:rPr>
        <w:t xml:space="preserve">администрацию Александровского муниципального </w:t>
      </w:r>
      <w:r w:rsidR="008A13B4">
        <w:rPr>
          <w:kern w:val="28"/>
          <w:szCs w:val="28"/>
        </w:rPr>
        <w:t>округа</w:t>
      </w:r>
      <w:r w:rsidR="006B1F36" w:rsidRPr="006B1F36">
        <w:rPr>
          <w:kern w:val="28"/>
          <w:szCs w:val="28"/>
        </w:rPr>
        <w:t xml:space="preserve"> Ставропольского края</w:t>
      </w:r>
      <w:r w:rsidR="001473B3" w:rsidRPr="006B1F36">
        <w:rPr>
          <w:kern w:val="28"/>
          <w:szCs w:val="28"/>
          <w:lang w:eastAsia="ru-RU"/>
        </w:rPr>
        <w:t>.</w:t>
      </w:r>
    </w:p>
    <w:p w:rsidR="00EE5B35" w:rsidRPr="00FD09F4" w:rsidRDefault="00EE5B35" w:rsidP="00165E25">
      <w:pPr>
        <w:pStyle w:val="a7"/>
        <w:tabs>
          <w:tab w:val="clear" w:pos="1276"/>
          <w:tab w:val="left" w:pos="1080"/>
        </w:tabs>
        <w:suppressAutoHyphens/>
      </w:pPr>
    </w:p>
    <w:p w:rsidR="00EE5B35" w:rsidRPr="00FD09F4" w:rsidRDefault="005E08F9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6" w:name="_Toc456713217"/>
      <w:r w:rsidRPr="00FD09F4">
        <w:rPr>
          <w:rFonts w:ascii="Times New Roman" w:hAnsi="Times New Roman"/>
        </w:rPr>
        <w:t>Подготовка заключения</w:t>
      </w:r>
      <w:r w:rsidR="001D65E9" w:rsidRPr="00FD09F4">
        <w:rPr>
          <w:rFonts w:ascii="Times New Roman" w:hAnsi="Times New Roman"/>
        </w:rPr>
        <w:t xml:space="preserve"> по результатам внешней проверки</w:t>
      </w:r>
      <w:bookmarkEnd w:id="6"/>
    </w:p>
    <w:p w:rsidR="00EE5B35" w:rsidRPr="00FD09F4" w:rsidRDefault="00EE5B35" w:rsidP="00165E25">
      <w:pPr>
        <w:suppressAutoHyphens/>
        <w:rPr>
          <w:szCs w:val="28"/>
        </w:rPr>
      </w:pPr>
    </w:p>
    <w:p w:rsidR="00E64306" w:rsidRPr="00601814" w:rsidRDefault="00E64306" w:rsidP="00165E25">
      <w:pPr>
        <w:numPr>
          <w:ilvl w:val="1"/>
          <w:numId w:val="3"/>
        </w:numPr>
        <w:tabs>
          <w:tab w:val="left" w:pos="1080"/>
        </w:tabs>
        <w:suppressAutoHyphens/>
        <w:ind w:left="0"/>
        <w:rPr>
          <w:kern w:val="28"/>
          <w:szCs w:val="28"/>
        </w:rPr>
      </w:pPr>
      <w:r w:rsidRPr="00601814">
        <w:rPr>
          <w:color w:val="000000"/>
          <w:kern w:val="28"/>
          <w:szCs w:val="28"/>
        </w:rPr>
        <w:t xml:space="preserve">Структура и основные положения содержания заключения по результатам внешней проверки годового отчета </w:t>
      </w:r>
      <w:r w:rsidR="00E75ECF">
        <w:rPr>
          <w:color w:val="000000"/>
          <w:kern w:val="28"/>
          <w:szCs w:val="28"/>
        </w:rPr>
        <w:t xml:space="preserve">об исполнении </w:t>
      </w:r>
      <w:r w:rsidR="00BC683A">
        <w:rPr>
          <w:color w:val="000000"/>
          <w:kern w:val="28"/>
          <w:szCs w:val="28"/>
        </w:rPr>
        <w:t>местного</w:t>
      </w:r>
      <w:r w:rsidR="002447E6">
        <w:rPr>
          <w:color w:val="000000"/>
          <w:kern w:val="28"/>
          <w:szCs w:val="28"/>
        </w:rPr>
        <w:t xml:space="preserve"> </w:t>
      </w:r>
      <w:r w:rsidR="00E75ECF">
        <w:rPr>
          <w:color w:val="000000"/>
          <w:kern w:val="28"/>
          <w:szCs w:val="28"/>
        </w:rPr>
        <w:t xml:space="preserve">бюджета </w:t>
      </w:r>
      <w:r w:rsidRPr="00601814">
        <w:rPr>
          <w:color w:val="000000"/>
          <w:kern w:val="28"/>
          <w:szCs w:val="28"/>
        </w:rPr>
        <w:t>определяются руководителем проверки самостоятельно с соблюдением требований действующих федеральных законов и иных нормативных правовых актов Российской Федерации, законов Ставропольского края и иных нормативных правовых актов Ставропольского края</w:t>
      </w:r>
      <w:r w:rsidR="002447E6">
        <w:rPr>
          <w:color w:val="000000"/>
          <w:kern w:val="28"/>
          <w:szCs w:val="28"/>
        </w:rPr>
        <w:t>, решений Совета</w:t>
      </w:r>
      <w:r w:rsidR="00BC683A">
        <w:rPr>
          <w:color w:val="000000"/>
          <w:kern w:val="28"/>
          <w:szCs w:val="28"/>
        </w:rPr>
        <w:t xml:space="preserve"> депутатов</w:t>
      </w:r>
      <w:r w:rsidR="002447E6">
        <w:rPr>
          <w:color w:val="000000"/>
          <w:kern w:val="28"/>
          <w:szCs w:val="28"/>
        </w:rPr>
        <w:t xml:space="preserve"> </w:t>
      </w:r>
      <w:r w:rsidR="002447E6">
        <w:rPr>
          <w:kern w:val="28"/>
          <w:szCs w:val="28"/>
        </w:rPr>
        <w:t xml:space="preserve">Александровского муниципального </w:t>
      </w:r>
      <w:r w:rsidR="008A13B4">
        <w:rPr>
          <w:kern w:val="28"/>
          <w:szCs w:val="28"/>
        </w:rPr>
        <w:t>округа</w:t>
      </w:r>
      <w:r w:rsidR="002447E6">
        <w:rPr>
          <w:kern w:val="28"/>
          <w:szCs w:val="28"/>
        </w:rPr>
        <w:t xml:space="preserve"> </w:t>
      </w:r>
      <w:r w:rsidR="002447E6" w:rsidRPr="00601814">
        <w:rPr>
          <w:color w:val="000000"/>
          <w:kern w:val="28"/>
          <w:szCs w:val="28"/>
        </w:rPr>
        <w:t>Ставропольского края</w:t>
      </w:r>
      <w:r w:rsidR="002447E6">
        <w:rPr>
          <w:color w:val="000000"/>
          <w:kern w:val="28"/>
          <w:szCs w:val="28"/>
        </w:rPr>
        <w:t xml:space="preserve"> </w:t>
      </w:r>
      <w:r w:rsidR="002447E6" w:rsidRPr="00601814">
        <w:rPr>
          <w:color w:val="000000"/>
          <w:kern w:val="28"/>
          <w:szCs w:val="28"/>
        </w:rPr>
        <w:t xml:space="preserve">и иных нормативных правовых актов </w:t>
      </w:r>
      <w:r w:rsidR="002447E6">
        <w:rPr>
          <w:kern w:val="28"/>
          <w:szCs w:val="28"/>
        </w:rPr>
        <w:t xml:space="preserve">Александровского муниципального </w:t>
      </w:r>
      <w:r w:rsidR="008A13B4">
        <w:rPr>
          <w:kern w:val="28"/>
          <w:szCs w:val="28"/>
        </w:rPr>
        <w:t>округа</w:t>
      </w:r>
      <w:r w:rsidR="002447E6" w:rsidRPr="00601814">
        <w:rPr>
          <w:color w:val="000000"/>
          <w:kern w:val="28"/>
          <w:szCs w:val="28"/>
        </w:rPr>
        <w:t xml:space="preserve"> Ставропольского края</w:t>
      </w:r>
      <w:r w:rsidRPr="00601814">
        <w:rPr>
          <w:color w:val="000000"/>
          <w:kern w:val="28"/>
          <w:szCs w:val="28"/>
        </w:rPr>
        <w:t>.</w:t>
      </w:r>
    </w:p>
    <w:p w:rsidR="00B96D34" w:rsidRPr="00601814" w:rsidRDefault="00B96D34" w:rsidP="00165E25">
      <w:pPr>
        <w:suppressAutoHyphens/>
        <w:ind w:firstLine="566"/>
        <w:rPr>
          <w:kern w:val="28"/>
          <w:szCs w:val="28"/>
        </w:rPr>
      </w:pPr>
      <w:r w:rsidRPr="00601814">
        <w:rPr>
          <w:kern w:val="28"/>
          <w:szCs w:val="28"/>
        </w:rPr>
        <w:t xml:space="preserve">Структура </w:t>
      </w:r>
      <w:r w:rsidR="00FD501F" w:rsidRPr="00601814">
        <w:rPr>
          <w:kern w:val="28"/>
          <w:szCs w:val="28"/>
        </w:rPr>
        <w:t>заключения</w:t>
      </w:r>
      <w:r w:rsidR="009D6A09" w:rsidRPr="00601814">
        <w:rPr>
          <w:kern w:val="28"/>
          <w:szCs w:val="28"/>
        </w:rPr>
        <w:t xml:space="preserve"> </w:t>
      </w:r>
      <w:r w:rsidR="00E64306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 xml:space="preserve">по результатам внешней проверки бюджетной </w:t>
      </w:r>
      <w:r w:rsidR="00201995">
        <w:rPr>
          <w:kern w:val="28"/>
          <w:szCs w:val="28"/>
        </w:rPr>
        <w:t xml:space="preserve">и бухгалтерской </w:t>
      </w:r>
      <w:r w:rsidRPr="00601814">
        <w:rPr>
          <w:kern w:val="28"/>
          <w:szCs w:val="28"/>
        </w:rPr>
        <w:t>отчетности</w:t>
      </w:r>
      <w:r w:rsidR="00FD501F" w:rsidRPr="00601814">
        <w:rPr>
          <w:kern w:val="28"/>
          <w:szCs w:val="28"/>
        </w:rPr>
        <w:t xml:space="preserve"> главных администраторов бюджетных средств</w:t>
      </w:r>
      <w:r w:rsidRPr="00601814">
        <w:rPr>
          <w:kern w:val="28"/>
          <w:szCs w:val="28"/>
        </w:rPr>
        <w:t xml:space="preserve"> </w:t>
      </w:r>
      <w:r w:rsidR="00F22BF0" w:rsidRPr="00601814">
        <w:rPr>
          <w:kern w:val="28"/>
          <w:szCs w:val="28"/>
        </w:rPr>
        <w:t xml:space="preserve">может включать </w:t>
      </w:r>
      <w:r w:rsidRPr="00601814">
        <w:rPr>
          <w:kern w:val="28"/>
          <w:szCs w:val="28"/>
        </w:rPr>
        <w:t>следующ</w:t>
      </w:r>
      <w:r w:rsidR="00F22BF0" w:rsidRPr="00601814">
        <w:rPr>
          <w:kern w:val="28"/>
          <w:szCs w:val="28"/>
        </w:rPr>
        <w:t>ие</w:t>
      </w:r>
      <w:r w:rsidRPr="00601814">
        <w:rPr>
          <w:kern w:val="28"/>
          <w:szCs w:val="28"/>
        </w:rPr>
        <w:t xml:space="preserve"> </w:t>
      </w:r>
      <w:r w:rsidR="00F22BF0" w:rsidRPr="00601814">
        <w:rPr>
          <w:kern w:val="28"/>
          <w:szCs w:val="28"/>
        </w:rPr>
        <w:t>основные разделы</w:t>
      </w:r>
      <w:r w:rsidRPr="00601814">
        <w:rPr>
          <w:kern w:val="28"/>
          <w:szCs w:val="28"/>
        </w:rPr>
        <w:t>:</w:t>
      </w:r>
    </w:p>
    <w:p w:rsidR="004B19CD" w:rsidRPr="00601814" w:rsidRDefault="00B96D34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общие положения (</w:t>
      </w:r>
      <w:r w:rsidR="004B19CD" w:rsidRPr="00601814">
        <w:rPr>
          <w:kern w:val="28"/>
        </w:rPr>
        <w:t xml:space="preserve">должностные лица, несущие ответственность за подготовку и представление бюджетной отчетности, сроки и полнота </w:t>
      </w:r>
      <w:r w:rsidR="004B19CD" w:rsidRPr="00601814">
        <w:rPr>
          <w:kern w:val="28"/>
        </w:rPr>
        <w:lastRenderedPageBreak/>
        <w:t>представления отчетности, предмет проверки отчетности по доходам и расх</w:t>
      </w:r>
      <w:r w:rsidR="004B19CD" w:rsidRPr="00601814">
        <w:rPr>
          <w:kern w:val="28"/>
        </w:rPr>
        <w:t>о</w:t>
      </w:r>
      <w:r w:rsidR="004B19CD" w:rsidRPr="00601814">
        <w:rPr>
          <w:kern w:val="28"/>
        </w:rPr>
        <w:t>дам</w:t>
      </w:r>
      <w:r w:rsidR="001473B3" w:rsidRPr="00601814">
        <w:rPr>
          <w:kern w:val="28"/>
        </w:rPr>
        <w:t xml:space="preserve"> и т.д.</w:t>
      </w:r>
      <w:r w:rsidRPr="00601814">
        <w:rPr>
          <w:kern w:val="28"/>
        </w:rPr>
        <w:t>)</w:t>
      </w:r>
      <w:r w:rsidR="004B19CD" w:rsidRPr="00601814">
        <w:rPr>
          <w:kern w:val="28"/>
        </w:rPr>
        <w:t>;</w:t>
      </w:r>
    </w:p>
    <w:p w:rsidR="004B19CD" w:rsidRPr="00601814" w:rsidRDefault="004B19CD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организационный раздел (основания осуществления деятельности, цели и задачи деятельности, о</w:t>
      </w:r>
      <w:r w:rsidR="00B96D34" w:rsidRPr="00601814">
        <w:rPr>
          <w:kern w:val="28"/>
        </w:rPr>
        <w:t>рганизационная структура субъекта бюджетной отчетности</w:t>
      </w:r>
      <w:r w:rsidRPr="00601814">
        <w:rPr>
          <w:kern w:val="28"/>
        </w:rPr>
        <w:t>, к</w:t>
      </w:r>
      <w:r w:rsidRPr="00601814">
        <w:rPr>
          <w:kern w:val="28"/>
        </w:rPr>
        <w:t>о</w:t>
      </w:r>
      <w:r w:rsidRPr="00601814">
        <w:rPr>
          <w:kern w:val="28"/>
        </w:rPr>
        <w:t>личество подведомственных учреждений</w:t>
      </w:r>
      <w:r w:rsidR="001473B3" w:rsidRPr="00601814">
        <w:rPr>
          <w:kern w:val="28"/>
        </w:rPr>
        <w:t xml:space="preserve"> и т.д.</w:t>
      </w:r>
      <w:r w:rsidRPr="00601814">
        <w:rPr>
          <w:kern w:val="28"/>
        </w:rPr>
        <w:t>);</w:t>
      </w:r>
    </w:p>
    <w:p w:rsidR="00874EC3" w:rsidRPr="00601814" w:rsidRDefault="004B19CD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р</w:t>
      </w:r>
      <w:r w:rsidR="00B96D34" w:rsidRPr="00601814">
        <w:rPr>
          <w:kern w:val="28"/>
        </w:rPr>
        <w:t>езультаты деятельности субъекта бюджетной</w:t>
      </w:r>
      <w:r w:rsidR="00201995">
        <w:rPr>
          <w:kern w:val="28"/>
        </w:rPr>
        <w:t xml:space="preserve"> и бухгалтерской </w:t>
      </w:r>
      <w:r w:rsidR="00B96D34" w:rsidRPr="00601814">
        <w:rPr>
          <w:kern w:val="28"/>
        </w:rPr>
        <w:t>отчетности</w:t>
      </w:r>
      <w:r w:rsidRPr="00601814">
        <w:rPr>
          <w:kern w:val="28"/>
        </w:rPr>
        <w:t xml:space="preserve"> (анализ соответствующих форм отчетности и раздела пояснительной записки к отчетности);</w:t>
      </w:r>
    </w:p>
    <w:p w:rsidR="00874EC3" w:rsidRPr="00601814" w:rsidRDefault="00874EC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b/>
          <w:kern w:val="28"/>
        </w:rPr>
      </w:pPr>
      <w:r w:rsidRPr="00601814">
        <w:rPr>
          <w:kern w:val="28"/>
        </w:rPr>
        <w:t xml:space="preserve">анализ показателей </w:t>
      </w:r>
      <w:r w:rsidR="00201995">
        <w:rPr>
          <w:kern w:val="28"/>
        </w:rPr>
        <w:t xml:space="preserve">бюджетной и </w:t>
      </w:r>
      <w:r w:rsidRPr="00601814">
        <w:rPr>
          <w:kern w:val="28"/>
        </w:rPr>
        <w:t>бухгалтерской отчетности (анализ соответствующих форм отчетности и раздела пояснительной записки к отчетности);</w:t>
      </w:r>
    </w:p>
    <w:p w:rsidR="00B96D34" w:rsidRPr="00601814" w:rsidRDefault="00874EC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п</w:t>
      </w:r>
      <w:r w:rsidR="00B96D34" w:rsidRPr="00601814">
        <w:rPr>
          <w:kern w:val="28"/>
        </w:rPr>
        <w:t>рочие вопросы деятельности субъекта бюджетной</w:t>
      </w:r>
      <w:r w:rsidR="00201995">
        <w:rPr>
          <w:kern w:val="28"/>
        </w:rPr>
        <w:t xml:space="preserve"> и бухгалтерской </w:t>
      </w:r>
      <w:r w:rsidR="00B96D34" w:rsidRPr="00601814">
        <w:rPr>
          <w:kern w:val="28"/>
        </w:rPr>
        <w:t xml:space="preserve"> отчетности</w:t>
      </w:r>
      <w:r w:rsidRPr="00601814">
        <w:rPr>
          <w:kern w:val="28"/>
        </w:rPr>
        <w:t xml:space="preserve"> (в том числе мероприятия внутреннего и внешнего контроля, меры по устранению нарушений, ос</w:t>
      </w:r>
      <w:r w:rsidRPr="00601814">
        <w:rPr>
          <w:kern w:val="28"/>
        </w:rPr>
        <w:t>о</w:t>
      </w:r>
      <w:r w:rsidRPr="00601814">
        <w:rPr>
          <w:kern w:val="28"/>
        </w:rPr>
        <w:t>бенности ведения учета и т.д.)</w:t>
      </w:r>
    </w:p>
    <w:p w:rsidR="00874EC3" w:rsidRPr="00601814" w:rsidRDefault="00874EC3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выводы по результатам </w:t>
      </w:r>
      <w:r w:rsidR="00327F49" w:rsidRPr="00601814">
        <w:rPr>
          <w:kern w:val="28"/>
        </w:rPr>
        <w:t xml:space="preserve">внешней </w:t>
      </w:r>
      <w:r w:rsidRPr="00601814">
        <w:rPr>
          <w:kern w:val="28"/>
        </w:rPr>
        <w:t>проверки.</w:t>
      </w:r>
    </w:p>
    <w:p w:rsidR="00874EC3" w:rsidRPr="00601814" w:rsidRDefault="00874EC3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Структура </w:t>
      </w:r>
      <w:r w:rsidR="009D6A09" w:rsidRPr="00601814">
        <w:rPr>
          <w:kern w:val="28"/>
          <w:szCs w:val="28"/>
        </w:rPr>
        <w:t xml:space="preserve">заключения </w:t>
      </w:r>
      <w:r w:rsidR="00E64306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>на годовой отчет об исполнении</w:t>
      </w:r>
      <w:r w:rsidR="00AD2D22">
        <w:rPr>
          <w:kern w:val="28"/>
          <w:szCs w:val="28"/>
        </w:rPr>
        <w:t xml:space="preserve"> местног</w:t>
      </w:r>
      <w:r w:rsidR="002447E6">
        <w:rPr>
          <w:kern w:val="28"/>
          <w:szCs w:val="28"/>
        </w:rPr>
        <w:t>о</w:t>
      </w:r>
      <w:r w:rsidR="009D6A09" w:rsidRPr="00601814">
        <w:rPr>
          <w:kern w:val="28"/>
          <w:szCs w:val="28"/>
        </w:rPr>
        <w:t xml:space="preserve"> бюджета </w:t>
      </w:r>
      <w:r w:rsidR="00F22BF0" w:rsidRPr="00601814">
        <w:rPr>
          <w:kern w:val="28"/>
          <w:szCs w:val="28"/>
        </w:rPr>
        <w:t xml:space="preserve">формируется исходя из задач (вопросов) внешней проверки и структуры </w:t>
      </w:r>
      <w:r w:rsidR="002447E6">
        <w:rPr>
          <w:kern w:val="28"/>
          <w:szCs w:val="28"/>
        </w:rPr>
        <w:t>решения</w:t>
      </w:r>
      <w:r w:rsidR="00F22BF0" w:rsidRPr="00601814">
        <w:rPr>
          <w:kern w:val="28"/>
          <w:szCs w:val="28"/>
        </w:rPr>
        <w:t xml:space="preserve"> о </w:t>
      </w:r>
      <w:r w:rsidR="00BC683A">
        <w:rPr>
          <w:kern w:val="28"/>
          <w:szCs w:val="28"/>
        </w:rPr>
        <w:t>местном</w:t>
      </w:r>
      <w:r w:rsidR="002447E6">
        <w:rPr>
          <w:kern w:val="28"/>
          <w:szCs w:val="28"/>
        </w:rPr>
        <w:t xml:space="preserve"> </w:t>
      </w:r>
      <w:r w:rsidR="00F22BF0" w:rsidRPr="00601814">
        <w:rPr>
          <w:kern w:val="28"/>
          <w:szCs w:val="28"/>
        </w:rPr>
        <w:t>бюджете (в том числе принципов построения бюджетной классификации) и может включать следующие основные разделы</w:t>
      </w:r>
      <w:r w:rsidRPr="00601814">
        <w:rPr>
          <w:kern w:val="28"/>
          <w:szCs w:val="28"/>
        </w:rPr>
        <w:t>:</w:t>
      </w:r>
    </w:p>
    <w:p w:rsidR="006068D2" w:rsidRPr="00601814" w:rsidRDefault="006068D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общие положения (сроки и полнота представления документов, источники информации для </w:t>
      </w:r>
      <w:r w:rsidR="009D6A09" w:rsidRPr="00601814">
        <w:rPr>
          <w:kern w:val="28"/>
        </w:rPr>
        <w:t xml:space="preserve">заключения </w:t>
      </w:r>
      <w:r w:rsidR="003C2F5C" w:rsidRPr="00601814">
        <w:rPr>
          <w:kern w:val="28"/>
        </w:rPr>
        <w:t>Контрольно-счетной палаты</w:t>
      </w:r>
      <w:r w:rsidR="002D6ED1" w:rsidRPr="00601814">
        <w:rPr>
          <w:kern w:val="28"/>
        </w:rPr>
        <w:t xml:space="preserve"> </w:t>
      </w:r>
      <w:r w:rsidR="009D6A09" w:rsidRPr="00601814">
        <w:rPr>
          <w:kern w:val="28"/>
        </w:rPr>
        <w:t xml:space="preserve">на годовой отчет об исполнении </w:t>
      </w:r>
      <w:r w:rsidR="00BC683A">
        <w:rPr>
          <w:kern w:val="28"/>
        </w:rPr>
        <w:t>местного</w:t>
      </w:r>
      <w:r w:rsidR="00DD27DF">
        <w:rPr>
          <w:kern w:val="28"/>
        </w:rPr>
        <w:t xml:space="preserve"> </w:t>
      </w:r>
      <w:r w:rsidR="009D6A09" w:rsidRPr="00601814">
        <w:rPr>
          <w:kern w:val="28"/>
        </w:rPr>
        <w:t>бюджета</w:t>
      </w:r>
      <w:r w:rsidRPr="00601814">
        <w:rPr>
          <w:kern w:val="28"/>
        </w:rPr>
        <w:t xml:space="preserve"> и т.д.);</w:t>
      </w:r>
    </w:p>
    <w:p w:rsidR="006068D2" w:rsidRPr="00601814" w:rsidRDefault="006068D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предварительные итоги социально - экономического развития </w:t>
      </w:r>
      <w:r w:rsidR="00DD27DF">
        <w:rPr>
          <w:kern w:val="28"/>
        </w:rPr>
        <w:t xml:space="preserve">Александровского муниципального </w:t>
      </w:r>
      <w:r w:rsidR="008A13B4">
        <w:rPr>
          <w:kern w:val="28"/>
        </w:rPr>
        <w:t>округа</w:t>
      </w:r>
      <w:r w:rsidR="00DD27DF" w:rsidRPr="00601814">
        <w:rPr>
          <w:kern w:val="28"/>
        </w:rPr>
        <w:t xml:space="preserve"> </w:t>
      </w:r>
      <w:r w:rsidR="003C2F5C" w:rsidRPr="00601814">
        <w:rPr>
          <w:kern w:val="28"/>
        </w:rPr>
        <w:t>Ставропольского края</w:t>
      </w:r>
      <w:r w:rsidRPr="00601814">
        <w:rPr>
          <w:kern w:val="28"/>
        </w:rPr>
        <w:t xml:space="preserve">, общая характеристика исполнения </w:t>
      </w:r>
      <w:r w:rsidR="00BC683A">
        <w:rPr>
          <w:kern w:val="28"/>
        </w:rPr>
        <w:t>местног</w:t>
      </w:r>
      <w:r w:rsidR="00DD27DF">
        <w:rPr>
          <w:kern w:val="28"/>
        </w:rPr>
        <w:t xml:space="preserve">о </w:t>
      </w:r>
      <w:r w:rsidRPr="00601814">
        <w:rPr>
          <w:kern w:val="28"/>
        </w:rPr>
        <w:t>бюджета;</w:t>
      </w:r>
    </w:p>
    <w:p w:rsidR="006068D2" w:rsidRPr="00601814" w:rsidRDefault="006068D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исполнение доходной части </w:t>
      </w:r>
      <w:r w:rsidR="00BC683A">
        <w:rPr>
          <w:kern w:val="28"/>
        </w:rPr>
        <w:t>местн</w:t>
      </w:r>
      <w:r w:rsidR="00DD27DF">
        <w:rPr>
          <w:kern w:val="28"/>
        </w:rPr>
        <w:t xml:space="preserve">ого </w:t>
      </w:r>
      <w:r w:rsidRPr="00601814">
        <w:rPr>
          <w:kern w:val="28"/>
        </w:rPr>
        <w:t>бюджета, включая общую оценку доходов, налоговы</w:t>
      </w:r>
      <w:r w:rsidR="007133D9" w:rsidRPr="00601814">
        <w:rPr>
          <w:kern w:val="28"/>
        </w:rPr>
        <w:t>х</w:t>
      </w:r>
      <w:r w:rsidRPr="00601814">
        <w:rPr>
          <w:kern w:val="28"/>
        </w:rPr>
        <w:t xml:space="preserve"> и неналоговы</w:t>
      </w:r>
      <w:r w:rsidR="007133D9" w:rsidRPr="00601814">
        <w:rPr>
          <w:kern w:val="28"/>
        </w:rPr>
        <w:t>х</w:t>
      </w:r>
      <w:r w:rsidRPr="00601814">
        <w:rPr>
          <w:kern w:val="28"/>
        </w:rPr>
        <w:t xml:space="preserve"> доход</w:t>
      </w:r>
      <w:r w:rsidR="007133D9" w:rsidRPr="00601814">
        <w:rPr>
          <w:kern w:val="28"/>
        </w:rPr>
        <w:t>ов</w:t>
      </w:r>
      <w:r w:rsidRPr="00601814">
        <w:rPr>
          <w:kern w:val="28"/>
        </w:rPr>
        <w:t>, безвозмездны</w:t>
      </w:r>
      <w:r w:rsidR="007133D9" w:rsidRPr="00601814">
        <w:rPr>
          <w:kern w:val="28"/>
        </w:rPr>
        <w:t>х</w:t>
      </w:r>
      <w:r w:rsidRPr="00601814">
        <w:rPr>
          <w:kern w:val="28"/>
        </w:rPr>
        <w:t xml:space="preserve"> поступлени</w:t>
      </w:r>
      <w:r w:rsidR="007133D9" w:rsidRPr="00601814">
        <w:rPr>
          <w:kern w:val="28"/>
        </w:rPr>
        <w:t>й</w:t>
      </w:r>
      <w:r w:rsidRPr="00601814">
        <w:rPr>
          <w:kern w:val="28"/>
        </w:rPr>
        <w:t>;</w:t>
      </w:r>
    </w:p>
    <w:p w:rsidR="007133D9" w:rsidRPr="00601814" w:rsidRDefault="006068D2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исполнение расходной части</w:t>
      </w:r>
      <w:r w:rsidR="00BC683A">
        <w:rPr>
          <w:kern w:val="28"/>
        </w:rPr>
        <w:t xml:space="preserve"> мест</w:t>
      </w:r>
      <w:r w:rsidR="00DD27DF">
        <w:rPr>
          <w:kern w:val="28"/>
        </w:rPr>
        <w:t>ного</w:t>
      </w:r>
      <w:r w:rsidRPr="00601814">
        <w:rPr>
          <w:kern w:val="28"/>
        </w:rPr>
        <w:t xml:space="preserve"> бюджета, включая</w:t>
      </w:r>
      <w:r w:rsidR="007133D9" w:rsidRPr="00601814">
        <w:rPr>
          <w:kern w:val="28"/>
        </w:rPr>
        <w:t xml:space="preserve"> общую оценку расходов, анализ расходов</w:t>
      </w:r>
      <w:r w:rsidR="00723811" w:rsidRPr="00601814">
        <w:rPr>
          <w:kern w:val="28"/>
        </w:rPr>
        <w:t xml:space="preserve"> на основе перечня </w:t>
      </w:r>
      <w:r w:rsidR="00DD27DF">
        <w:rPr>
          <w:kern w:val="28"/>
        </w:rPr>
        <w:t>муниципальных</w:t>
      </w:r>
      <w:r w:rsidR="00723811" w:rsidRPr="00601814">
        <w:rPr>
          <w:kern w:val="28"/>
        </w:rPr>
        <w:t xml:space="preserve"> </w:t>
      </w:r>
      <w:r w:rsidR="003C2F5C" w:rsidRPr="00601814">
        <w:rPr>
          <w:kern w:val="28"/>
        </w:rPr>
        <w:t>про</w:t>
      </w:r>
      <w:r w:rsidR="00723811" w:rsidRPr="00601814">
        <w:rPr>
          <w:kern w:val="28"/>
        </w:rPr>
        <w:t>грамм с учетом разделов и подразделов классификации расходов</w:t>
      </w:r>
      <w:r w:rsidR="00F25F76" w:rsidRPr="00601814">
        <w:rPr>
          <w:kern w:val="28"/>
        </w:rPr>
        <w:t>, а также анализ непрограммной части</w:t>
      </w:r>
      <w:r w:rsidR="00BC683A">
        <w:rPr>
          <w:kern w:val="28"/>
        </w:rPr>
        <w:t xml:space="preserve"> местно</w:t>
      </w:r>
      <w:r w:rsidR="00DD27DF">
        <w:rPr>
          <w:kern w:val="28"/>
        </w:rPr>
        <w:t>го</w:t>
      </w:r>
      <w:r w:rsidR="00F25F76" w:rsidRPr="00601814">
        <w:rPr>
          <w:kern w:val="28"/>
        </w:rPr>
        <w:t xml:space="preserve"> бюджета</w:t>
      </w:r>
      <w:r w:rsidR="007133D9" w:rsidRPr="00601814">
        <w:rPr>
          <w:kern w:val="28"/>
        </w:rPr>
        <w:t>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анализ бюджетных инвестиций;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анализ дебиторской и кредиторской задолженности субъектов бюджетной отчетности;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оценка дефицита</w:t>
      </w:r>
      <w:r w:rsidR="001473B3" w:rsidRPr="00601814">
        <w:rPr>
          <w:kern w:val="28"/>
        </w:rPr>
        <w:t xml:space="preserve"> (профицита)</w:t>
      </w:r>
      <w:r w:rsidRPr="00601814">
        <w:rPr>
          <w:kern w:val="28"/>
        </w:rPr>
        <w:t xml:space="preserve"> бюджета и </w:t>
      </w:r>
      <w:r w:rsidR="00B3742C" w:rsidRPr="00601814">
        <w:rPr>
          <w:kern w:val="28"/>
        </w:rPr>
        <w:t xml:space="preserve">источников финансирования дефицита, включая </w:t>
      </w:r>
      <w:r w:rsidRPr="00601814">
        <w:rPr>
          <w:kern w:val="28"/>
        </w:rPr>
        <w:t>бюджетны</w:t>
      </w:r>
      <w:r w:rsidR="00B3742C" w:rsidRPr="00601814">
        <w:rPr>
          <w:kern w:val="28"/>
        </w:rPr>
        <w:t>е</w:t>
      </w:r>
      <w:r w:rsidRPr="00601814">
        <w:rPr>
          <w:kern w:val="28"/>
        </w:rPr>
        <w:t xml:space="preserve"> кредит</w:t>
      </w:r>
      <w:r w:rsidR="00B3742C" w:rsidRPr="00601814">
        <w:rPr>
          <w:kern w:val="28"/>
        </w:rPr>
        <w:t>ы</w:t>
      </w:r>
      <w:r w:rsidRPr="00601814">
        <w:rPr>
          <w:kern w:val="28"/>
        </w:rPr>
        <w:t>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анализ долговых и гарантийных обязательств; </w:t>
      </w:r>
    </w:p>
    <w:p w:rsidR="00327F49" w:rsidRPr="00601814" w:rsidRDefault="00327F4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327F49" w:rsidRPr="00601814" w:rsidRDefault="00327F4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объем межбюджетных трансфертов, получаемых из других бюджетов и/или предоставляемых другим бюджетам бюджетной системы Р</w:t>
      </w:r>
      <w:r w:rsidR="00201995">
        <w:rPr>
          <w:kern w:val="28"/>
        </w:rPr>
        <w:t xml:space="preserve">оссийской </w:t>
      </w:r>
      <w:r w:rsidRPr="00601814">
        <w:rPr>
          <w:kern w:val="28"/>
        </w:rPr>
        <w:t>Ф</w:t>
      </w:r>
      <w:r w:rsidR="00201995">
        <w:rPr>
          <w:kern w:val="28"/>
        </w:rPr>
        <w:t>едерации</w:t>
      </w:r>
      <w:r w:rsidRPr="00601814">
        <w:rPr>
          <w:kern w:val="28"/>
        </w:rPr>
        <w:t>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общие итоги внешней проверки бюджетной отчетности ГАБС;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lastRenderedPageBreak/>
        <w:t>выводы и рекомендации;</w:t>
      </w:r>
    </w:p>
    <w:p w:rsidR="007133D9" w:rsidRPr="00601814" w:rsidRDefault="007133D9" w:rsidP="00601814">
      <w:pPr>
        <w:pStyle w:val="a7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kern w:val="28"/>
        </w:rPr>
      </w:pPr>
      <w:r w:rsidRPr="00601814">
        <w:rPr>
          <w:kern w:val="28"/>
        </w:rPr>
        <w:t>приложения.</w:t>
      </w:r>
    </w:p>
    <w:p w:rsidR="006C6CD7" w:rsidRPr="00601814" w:rsidRDefault="006C6CD7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В </w:t>
      </w:r>
      <w:r w:rsidR="009D6A09" w:rsidRPr="00601814">
        <w:rPr>
          <w:kern w:val="28"/>
          <w:szCs w:val="28"/>
        </w:rPr>
        <w:t xml:space="preserve">заключении </w:t>
      </w:r>
      <w:r w:rsidR="003C2F5C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>на годовой отчет об исполнении</w:t>
      </w:r>
      <w:r w:rsidR="00BC683A">
        <w:rPr>
          <w:kern w:val="28"/>
          <w:szCs w:val="28"/>
        </w:rPr>
        <w:t xml:space="preserve"> местного</w:t>
      </w:r>
      <w:r w:rsidR="009D6A09" w:rsidRPr="00601814">
        <w:rPr>
          <w:kern w:val="28"/>
          <w:szCs w:val="28"/>
        </w:rPr>
        <w:t xml:space="preserve"> бюджета </w:t>
      </w:r>
      <w:r w:rsidRPr="00601814">
        <w:rPr>
          <w:kern w:val="28"/>
          <w:szCs w:val="28"/>
        </w:rPr>
        <w:t xml:space="preserve">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</w:t>
      </w:r>
      <w:r w:rsidR="00327F49" w:rsidRPr="00601814">
        <w:rPr>
          <w:kern w:val="28"/>
          <w:szCs w:val="28"/>
        </w:rPr>
        <w:t xml:space="preserve">политики </w:t>
      </w:r>
      <w:r w:rsidRPr="00601814">
        <w:rPr>
          <w:kern w:val="28"/>
          <w:szCs w:val="28"/>
        </w:rPr>
        <w:t xml:space="preserve">и </w:t>
      </w:r>
      <w:r w:rsidR="00327F49" w:rsidRPr="00601814">
        <w:rPr>
          <w:kern w:val="28"/>
          <w:szCs w:val="28"/>
        </w:rPr>
        <w:t xml:space="preserve">основным направлениям </w:t>
      </w:r>
      <w:r w:rsidRPr="00601814">
        <w:rPr>
          <w:kern w:val="28"/>
          <w:szCs w:val="28"/>
        </w:rPr>
        <w:t xml:space="preserve">налоговой политики </w:t>
      </w:r>
      <w:r w:rsidR="00DD27DF">
        <w:rPr>
          <w:kern w:val="28"/>
          <w:szCs w:val="28"/>
        </w:rPr>
        <w:t xml:space="preserve">Александровского муниципального </w:t>
      </w:r>
      <w:r w:rsidR="008A13B4">
        <w:rPr>
          <w:kern w:val="28"/>
          <w:szCs w:val="28"/>
        </w:rPr>
        <w:t>округа</w:t>
      </w:r>
      <w:r w:rsidR="00DD27DF" w:rsidRPr="00601814">
        <w:rPr>
          <w:kern w:val="28"/>
          <w:szCs w:val="28"/>
        </w:rPr>
        <w:t xml:space="preserve"> </w:t>
      </w:r>
      <w:r w:rsidR="003C2F5C" w:rsidRPr="00601814">
        <w:rPr>
          <w:kern w:val="28"/>
          <w:szCs w:val="28"/>
        </w:rPr>
        <w:t>Ставрополь</w:t>
      </w:r>
      <w:r w:rsidR="00CC51A4" w:rsidRPr="00601814">
        <w:rPr>
          <w:kern w:val="28"/>
          <w:szCs w:val="28"/>
        </w:rPr>
        <w:t xml:space="preserve">ского края, </w:t>
      </w:r>
      <w:r w:rsidRPr="00601814">
        <w:rPr>
          <w:kern w:val="28"/>
          <w:szCs w:val="28"/>
        </w:rPr>
        <w:t>иным программным и стратегическим документам.</w:t>
      </w:r>
    </w:p>
    <w:p w:rsidR="006C6CD7" w:rsidRPr="00601814" w:rsidRDefault="006C6CD7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В </w:t>
      </w:r>
      <w:r w:rsidR="009D6A09" w:rsidRPr="00601814">
        <w:rPr>
          <w:kern w:val="28"/>
          <w:szCs w:val="28"/>
        </w:rPr>
        <w:t xml:space="preserve">заключении </w:t>
      </w:r>
      <w:r w:rsidR="00CC51A4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 xml:space="preserve">на годовой отчет об исполнении </w:t>
      </w:r>
      <w:r w:rsidR="00BC683A">
        <w:rPr>
          <w:kern w:val="28"/>
          <w:szCs w:val="28"/>
        </w:rPr>
        <w:t>местного</w:t>
      </w:r>
      <w:r w:rsidR="00DD27DF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>бюджета</w:t>
      </w:r>
      <w:r w:rsidRPr="00601814">
        <w:rPr>
          <w:kern w:val="28"/>
          <w:szCs w:val="28"/>
        </w:rPr>
        <w:t xml:space="preserve"> дается оценка основных, наиболее значимых итогов и результатов исполнения бюджета, </w:t>
      </w:r>
      <w:r w:rsidR="00FD501F" w:rsidRPr="00601814">
        <w:rPr>
          <w:kern w:val="28"/>
          <w:szCs w:val="28"/>
        </w:rPr>
        <w:t xml:space="preserve">включая </w:t>
      </w:r>
      <w:r w:rsidRPr="00601814">
        <w:rPr>
          <w:kern w:val="28"/>
          <w:szCs w:val="28"/>
        </w:rPr>
        <w:t>исполнени</w:t>
      </w:r>
      <w:r w:rsidR="00FD501F" w:rsidRPr="00601814">
        <w:rPr>
          <w:kern w:val="28"/>
          <w:szCs w:val="28"/>
        </w:rPr>
        <w:t>е</w:t>
      </w:r>
      <w:r w:rsidRPr="00601814">
        <w:rPr>
          <w:kern w:val="28"/>
          <w:szCs w:val="28"/>
        </w:rPr>
        <w:t xml:space="preserve"> доходов, расходов и источников финансирования дефицита </w:t>
      </w:r>
      <w:r w:rsidR="00BC683A">
        <w:rPr>
          <w:kern w:val="28"/>
          <w:szCs w:val="28"/>
        </w:rPr>
        <w:t>местного</w:t>
      </w:r>
      <w:r w:rsidR="00DD27DF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 xml:space="preserve">бюджета за отчетный финансовый год, </w:t>
      </w:r>
      <w:r w:rsidR="00FD501F" w:rsidRPr="00601814">
        <w:rPr>
          <w:kern w:val="28"/>
          <w:szCs w:val="28"/>
        </w:rPr>
        <w:t xml:space="preserve">а также </w:t>
      </w:r>
      <w:r w:rsidRPr="00601814">
        <w:rPr>
          <w:kern w:val="28"/>
          <w:szCs w:val="28"/>
        </w:rPr>
        <w:t xml:space="preserve">оценка объема и структуры долговых </w:t>
      </w:r>
      <w:r w:rsidR="006E1F60" w:rsidRPr="00601814">
        <w:rPr>
          <w:kern w:val="28"/>
          <w:szCs w:val="28"/>
        </w:rPr>
        <w:t xml:space="preserve">и гарантийных </w:t>
      </w:r>
      <w:r w:rsidRPr="00601814">
        <w:rPr>
          <w:kern w:val="28"/>
          <w:szCs w:val="28"/>
        </w:rPr>
        <w:t>обязательств.</w:t>
      </w:r>
    </w:p>
    <w:p w:rsidR="001473B3" w:rsidRPr="00601814" w:rsidRDefault="002D54BC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В </w:t>
      </w:r>
      <w:r w:rsidR="009D6A09" w:rsidRPr="00601814">
        <w:rPr>
          <w:kern w:val="28"/>
          <w:szCs w:val="28"/>
        </w:rPr>
        <w:t xml:space="preserve">заключении </w:t>
      </w:r>
      <w:r w:rsidR="00CC51A4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 xml:space="preserve">на годовой отчет об исполнении </w:t>
      </w:r>
      <w:r w:rsidR="00E01D5E">
        <w:rPr>
          <w:kern w:val="28"/>
          <w:szCs w:val="28"/>
        </w:rPr>
        <w:t>местно</w:t>
      </w:r>
      <w:r w:rsidR="00BC683A">
        <w:rPr>
          <w:kern w:val="28"/>
          <w:szCs w:val="28"/>
        </w:rPr>
        <w:t>го</w:t>
      </w:r>
      <w:r w:rsidR="00DD27DF">
        <w:rPr>
          <w:kern w:val="28"/>
          <w:szCs w:val="28"/>
        </w:rPr>
        <w:t xml:space="preserve"> </w:t>
      </w:r>
      <w:r w:rsidR="009D6A09" w:rsidRPr="00601814">
        <w:rPr>
          <w:kern w:val="28"/>
          <w:szCs w:val="28"/>
        </w:rPr>
        <w:t>бюджета</w:t>
      </w:r>
      <w:r w:rsidRPr="00601814">
        <w:rPr>
          <w:kern w:val="28"/>
          <w:szCs w:val="28"/>
        </w:rPr>
        <w:t xml:space="preserve"> должны быть отражены все установленные факты неполноты и недостоверности показателей годового отчета об исполнении </w:t>
      </w:r>
      <w:r w:rsidR="00BC683A">
        <w:rPr>
          <w:kern w:val="28"/>
          <w:szCs w:val="28"/>
        </w:rPr>
        <w:t>местного</w:t>
      </w:r>
      <w:r w:rsidR="00DD27DF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 xml:space="preserve">бюджета, которые утверждаются в </w:t>
      </w:r>
      <w:r w:rsidR="00DD27DF">
        <w:rPr>
          <w:kern w:val="28"/>
          <w:szCs w:val="28"/>
        </w:rPr>
        <w:t>решении</w:t>
      </w:r>
      <w:r w:rsidR="00CC51A4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 xml:space="preserve">об исполнении </w:t>
      </w:r>
      <w:r w:rsidR="007A0B5D">
        <w:rPr>
          <w:kern w:val="28"/>
          <w:szCs w:val="28"/>
        </w:rPr>
        <w:t xml:space="preserve">местного </w:t>
      </w:r>
      <w:r w:rsidRPr="00601814">
        <w:rPr>
          <w:kern w:val="28"/>
          <w:szCs w:val="28"/>
        </w:rPr>
        <w:t xml:space="preserve">бюджета. В </w:t>
      </w:r>
      <w:r w:rsidR="00675C36" w:rsidRPr="00601814">
        <w:rPr>
          <w:kern w:val="28"/>
          <w:szCs w:val="28"/>
        </w:rPr>
        <w:t xml:space="preserve">заключении </w:t>
      </w:r>
      <w:r w:rsidRPr="00601814">
        <w:rPr>
          <w:kern w:val="28"/>
          <w:szCs w:val="28"/>
        </w:rPr>
        <w:t xml:space="preserve">отражаются основные факты неполноты и недостоверности бюджетной </w:t>
      </w:r>
      <w:r w:rsidR="00A41543">
        <w:rPr>
          <w:kern w:val="28"/>
          <w:szCs w:val="28"/>
        </w:rPr>
        <w:t xml:space="preserve">и бухгалтерской </w:t>
      </w:r>
      <w:r w:rsidRPr="00601814">
        <w:rPr>
          <w:kern w:val="28"/>
          <w:szCs w:val="28"/>
        </w:rPr>
        <w:t>отчетности главных администраторов бюджетных средств исходя из их существенности.</w:t>
      </w:r>
      <w:r w:rsidR="006E1F60" w:rsidRPr="00601814">
        <w:rPr>
          <w:kern w:val="28"/>
          <w:szCs w:val="28"/>
        </w:rPr>
        <w:t xml:space="preserve"> </w:t>
      </w:r>
    </w:p>
    <w:p w:rsidR="006E1F60" w:rsidRPr="00601814" w:rsidRDefault="008A57D7" w:rsidP="00601814">
      <w:pPr>
        <w:suppressAutoHyphens/>
        <w:ind w:firstLine="708"/>
        <w:rPr>
          <w:kern w:val="28"/>
          <w:szCs w:val="28"/>
        </w:rPr>
      </w:pPr>
      <w:r w:rsidRPr="00601814">
        <w:rPr>
          <w:kern w:val="28"/>
          <w:szCs w:val="28"/>
        </w:rPr>
        <w:t>Грубыми нарушениями</w:t>
      </w:r>
      <w:r w:rsidR="006E1F60" w:rsidRPr="00601814">
        <w:rPr>
          <w:kern w:val="28"/>
          <w:szCs w:val="28"/>
        </w:rPr>
        <w:t xml:space="preserve">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</w:t>
      </w:r>
      <w:r w:rsidR="00DC3A98">
        <w:rPr>
          <w:kern w:val="28"/>
          <w:szCs w:val="28"/>
        </w:rPr>
        <w:t>местного</w:t>
      </w:r>
      <w:r w:rsidR="004053DD">
        <w:rPr>
          <w:kern w:val="28"/>
          <w:szCs w:val="28"/>
        </w:rPr>
        <w:t xml:space="preserve"> </w:t>
      </w:r>
      <w:r w:rsidR="006E1F60" w:rsidRPr="00601814">
        <w:rPr>
          <w:kern w:val="28"/>
          <w:szCs w:val="28"/>
        </w:rPr>
        <w:t xml:space="preserve">бюджета изменится </w:t>
      </w:r>
      <w:r w:rsidR="003C0530" w:rsidRPr="00601814">
        <w:rPr>
          <w:kern w:val="28"/>
          <w:szCs w:val="28"/>
        </w:rPr>
        <w:t xml:space="preserve">не менее </w:t>
      </w:r>
      <w:r w:rsidR="006E1F60" w:rsidRPr="00601814">
        <w:rPr>
          <w:kern w:val="28"/>
          <w:szCs w:val="28"/>
        </w:rPr>
        <w:t xml:space="preserve">чем на </w:t>
      </w:r>
      <w:r w:rsidR="003C0530" w:rsidRPr="00601814">
        <w:rPr>
          <w:kern w:val="28"/>
          <w:szCs w:val="28"/>
        </w:rPr>
        <w:t>10</w:t>
      </w:r>
      <w:r w:rsidR="006E1F60" w:rsidRPr="00601814">
        <w:rPr>
          <w:kern w:val="28"/>
          <w:szCs w:val="28"/>
        </w:rPr>
        <w:t>%. В случае, если до устранения неполноты и недостоверности значение числового показателя было равно нулю, критерий существенности применяется к показателю более высокого уровня (в который включается значение рассматриваемого показателя). В случае разнонаправленных искажений (и в большую и в меньшую стороны) учитывается сумма их абсолютных значений (без учета знака).</w:t>
      </w:r>
    </w:p>
    <w:p w:rsidR="006C6CD7" w:rsidRPr="00601814" w:rsidRDefault="008A57D7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</w:t>
      </w:r>
      <w:r w:rsidR="004E0102">
        <w:rPr>
          <w:kern w:val="28"/>
          <w:szCs w:val="28"/>
        </w:rPr>
        <w:t xml:space="preserve">местного </w:t>
      </w:r>
      <w:r w:rsidRPr="00601814">
        <w:rPr>
          <w:kern w:val="28"/>
          <w:szCs w:val="28"/>
        </w:rPr>
        <w:t>бюджета. В выводах необходимо указывать возможные последствия нарушений в случае их несвоевременного устранения, а также, при необходимости,</w:t>
      </w:r>
      <w:r w:rsidRPr="00601814">
        <w:rPr>
          <w:b/>
          <w:kern w:val="28"/>
          <w:szCs w:val="28"/>
        </w:rPr>
        <w:t xml:space="preserve"> </w:t>
      </w:r>
      <w:r w:rsidRPr="00601814">
        <w:rPr>
          <w:kern w:val="28"/>
          <w:szCs w:val="28"/>
        </w:rPr>
        <w:t>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</w:t>
      </w:r>
      <w:r w:rsidR="006C6CD7" w:rsidRPr="00601814">
        <w:rPr>
          <w:kern w:val="28"/>
          <w:szCs w:val="28"/>
        </w:rPr>
        <w:t>.</w:t>
      </w:r>
    </w:p>
    <w:p w:rsidR="001226F6" w:rsidRPr="00601814" w:rsidRDefault="006E1F60" w:rsidP="00601814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>При направлении предложений об устранении фактов неполноты и недостоверности бюджетной отчетности</w:t>
      </w:r>
      <w:r w:rsidR="001E3E1A" w:rsidRPr="00601814">
        <w:rPr>
          <w:kern w:val="28"/>
          <w:szCs w:val="28"/>
        </w:rPr>
        <w:t>, иных нарушений нормативных правовых актов</w:t>
      </w:r>
      <w:r w:rsidRPr="00601814">
        <w:rPr>
          <w:kern w:val="28"/>
          <w:szCs w:val="28"/>
        </w:rPr>
        <w:t xml:space="preserve">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</w:t>
      </w:r>
      <w:r w:rsidRPr="00601814">
        <w:rPr>
          <w:kern w:val="28"/>
          <w:szCs w:val="28"/>
        </w:rPr>
        <w:t>и</w:t>
      </w:r>
      <w:r w:rsidRPr="00601814">
        <w:rPr>
          <w:kern w:val="28"/>
          <w:szCs w:val="28"/>
        </w:rPr>
        <w:t>рованного бюджета.</w:t>
      </w:r>
    </w:p>
    <w:p w:rsidR="00964BB3" w:rsidRPr="00601814" w:rsidRDefault="00964BB3" w:rsidP="00601814">
      <w:pPr>
        <w:suppressAutoHyphens/>
        <w:ind w:firstLine="708"/>
        <w:rPr>
          <w:kern w:val="28"/>
          <w:szCs w:val="28"/>
        </w:rPr>
      </w:pPr>
      <w:r w:rsidRPr="00601814">
        <w:rPr>
          <w:kern w:val="28"/>
          <w:szCs w:val="28"/>
        </w:rPr>
        <w:lastRenderedPageBreak/>
        <w:t xml:space="preserve">Для устранения фактов неполноты и недостоверности показателей годового отчета об исполнении </w:t>
      </w:r>
      <w:r w:rsidR="00AD2D22">
        <w:rPr>
          <w:kern w:val="28"/>
          <w:szCs w:val="28"/>
        </w:rPr>
        <w:t>местног</w:t>
      </w:r>
      <w:r w:rsidR="004053DD">
        <w:rPr>
          <w:kern w:val="28"/>
          <w:szCs w:val="28"/>
        </w:rPr>
        <w:t xml:space="preserve">о </w:t>
      </w:r>
      <w:r w:rsidRPr="00601814">
        <w:rPr>
          <w:kern w:val="28"/>
          <w:szCs w:val="28"/>
        </w:rPr>
        <w:t xml:space="preserve">бюджета, которые утверждаются в </w:t>
      </w:r>
      <w:r w:rsidR="004053DD">
        <w:rPr>
          <w:kern w:val="28"/>
          <w:szCs w:val="28"/>
        </w:rPr>
        <w:t>решении</w:t>
      </w:r>
      <w:r w:rsidRPr="00601814">
        <w:rPr>
          <w:kern w:val="28"/>
          <w:szCs w:val="28"/>
        </w:rPr>
        <w:t xml:space="preserve"> об исполнении</w:t>
      </w:r>
      <w:r w:rsidR="00AD2D22">
        <w:rPr>
          <w:kern w:val="28"/>
          <w:szCs w:val="28"/>
        </w:rPr>
        <w:t xml:space="preserve"> местного</w:t>
      </w:r>
      <w:r w:rsidRPr="00601814">
        <w:rPr>
          <w:kern w:val="28"/>
          <w:szCs w:val="28"/>
        </w:rPr>
        <w:t xml:space="preserve"> бюджета, субъекту бюджетной отчетности, допустившему нарушение, направляется предписание. Для устранения существенных фактов неполноты и недостоверности данных об остатках объектов учета на 1 января очередного финансового года главному администратору бюджетных средств направляется представление. Предложения, направленные на недопущение существенных, типовых или повторяющихся нарушений и недостатков в будущем, направляются</w:t>
      </w:r>
      <w:r w:rsidR="004053DD">
        <w:rPr>
          <w:kern w:val="28"/>
          <w:szCs w:val="28"/>
        </w:rPr>
        <w:t xml:space="preserve"> финансовому управлению администрации Александровского муниципального </w:t>
      </w:r>
      <w:r w:rsidR="008A13B4">
        <w:rPr>
          <w:kern w:val="28"/>
          <w:szCs w:val="28"/>
        </w:rPr>
        <w:t>округа</w:t>
      </w:r>
      <w:r w:rsidR="004053DD" w:rsidRPr="00601814">
        <w:rPr>
          <w:kern w:val="28"/>
          <w:szCs w:val="28"/>
        </w:rPr>
        <w:t xml:space="preserve"> </w:t>
      </w:r>
      <w:r w:rsidR="00CC51A4" w:rsidRPr="00601814">
        <w:rPr>
          <w:kern w:val="28"/>
          <w:szCs w:val="28"/>
        </w:rPr>
        <w:t>Ставропольского края</w:t>
      </w:r>
      <w:r w:rsidRPr="00601814">
        <w:rPr>
          <w:kern w:val="28"/>
          <w:szCs w:val="28"/>
        </w:rPr>
        <w:t>. В случае грубого нарушения главным администратором бюджетных средств или подведомственным ему субъектом отчетности правил ведения бюджетного учета и представления бюджетной отчетности (искажение любой статьи (строки) формы бухгалтерской отчетности не менее чем на 10</w:t>
      </w:r>
      <w:r w:rsidR="00DD28D8" w:rsidRPr="00601814">
        <w:rPr>
          <w:kern w:val="28"/>
          <w:szCs w:val="28"/>
        </w:rPr>
        <w:t>%</w:t>
      </w:r>
      <w:r w:rsidRPr="00601814">
        <w:rPr>
          <w:kern w:val="28"/>
          <w:szCs w:val="28"/>
        </w:rPr>
        <w:t xml:space="preserve">) </w:t>
      </w:r>
      <w:r w:rsidR="00CC51A4" w:rsidRPr="00601814">
        <w:rPr>
          <w:kern w:val="28"/>
          <w:szCs w:val="28"/>
        </w:rPr>
        <w:t>Контрольно-счетная палата</w:t>
      </w:r>
      <w:r w:rsidR="002D6ED1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в соответствии с законодательством принимает меры по привлечению виновных должностных лиц соответствующего главного администратора к административной ответственности. Нарушитель освобождается от административной ответственности в случае исправления ошибки в установленном порядке до утверждения бюджетной отчетности. При этом исправление ошибки не исчерпывается представлением пересмотренной бухгалтерской</w:t>
      </w:r>
      <w:r w:rsidR="00E40666">
        <w:rPr>
          <w:kern w:val="28"/>
          <w:szCs w:val="28"/>
        </w:rPr>
        <w:t xml:space="preserve"> и бюджетной </w:t>
      </w:r>
      <w:r w:rsidRPr="00601814">
        <w:rPr>
          <w:kern w:val="28"/>
          <w:szCs w:val="28"/>
        </w:rPr>
        <w:t xml:space="preserve"> отчетности, требуется ее принятие вышестоящим субъектом отчетности и внесение соответствующих изменений в его сводную отчетность.</w:t>
      </w:r>
    </w:p>
    <w:p w:rsidR="006C6CD7" w:rsidRPr="00601814" w:rsidRDefault="00675C36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601814">
        <w:rPr>
          <w:kern w:val="28"/>
          <w:szCs w:val="28"/>
        </w:rPr>
        <w:t xml:space="preserve">Заключение </w:t>
      </w:r>
      <w:r w:rsidR="00CC51A4" w:rsidRPr="00601814">
        <w:rPr>
          <w:kern w:val="28"/>
          <w:szCs w:val="28"/>
        </w:rPr>
        <w:t>Контрольно-счетной палаты</w:t>
      </w:r>
      <w:r w:rsidR="002D6ED1" w:rsidRPr="00601814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 xml:space="preserve">на годовой отчет об исполнении </w:t>
      </w:r>
      <w:r w:rsidR="00DC3A98">
        <w:rPr>
          <w:kern w:val="28"/>
          <w:szCs w:val="28"/>
        </w:rPr>
        <w:t>местного</w:t>
      </w:r>
      <w:r w:rsidR="004053DD">
        <w:rPr>
          <w:kern w:val="28"/>
          <w:szCs w:val="28"/>
        </w:rPr>
        <w:t xml:space="preserve"> </w:t>
      </w:r>
      <w:r w:rsidRPr="00601814">
        <w:rPr>
          <w:kern w:val="28"/>
          <w:szCs w:val="28"/>
        </w:rPr>
        <w:t>бюджета</w:t>
      </w:r>
      <w:r w:rsidR="006C6CD7" w:rsidRPr="00601814">
        <w:rPr>
          <w:kern w:val="28"/>
          <w:szCs w:val="28"/>
        </w:rPr>
        <w:t xml:space="preserve"> должно отвечать требованиям объективности</w:t>
      </w:r>
      <w:r w:rsidR="00530DCF" w:rsidRPr="00601814">
        <w:rPr>
          <w:kern w:val="28"/>
          <w:szCs w:val="28"/>
        </w:rPr>
        <w:t>,</w:t>
      </w:r>
      <w:r w:rsidR="006C6CD7" w:rsidRPr="00601814">
        <w:rPr>
          <w:kern w:val="28"/>
          <w:szCs w:val="28"/>
        </w:rPr>
        <w:t xml:space="preserve"> своевременности, </w:t>
      </w:r>
      <w:r w:rsidR="00530DCF" w:rsidRPr="00601814">
        <w:rPr>
          <w:kern w:val="28"/>
          <w:szCs w:val="28"/>
        </w:rPr>
        <w:t xml:space="preserve">обоснованности, четкости и доступности изложения. </w:t>
      </w:r>
      <w:r w:rsidR="00F61AA4" w:rsidRPr="00601814">
        <w:rPr>
          <w:kern w:val="28"/>
          <w:szCs w:val="28"/>
        </w:rPr>
        <w:t xml:space="preserve">В заключении рекомендуется </w:t>
      </w:r>
      <w:r w:rsidR="006C6CD7" w:rsidRPr="00601814">
        <w:rPr>
          <w:kern w:val="28"/>
          <w:szCs w:val="28"/>
        </w:rPr>
        <w:t xml:space="preserve">отражать как положительные, так и отрицательные </w:t>
      </w:r>
      <w:r w:rsidR="00DD28D8" w:rsidRPr="00601814">
        <w:rPr>
          <w:kern w:val="28"/>
          <w:szCs w:val="28"/>
        </w:rPr>
        <w:t>моменты, выявленные в ходе внешней проверки</w:t>
      </w:r>
      <w:r w:rsidR="006C6CD7" w:rsidRPr="00601814">
        <w:rPr>
          <w:kern w:val="28"/>
          <w:szCs w:val="28"/>
        </w:rPr>
        <w:t>.</w:t>
      </w:r>
    </w:p>
    <w:p w:rsidR="006135FE" w:rsidRPr="00FD09F4" w:rsidRDefault="006135FE" w:rsidP="00165E25">
      <w:pPr>
        <w:suppressAutoHyphens/>
        <w:ind w:firstLine="0"/>
        <w:rPr>
          <w:szCs w:val="28"/>
        </w:rPr>
      </w:pPr>
    </w:p>
    <w:p w:rsidR="006135FE" w:rsidRDefault="00CC51A4" w:rsidP="00165E25">
      <w:pPr>
        <w:pStyle w:val="1"/>
        <w:suppressAutoHyphens/>
        <w:spacing w:before="0" w:after="0"/>
        <w:ind w:left="0"/>
        <w:rPr>
          <w:rFonts w:ascii="Times New Roman" w:hAnsi="Times New Roman"/>
        </w:rPr>
      </w:pPr>
      <w:bookmarkStart w:id="7" w:name="_Toc456713218"/>
      <w:r>
        <w:rPr>
          <w:rFonts w:ascii="Times New Roman" w:hAnsi="Times New Roman"/>
        </w:rPr>
        <w:t>Утверждение и направление</w:t>
      </w:r>
      <w:r w:rsidR="006135FE" w:rsidRPr="00FD09F4">
        <w:rPr>
          <w:rFonts w:ascii="Times New Roman" w:hAnsi="Times New Roman"/>
        </w:rPr>
        <w:t xml:space="preserve"> результатов внешней проверки</w:t>
      </w:r>
      <w:bookmarkEnd w:id="7"/>
      <w:r w:rsidR="006135FE" w:rsidRPr="00FD09F4">
        <w:rPr>
          <w:rFonts w:ascii="Times New Roman" w:hAnsi="Times New Roman"/>
        </w:rPr>
        <w:t xml:space="preserve"> </w:t>
      </w:r>
    </w:p>
    <w:p w:rsidR="00CC51A4" w:rsidRPr="00CC51A4" w:rsidRDefault="00CC51A4" w:rsidP="00165E25"/>
    <w:p w:rsidR="00424B76" w:rsidRDefault="00551C6B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A5C99">
        <w:rPr>
          <w:kern w:val="28"/>
          <w:szCs w:val="28"/>
        </w:rPr>
        <w:t>З</w:t>
      </w:r>
      <w:r w:rsidR="0008065A" w:rsidRPr="00CA5C99">
        <w:rPr>
          <w:kern w:val="28"/>
          <w:szCs w:val="28"/>
        </w:rPr>
        <w:t>аключени</w:t>
      </w:r>
      <w:r w:rsidR="0020241B" w:rsidRPr="00CA5C99">
        <w:rPr>
          <w:kern w:val="28"/>
          <w:szCs w:val="28"/>
        </w:rPr>
        <w:t>е</w:t>
      </w:r>
      <w:r w:rsidR="0008065A" w:rsidRPr="00CA5C99">
        <w:rPr>
          <w:kern w:val="28"/>
          <w:szCs w:val="28"/>
        </w:rPr>
        <w:t xml:space="preserve"> </w:t>
      </w:r>
      <w:r w:rsidR="00CC51A4" w:rsidRPr="00CA5C99">
        <w:rPr>
          <w:kern w:val="28"/>
          <w:szCs w:val="28"/>
        </w:rPr>
        <w:t>Контрольно-счетной палаты</w:t>
      </w:r>
      <w:r w:rsidR="002D6ED1" w:rsidRPr="00CA5C99">
        <w:rPr>
          <w:kern w:val="28"/>
          <w:szCs w:val="28"/>
        </w:rPr>
        <w:t xml:space="preserve"> </w:t>
      </w:r>
      <w:r w:rsidR="0008065A" w:rsidRPr="00CA5C99">
        <w:rPr>
          <w:kern w:val="28"/>
          <w:szCs w:val="28"/>
        </w:rPr>
        <w:t xml:space="preserve">на годовой отчет об исполнении </w:t>
      </w:r>
      <w:r w:rsidR="00DC3A98">
        <w:rPr>
          <w:kern w:val="28"/>
          <w:szCs w:val="28"/>
        </w:rPr>
        <w:t>местного</w:t>
      </w:r>
      <w:r w:rsidR="00D25604">
        <w:rPr>
          <w:kern w:val="28"/>
          <w:szCs w:val="28"/>
        </w:rPr>
        <w:t xml:space="preserve"> </w:t>
      </w:r>
      <w:r w:rsidR="0008065A" w:rsidRPr="00CA5C99">
        <w:rPr>
          <w:kern w:val="28"/>
          <w:szCs w:val="28"/>
        </w:rPr>
        <w:t xml:space="preserve">бюджета </w:t>
      </w:r>
      <w:r w:rsidR="00CE4EA2" w:rsidRPr="00CA5C99">
        <w:rPr>
          <w:kern w:val="28"/>
          <w:szCs w:val="28"/>
        </w:rPr>
        <w:t xml:space="preserve">утверждается в порядке, установленном </w:t>
      </w:r>
      <w:r w:rsidR="00CC51A4" w:rsidRPr="00CA5C99">
        <w:rPr>
          <w:kern w:val="28"/>
          <w:szCs w:val="28"/>
        </w:rPr>
        <w:t>регламентом Контрольно-счетной палаты.</w:t>
      </w:r>
    </w:p>
    <w:p w:rsidR="00CC51A4" w:rsidRPr="00601814" w:rsidRDefault="00165E25" w:rsidP="00165E25">
      <w:pPr>
        <w:numPr>
          <w:ilvl w:val="1"/>
          <w:numId w:val="3"/>
        </w:numPr>
        <w:suppressAutoHyphens/>
        <w:ind w:left="0"/>
        <w:rPr>
          <w:kern w:val="28"/>
          <w:szCs w:val="28"/>
        </w:rPr>
      </w:pPr>
      <w:r w:rsidRPr="00CA5C99">
        <w:rPr>
          <w:kern w:val="28"/>
          <w:szCs w:val="28"/>
        </w:rPr>
        <w:t xml:space="preserve"> </w:t>
      </w:r>
      <w:r w:rsidR="00CC51A4" w:rsidRPr="00CA5C99">
        <w:rPr>
          <w:kern w:val="28"/>
          <w:szCs w:val="28"/>
        </w:rPr>
        <w:t>В соответствии с требованиями пункта 5 статьи 264.4 Бюджетного кодекса Российской Федерации</w:t>
      </w:r>
      <w:r w:rsidR="00060A9C" w:rsidRPr="00CA5C99">
        <w:rPr>
          <w:kern w:val="28"/>
          <w:szCs w:val="28"/>
        </w:rPr>
        <w:t xml:space="preserve">, пункта </w:t>
      </w:r>
      <w:r w:rsidR="004A7CF7">
        <w:rPr>
          <w:kern w:val="28"/>
          <w:szCs w:val="28"/>
        </w:rPr>
        <w:t>3</w:t>
      </w:r>
      <w:r w:rsidR="0069297E">
        <w:rPr>
          <w:kern w:val="28"/>
          <w:szCs w:val="28"/>
        </w:rPr>
        <w:t>.4 части 3</w:t>
      </w:r>
      <w:r w:rsidR="00060A9C" w:rsidRPr="00CA5C99">
        <w:rPr>
          <w:kern w:val="28"/>
          <w:szCs w:val="28"/>
        </w:rPr>
        <w:t xml:space="preserve"> </w:t>
      </w:r>
      <w:r w:rsidR="0069297E">
        <w:rPr>
          <w:spacing w:val="2"/>
          <w:szCs w:val="28"/>
          <w:lang w:eastAsia="ru-RU"/>
        </w:rPr>
        <w:t>Поряд</w:t>
      </w:r>
      <w:r w:rsidR="0069297E" w:rsidRPr="0069297E">
        <w:rPr>
          <w:spacing w:val="2"/>
          <w:szCs w:val="28"/>
          <w:lang w:eastAsia="ru-RU"/>
        </w:rPr>
        <w:t>к</w:t>
      </w:r>
      <w:r w:rsidR="0069297E">
        <w:rPr>
          <w:spacing w:val="2"/>
          <w:szCs w:val="28"/>
          <w:lang w:eastAsia="ru-RU"/>
        </w:rPr>
        <w:t>а</w:t>
      </w:r>
      <w:r w:rsidR="0069297E" w:rsidRPr="0069297E">
        <w:rPr>
          <w:szCs w:val="28"/>
          <w:lang w:eastAsia="ru-RU"/>
        </w:rPr>
        <w:t xml:space="preserve"> проведения внешней проверки годового отчета об исполнении бюджета Александровского муниципального округа Ставропольского края</w:t>
      </w:r>
      <w:r w:rsidR="0069297E">
        <w:rPr>
          <w:kern w:val="28"/>
          <w:szCs w:val="28"/>
        </w:rPr>
        <w:t>, утвержденного решением Совета депутатов Александровского муниципального округа Ставропольского края</w:t>
      </w:r>
      <w:r w:rsidR="00CC51A4" w:rsidRPr="00CA5C99">
        <w:rPr>
          <w:kern w:val="28"/>
          <w:szCs w:val="28"/>
        </w:rPr>
        <w:t xml:space="preserve"> </w:t>
      </w:r>
      <w:r w:rsidR="0069297E">
        <w:rPr>
          <w:kern w:val="28"/>
          <w:szCs w:val="28"/>
        </w:rPr>
        <w:t xml:space="preserve">от 27 ноября 2020 года №50/50, </w:t>
      </w:r>
      <w:r w:rsidR="00CC51A4" w:rsidRPr="00CA5C99">
        <w:rPr>
          <w:kern w:val="28"/>
          <w:szCs w:val="28"/>
        </w:rPr>
        <w:t xml:space="preserve">заключение направляется в </w:t>
      </w:r>
      <w:r w:rsidR="00CA5C99">
        <w:rPr>
          <w:kern w:val="28"/>
          <w:szCs w:val="28"/>
        </w:rPr>
        <w:t xml:space="preserve">Совет </w:t>
      </w:r>
      <w:r w:rsidR="00E01D5E">
        <w:rPr>
          <w:kern w:val="28"/>
          <w:szCs w:val="28"/>
        </w:rPr>
        <w:t xml:space="preserve">депутатов </w:t>
      </w:r>
      <w:r w:rsidR="00CA5C99">
        <w:rPr>
          <w:kern w:val="28"/>
          <w:szCs w:val="28"/>
        </w:rPr>
        <w:t xml:space="preserve">Александровского муниципального </w:t>
      </w:r>
      <w:r w:rsidR="008A13B4">
        <w:rPr>
          <w:kern w:val="28"/>
          <w:szCs w:val="28"/>
        </w:rPr>
        <w:t>округа</w:t>
      </w:r>
      <w:r w:rsidR="00CA5C99" w:rsidRPr="006B1F36">
        <w:rPr>
          <w:kern w:val="28"/>
          <w:szCs w:val="28"/>
        </w:rPr>
        <w:t xml:space="preserve"> Ставропольского края и </w:t>
      </w:r>
      <w:r w:rsidR="00CA5C99">
        <w:rPr>
          <w:kern w:val="28"/>
          <w:szCs w:val="28"/>
        </w:rPr>
        <w:t xml:space="preserve">администрацию Александровского муниципального </w:t>
      </w:r>
      <w:r w:rsidR="008A13B4">
        <w:rPr>
          <w:kern w:val="28"/>
          <w:szCs w:val="28"/>
        </w:rPr>
        <w:t>округа</w:t>
      </w:r>
      <w:r w:rsidR="00CA5C99" w:rsidRPr="006B1F36">
        <w:rPr>
          <w:kern w:val="28"/>
          <w:szCs w:val="28"/>
        </w:rPr>
        <w:t xml:space="preserve"> Ставропольского края</w:t>
      </w:r>
      <w:r w:rsidR="00CA5C99" w:rsidRPr="006B1F36">
        <w:rPr>
          <w:kern w:val="28"/>
          <w:szCs w:val="28"/>
          <w:lang w:eastAsia="ru-RU"/>
        </w:rPr>
        <w:t>.</w:t>
      </w:r>
    </w:p>
    <w:sectPr w:rsidR="00CC51A4" w:rsidRPr="00601814" w:rsidSect="002E62A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DF" w:rsidRDefault="004D74DF" w:rsidP="0032532C">
      <w:r>
        <w:separator/>
      </w:r>
    </w:p>
  </w:endnote>
  <w:endnote w:type="continuationSeparator" w:id="0">
    <w:p w:rsidR="004D74DF" w:rsidRDefault="004D74DF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22" w:rsidRDefault="00AD2D22" w:rsidP="00A01A9E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2D22" w:rsidRDefault="00AD2D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DF" w:rsidRDefault="004D74DF" w:rsidP="0032532C">
      <w:r>
        <w:separator/>
      </w:r>
    </w:p>
  </w:footnote>
  <w:footnote w:type="continuationSeparator" w:id="0">
    <w:p w:rsidR="004D74DF" w:rsidRDefault="004D74DF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22" w:rsidRDefault="00AD2D22" w:rsidP="00A01A9E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2D22" w:rsidRDefault="00AD2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22" w:rsidRPr="0032532C" w:rsidRDefault="00AD2D22">
    <w:pPr>
      <w:pStyle w:val="a3"/>
      <w:jc w:val="center"/>
      <w:rPr>
        <w:sz w:val="24"/>
        <w:szCs w:val="24"/>
      </w:rPr>
    </w:pPr>
    <w:r w:rsidRPr="0032532C">
      <w:rPr>
        <w:sz w:val="24"/>
        <w:szCs w:val="24"/>
      </w:rPr>
      <w:fldChar w:fldCharType="begin"/>
    </w:r>
    <w:r w:rsidRPr="0032532C">
      <w:rPr>
        <w:sz w:val="24"/>
        <w:szCs w:val="24"/>
      </w:rPr>
      <w:instrText xml:space="preserve"> PAGE   \* MERGEFORMAT </w:instrText>
    </w:r>
    <w:r w:rsidRPr="0032532C">
      <w:rPr>
        <w:sz w:val="24"/>
        <w:szCs w:val="24"/>
      </w:rPr>
      <w:fldChar w:fldCharType="separate"/>
    </w:r>
    <w:r w:rsidR="00B67A49">
      <w:rPr>
        <w:noProof/>
        <w:sz w:val="24"/>
        <w:szCs w:val="24"/>
      </w:rPr>
      <w:t>13</w:t>
    </w:r>
    <w:r w:rsidRPr="0032532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09"/>
      </w:pPr>
      <w:rPr>
        <w:rFonts w:cs="Times New Roman"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7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5"/>
  </w:num>
  <w:num w:numId="25">
    <w:abstractNumId w:val="16"/>
  </w:num>
  <w:num w:numId="26">
    <w:abstractNumId w:val="20"/>
  </w:num>
  <w:num w:numId="27">
    <w:abstractNumId w:val="13"/>
  </w:num>
  <w:num w:numId="28">
    <w:abstractNumId w:val="22"/>
  </w:num>
  <w:num w:numId="29">
    <w:abstractNumId w:val="28"/>
  </w:num>
  <w:num w:numId="30">
    <w:abstractNumId w:val="14"/>
  </w:num>
  <w:num w:numId="31">
    <w:abstractNumId w:val="23"/>
  </w:num>
  <w:num w:numId="32">
    <w:abstractNumId w:val="10"/>
  </w:num>
  <w:num w:numId="33">
    <w:abstractNumId w:val="15"/>
  </w:num>
  <w:num w:numId="34">
    <w:abstractNumId w:val="26"/>
  </w:num>
  <w:num w:numId="35">
    <w:abstractNumId w:val="18"/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7B59"/>
    <w:rsid w:val="00017DCD"/>
    <w:rsid w:val="00021073"/>
    <w:rsid w:val="00021523"/>
    <w:rsid w:val="00021A2E"/>
    <w:rsid w:val="000221C9"/>
    <w:rsid w:val="00023627"/>
    <w:rsid w:val="000241F4"/>
    <w:rsid w:val="000248A2"/>
    <w:rsid w:val="000264C7"/>
    <w:rsid w:val="000268C3"/>
    <w:rsid w:val="000269D9"/>
    <w:rsid w:val="000269F9"/>
    <w:rsid w:val="00026FED"/>
    <w:rsid w:val="00030AF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47E50"/>
    <w:rsid w:val="00050959"/>
    <w:rsid w:val="00051E46"/>
    <w:rsid w:val="00052948"/>
    <w:rsid w:val="00053677"/>
    <w:rsid w:val="00054EB4"/>
    <w:rsid w:val="00055478"/>
    <w:rsid w:val="00060A5A"/>
    <w:rsid w:val="00060A9C"/>
    <w:rsid w:val="00063E27"/>
    <w:rsid w:val="0006434C"/>
    <w:rsid w:val="000645A9"/>
    <w:rsid w:val="00065624"/>
    <w:rsid w:val="0006568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602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33B"/>
    <w:rsid w:val="00090730"/>
    <w:rsid w:val="00091428"/>
    <w:rsid w:val="00092D90"/>
    <w:rsid w:val="00093126"/>
    <w:rsid w:val="000940E1"/>
    <w:rsid w:val="00095323"/>
    <w:rsid w:val="000956D4"/>
    <w:rsid w:val="000958C4"/>
    <w:rsid w:val="000A019A"/>
    <w:rsid w:val="000A0AD4"/>
    <w:rsid w:val="000A0BE0"/>
    <w:rsid w:val="000A5CF3"/>
    <w:rsid w:val="000A6979"/>
    <w:rsid w:val="000A72FD"/>
    <w:rsid w:val="000A7D84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0FD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3216"/>
    <w:rsid w:val="000F3DA0"/>
    <w:rsid w:val="000F47B2"/>
    <w:rsid w:val="000F4AA4"/>
    <w:rsid w:val="000F5F6E"/>
    <w:rsid w:val="000F644F"/>
    <w:rsid w:val="000F64A3"/>
    <w:rsid w:val="000F691F"/>
    <w:rsid w:val="000F7EB7"/>
    <w:rsid w:val="00100844"/>
    <w:rsid w:val="00101B43"/>
    <w:rsid w:val="0010372E"/>
    <w:rsid w:val="001038C4"/>
    <w:rsid w:val="00103A47"/>
    <w:rsid w:val="00104252"/>
    <w:rsid w:val="00104925"/>
    <w:rsid w:val="001075BA"/>
    <w:rsid w:val="0011018B"/>
    <w:rsid w:val="00111078"/>
    <w:rsid w:val="00112B70"/>
    <w:rsid w:val="0011390D"/>
    <w:rsid w:val="00114219"/>
    <w:rsid w:val="00114726"/>
    <w:rsid w:val="00116ADA"/>
    <w:rsid w:val="0011733D"/>
    <w:rsid w:val="00120A06"/>
    <w:rsid w:val="00121F97"/>
    <w:rsid w:val="001221F1"/>
    <w:rsid w:val="001226F6"/>
    <w:rsid w:val="00122B3D"/>
    <w:rsid w:val="00124D5B"/>
    <w:rsid w:val="001259E8"/>
    <w:rsid w:val="00125B0C"/>
    <w:rsid w:val="001271BF"/>
    <w:rsid w:val="00127AB8"/>
    <w:rsid w:val="00130020"/>
    <w:rsid w:val="00132986"/>
    <w:rsid w:val="00132B05"/>
    <w:rsid w:val="0013388D"/>
    <w:rsid w:val="00136AFC"/>
    <w:rsid w:val="00137036"/>
    <w:rsid w:val="00140500"/>
    <w:rsid w:val="00140D13"/>
    <w:rsid w:val="0014423A"/>
    <w:rsid w:val="00145600"/>
    <w:rsid w:val="0014622D"/>
    <w:rsid w:val="001473B3"/>
    <w:rsid w:val="001478E9"/>
    <w:rsid w:val="00151538"/>
    <w:rsid w:val="001521B8"/>
    <w:rsid w:val="00154641"/>
    <w:rsid w:val="0015601B"/>
    <w:rsid w:val="00156A80"/>
    <w:rsid w:val="00157C2A"/>
    <w:rsid w:val="00157EF2"/>
    <w:rsid w:val="00160F38"/>
    <w:rsid w:val="00163195"/>
    <w:rsid w:val="00163D83"/>
    <w:rsid w:val="00164C97"/>
    <w:rsid w:val="00165B35"/>
    <w:rsid w:val="00165E25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87FD8"/>
    <w:rsid w:val="00191C12"/>
    <w:rsid w:val="0019274B"/>
    <w:rsid w:val="00194BFA"/>
    <w:rsid w:val="00194C90"/>
    <w:rsid w:val="0019535C"/>
    <w:rsid w:val="00195C46"/>
    <w:rsid w:val="00196A4B"/>
    <w:rsid w:val="00196E11"/>
    <w:rsid w:val="001975F6"/>
    <w:rsid w:val="001A01A1"/>
    <w:rsid w:val="001A01CC"/>
    <w:rsid w:val="001A0ED6"/>
    <w:rsid w:val="001A0F9F"/>
    <w:rsid w:val="001A3477"/>
    <w:rsid w:val="001A4D30"/>
    <w:rsid w:val="001A530F"/>
    <w:rsid w:val="001A79FE"/>
    <w:rsid w:val="001B0280"/>
    <w:rsid w:val="001B087F"/>
    <w:rsid w:val="001B0E53"/>
    <w:rsid w:val="001B1036"/>
    <w:rsid w:val="001B15DF"/>
    <w:rsid w:val="001B4BAE"/>
    <w:rsid w:val="001B5312"/>
    <w:rsid w:val="001B5F11"/>
    <w:rsid w:val="001B79BA"/>
    <w:rsid w:val="001C16F7"/>
    <w:rsid w:val="001C1BD9"/>
    <w:rsid w:val="001C22D4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50AB"/>
    <w:rsid w:val="002001DE"/>
    <w:rsid w:val="00200C3A"/>
    <w:rsid w:val="00201995"/>
    <w:rsid w:val="0020241B"/>
    <w:rsid w:val="00203953"/>
    <w:rsid w:val="00203E09"/>
    <w:rsid w:val="0020434B"/>
    <w:rsid w:val="002057CB"/>
    <w:rsid w:val="00210A51"/>
    <w:rsid w:val="00210E7A"/>
    <w:rsid w:val="00213F7E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41A"/>
    <w:rsid w:val="00223D42"/>
    <w:rsid w:val="00227616"/>
    <w:rsid w:val="0023114D"/>
    <w:rsid w:val="002315E5"/>
    <w:rsid w:val="0023178F"/>
    <w:rsid w:val="002320A8"/>
    <w:rsid w:val="002342E5"/>
    <w:rsid w:val="00236970"/>
    <w:rsid w:val="00236DA0"/>
    <w:rsid w:val="00237D94"/>
    <w:rsid w:val="002400EB"/>
    <w:rsid w:val="002406A5"/>
    <w:rsid w:val="00240DD5"/>
    <w:rsid w:val="0024198B"/>
    <w:rsid w:val="00242B5E"/>
    <w:rsid w:val="00244552"/>
    <w:rsid w:val="002447E6"/>
    <w:rsid w:val="00244BF7"/>
    <w:rsid w:val="00247979"/>
    <w:rsid w:val="002554E9"/>
    <w:rsid w:val="00255C67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660DC"/>
    <w:rsid w:val="002709C7"/>
    <w:rsid w:val="00270C32"/>
    <w:rsid w:val="00271D42"/>
    <w:rsid w:val="00274B95"/>
    <w:rsid w:val="00275A3B"/>
    <w:rsid w:val="002760CF"/>
    <w:rsid w:val="002777EA"/>
    <w:rsid w:val="00277C2C"/>
    <w:rsid w:val="002800D9"/>
    <w:rsid w:val="00282715"/>
    <w:rsid w:val="00286B7B"/>
    <w:rsid w:val="00287B3B"/>
    <w:rsid w:val="002913E7"/>
    <w:rsid w:val="00292BC4"/>
    <w:rsid w:val="00294898"/>
    <w:rsid w:val="00295CF9"/>
    <w:rsid w:val="002A19CF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28A"/>
    <w:rsid w:val="002D2CF4"/>
    <w:rsid w:val="002D38BE"/>
    <w:rsid w:val="002D4C07"/>
    <w:rsid w:val="002D54BC"/>
    <w:rsid w:val="002D5A5B"/>
    <w:rsid w:val="002D6A8B"/>
    <w:rsid w:val="002D6ED1"/>
    <w:rsid w:val="002D7152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FD2"/>
    <w:rsid w:val="0030247F"/>
    <w:rsid w:val="00304ACE"/>
    <w:rsid w:val="00305CE3"/>
    <w:rsid w:val="00306327"/>
    <w:rsid w:val="0030794F"/>
    <w:rsid w:val="00310284"/>
    <w:rsid w:val="003106C2"/>
    <w:rsid w:val="00311237"/>
    <w:rsid w:val="00311C63"/>
    <w:rsid w:val="00315D8B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27F49"/>
    <w:rsid w:val="00330ED5"/>
    <w:rsid w:val="00331008"/>
    <w:rsid w:val="0033152D"/>
    <w:rsid w:val="003322F2"/>
    <w:rsid w:val="003322F3"/>
    <w:rsid w:val="0033318E"/>
    <w:rsid w:val="00333872"/>
    <w:rsid w:val="00333D5F"/>
    <w:rsid w:val="00334380"/>
    <w:rsid w:val="003367A2"/>
    <w:rsid w:val="00337291"/>
    <w:rsid w:val="00337662"/>
    <w:rsid w:val="00337701"/>
    <w:rsid w:val="00337C6A"/>
    <w:rsid w:val="00343F0C"/>
    <w:rsid w:val="00344F03"/>
    <w:rsid w:val="0034542B"/>
    <w:rsid w:val="00345B11"/>
    <w:rsid w:val="00351CF9"/>
    <w:rsid w:val="00353083"/>
    <w:rsid w:val="00354DB5"/>
    <w:rsid w:val="00356671"/>
    <w:rsid w:val="003568F6"/>
    <w:rsid w:val="00356C79"/>
    <w:rsid w:val="00356C95"/>
    <w:rsid w:val="00356E1A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3F86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2D7F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E54"/>
    <w:rsid w:val="003B171A"/>
    <w:rsid w:val="003B3425"/>
    <w:rsid w:val="003B5C29"/>
    <w:rsid w:val="003B69A5"/>
    <w:rsid w:val="003B6E84"/>
    <w:rsid w:val="003B7B9C"/>
    <w:rsid w:val="003C0530"/>
    <w:rsid w:val="003C1901"/>
    <w:rsid w:val="003C2F5C"/>
    <w:rsid w:val="003C3240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3318"/>
    <w:rsid w:val="003E3439"/>
    <w:rsid w:val="003E35CD"/>
    <w:rsid w:val="003E4C76"/>
    <w:rsid w:val="003F0675"/>
    <w:rsid w:val="003F44EC"/>
    <w:rsid w:val="003F5793"/>
    <w:rsid w:val="003F5965"/>
    <w:rsid w:val="00400FA3"/>
    <w:rsid w:val="004037B9"/>
    <w:rsid w:val="00403C7E"/>
    <w:rsid w:val="004042E8"/>
    <w:rsid w:val="0040454F"/>
    <w:rsid w:val="004053DD"/>
    <w:rsid w:val="00405D49"/>
    <w:rsid w:val="00405E8A"/>
    <w:rsid w:val="00406687"/>
    <w:rsid w:val="0041115E"/>
    <w:rsid w:val="00413053"/>
    <w:rsid w:val="00413382"/>
    <w:rsid w:val="00414387"/>
    <w:rsid w:val="00414BB7"/>
    <w:rsid w:val="0041519B"/>
    <w:rsid w:val="004155CF"/>
    <w:rsid w:val="0041653A"/>
    <w:rsid w:val="00416A62"/>
    <w:rsid w:val="004234A0"/>
    <w:rsid w:val="00423ACA"/>
    <w:rsid w:val="00424B76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54B2"/>
    <w:rsid w:val="004363EB"/>
    <w:rsid w:val="00440CAA"/>
    <w:rsid w:val="004427DD"/>
    <w:rsid w:val="00444DE3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F8E"/>
    <w:rsid w:val="00461445"/>
    <w:rsid w:val="004616D7"/>
    <w:rsid w:val="00462261"/>
    <w:rsid w:val="00462917"/>
    <w:rsid w:val="00463477"/>
    <w:rsid w:val="004636B0"/>
    <w:rsid w:val="004659FA"/>
    <w:rsid w:val="00466AC7"/>
    <w:rsid w:val="00466C33"/>
    <w:rsid w:val="00473705"/>
    <w:rsid w:val="00475B28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A7CF7"/>
    <w:rsid w:val="004B19CD"/>
    <w:rsid w:val="004B3DB1"/>
    <w:rsid w:val="004B4973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D74DF"/>
    <w:rsid w:val="004E0102"/>
    <w:rsid w:val="004E1C7B"/>
    <w:rsid w:val="004E2857"/>
    <w:rsid w:val="004E4222"/>
    <w:rsid w:val="004E5569"/>
    <w:rsid w:val="004E5E5E"/>
    <w:rsid w:val="004E60BA"/>
    <w:rsid w:val="004E666B"/>
    <w:rsid w:val="004F14BD"/>
    <w:rsid w:val="004F318F"/>
    <w:rsid w:val="004F4714"/>
    <w:rsid w:val="004F4AE1"/>
    <w:rsid w:val="004F6ADC"/>
    <w:rsid w:val="004F7D36"/>
    <w:rsid w:val="005018DA"/>
    <w:rsid w:val="005041DE"/>
    <w:rsid w:val="00504A56"/>
    <w:rsid w:val="00505D9D"/>
    <w:rsid w:val="0050739C"/>
    <w:rsid w:val="00510C6D"/>
    <w:rsid w:val="00512A2E"/>
    <w:rsid w:val="00513874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3CB"/>
    <w:rsid w:val="005305E6"/>
    <w:rsid w:val="00530848"/>
    <w:rsid w:val="00530DCF"/>
    <w:rsid w:val="00534F5B"/>
    <w:rsid w:val="00537FEB"/>
    <w:rsid w:val="00540548"/>
    <w:rsid w:val="0054155A"/>
    <w:rsid w:val="00542833"/>
    <w:rsid w:val="00545DF4"/>
    <w:rsid w:val="005505FB"/>
    <w:rsid w:val="0055131F"/>
    <w:rsid w:val="00551C6B"/>
    <w:rsid w:val="005524A4"/>
    <w:rsid w:val="00556053"/>
    <w:rsid w:val="0055663C"/>
    <w:rsid w:val="00556731"/>
    <w:rsid w:val="00557265"/>
    <w:rsid w:val="005577B1"/>
    <w:rsid w:val="00557DE8"/>
    <w:rsid w:val="00561719"/>
    <w:rsid w:val="00563454"/>
    <w:rsid w:val="00565685"/>
    <w:rsid w:val="00567173"/>
    <w:rsid w:val="00567F73"/>
    <w:rsid w:val="0057071D"/>
    <w:rsid w:val="00572BB4"/>
    <w:rsid w:val="005739FC"/>
    <w:rsid w:val="00573E7C"/>
    <w:rsid w:val="00574332"/>
    <w:rsid w:val="00574479"/>
    <w:rsid w:val="005746E7"/>
    <w:rsid w:val="005747E6"/>
    <w:rsid w:val="005757E3"/>
    <w:rsid w:val="00575BFF"/>
    <w:rsid w:val="00575D37"/>
    <w:rsid w:val="005772CB"/>
    <w:rsid w:val="00577FBF"/>
    <w:rsid w:val="00581185"/>
    <w:rsid w:val="00583354"/>
    <w:rsid w:val="0058425F"/>
    <w:rsid w:val="00585A19"/>
    <w:rsid w:val="00586B58"/>
    <w:rsid w:val="005871CF"/>
    <w:rsid w:val="005877D9"/>
    <w:rsid w:val="00587AAF"/>
    <w:rsid w:val="005906AA"/>
    <w:rsid w:val="00590702"/>
    <w:rsid w:val="00593BD7"/>
    <w:rsid w:val="005946B7"/>
    <w:rsid w:val="00596902"/>
    <w:rsid w:val="005A0679"/>
    <w:rsid w:val="005A1537"/>
    <w:rsid w:val="005A5202"/>
    <w:rsid w:val="005A590C"/>
    <w:rsid w:val="005A67DA"/>
    <w:rsid w:val="005B04DA"/>
    <w:rsid w:val="005B0821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3AD6"/>
    <w:rsid w:val="005F5CFF"/>
    <w:rsid w:val="006001DE"/>
    <w:rsid w:val="006006CF"/>
    <w:rsid w:val="00600AB4"/>
    <w:rsid w:val="00601814"/>
    <w:rsid w:val="00602316"/>
    <w:rsid w:val="0060443B"/>
    <w:rsid w:val="00604886"/>
    <w:rsid w:val="00605C4A"/>
    <w:rsid w:val="006068D2"/>
    <w:rsid w:val="00607D09"/>
    <w:rsid w:val="0061009F"/>
    <w:rsid w:val="0061023E"/>
    <w:rsid w:val="006131B4"/>
    <w:rsid w:val="006135FE"/>
    <w:rsid w:val="00613ECC"/>
    <w:rsid w:val="0061436C"/>
    <w:rsid w:val="006146B5"/>
    <w:rsid w:val="00615A85"/>
    <w:rsid w:val="00615DF8"/>
    <w:rsid w:val="00620A7A"/>
    <w:rsid w:val="006214B7"/>
    <w:rsid w:val="006216B9"/>
    <w:rsid w:val="00621E7F"/>
    <w:rsid w:val="00623447"/>
    <w:rsid w:val="00624033"/>
    <w:rsid w:val="00624304"/>
    <w:rsid w:val="00630C57"/>
    <w:rsid w:val="00630EBB"/>
    <w:rsid w:val="006310B4"/>
    <w:rsid w:val="00631547"/>
    <w:rsid w:val="00631BC8"/>
    <w:rsid w:val="00632B50"/>
    <w:rsid w:val="00632F42"/>
    <w:rsid w:val="00633315"/>
    <w:rsid w:val="00633553"/>
    <w:rsid w:val="00635090"/>
    <w:rsid w:val="006374F0"/>
    <w:rsid w:val="00637506"/>
    <w:rsid w:val="00637BD1"/>
    <w:rsid w:val="00637E05"/>
    <w:rsid w:val="006436BD"/>
    <w:rsid w:val="00645745"/>
    <w:rsid w:val="0064659A"/>
    <w:rsid w:val="006471D6"/>
    <w:rsid w:val="00647446"/>
    <w:rsid w:val="00647B4D"/>
    <w:rsid w:val="00647BF0"/>
    <w:rsid w:val="00651BD8"/>
    <w:rsid w:val="00651C4F"/>
    <w:rsid w:val="00653FE3"/>
    <w:rsid w:val="0065568C"/>
    <w:rsid w:val="00655C9F"/>
    <w:rsid w:val="006562BB"/>
    <w:rsid w:val="00656587"/>
    <w:rsid w:val="00656802"/>
    <w:rsid w:val="00656E42"/>
    <w:rsid w:val="006613D5"/>
    <w:rsid w:val="0066354B"/>
    <w:rsid w:val="00663659"/>
    <w:rsid w:val="00663B27"/>
    <w:rsid w:val="0066437E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75C36"/>
    <w:rsid w:val="00680E33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65C3"/>
    <w:rsid w:val="006873DC"/>
    <w:rsid w:val="00691D78"/>
    <w:rsid w:val="006928DA"/>
    <w:rsid w:val="0069297E"/>
    <w:rsid w:val="00692E68"/>
    <w:rsid w:val="00694275"/>
    <w:rsid w:val="00697FAC"/>
    <w:rsid w:val="006A0C7F"/>
    <w:rsid w:val="006A1A4E"/>
    <w:rsid w:val="006A1F6B"/>
    <w:rsid w:val="006A21AD"/>
    <w:rsid w:val="006A2212"/>
    <w:rsid w:val="006A246C"/>
    <w:rsid w:val="006A28A5"/>
    <w:rsid w:val="006A320F"/>
    <w:rsid w:val="006A487E"/>
    <w:rsid w:val="006A49C4"/>
    <w:rsid w:val="006A4D7A"/>
    <w:rsid w:val="006A54D2"/>
    <w:rsid w:val="006A7E54"/>
    <w:rsid w:val="006B1F36"/>
    <w:rsid w:val="006B3BFB"/>
    <w:rsid w:val="006C0BC9"/>
    <w:rsid w:val="006C6380"/>
    <w:rsid w:val="006C6CD7"/>
    <w:rsid w:val="006D0DC0"/>
    <w:rsid w:val="006D3C50"/>
    <w:rsid w:val="006D5AA2"/>
    <w:rsid w:val="006D6E5B"/>
    <w:rsid w:val="006D7948"/>
    <w:rsid w:val="006D79A4"/>
    <w:rsid w:val="006E08B5"/>
    <w:rsid w:val="006E1315"/>
    <w:rsid w:val="006E1C7B"/>
    <w:rsid w:val="006E1ED4"/>
    <w:rsid w:val="006E1F60"/>
    <w:rsid w:val="006E31B2"/>
    <w:rsid w:val="006E3BD4"/>
    <w:rsid w:val="006E4219"/>
    <w:rsid w:val="006E4522"/>
    <w:rsid w:val="006E5309"/>
    <w:rsid w:val="006E59F5"/>
    <w:rsid w:val="006E6C81"/>
    <w:rsid w:val="006F06A8"/>
    <w:rsid w:val="006F1727"/>
    <w:rsid w:val="006F2353"/>
    <w:rsid w:val="006F36F1"/>
    <w:rsid w:val="006F3B31"/>
    <w:rsid w:val="006F4A5F"/>
    <w:rsid w:val="006F4EF0"/>
    <w:rsid w:val="006F67CE"/>
    <w:rsid w:val="006F6C89"/>
    <w:rsid w:val="006F796D"/>
    <w:rsid w:val="007002F3"/>
    <w:rsid w:val="00701DC6"/>
    <w:rsid w:val="007028A2"/>
    <w:rsid w:val="007035BE"/>
    <w:rsid w:val="00704344"/>
    <w:rsid w:val="00705733"/>
    <w:rsid w:val="00707DE1"/>
    <w:rsid w:val="007112BE"/>
    <w:rsid w:val="00712D18"/>
    <w:rsid w:val="00713053"/>
    <w:rsid w:val="007133D9"/>
    <w:rsid w:val="0071531E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9CA"/>
    <w:rsid w:val="007366AB"/>
    <w:rsid w:val="00737560"/>
    <w:rsid w:val="0074199C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6EF4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64E"/>
    <w:rsid w:val="0079660D"/>
    <w:rsid w:val="00796CBA"/>
    <w:rsid w:val="00797AA2"/>
    <w:rsid w:val="007A0B5D"/>
    <w:rsid w:val="007A5DCB"/>
    <w:rsid w:val="007A6A29"/>
    <w:rsid w:val="007B018C"/>
    <w:rsid w:val="007B07DE"/>
    <w:rsid w:val="007B167E"/>
    <w:rsid w:val="007B44AF"/>
    <w:rsid w:val="007B46A5"/>
    <w:rsid w:val="007B65C3"/>
    <w:rsid w:val="007B7A72"/>
    <w:rsid w:val="007C1AF6"/>
    <w:rsid w:val="007C3975"/>
    <w:rsid w:val="007C3E9B"/>
    <w:rsid w:val="007C55C4"/>
    <w:rsid w:val="007C66C1"/>
    <w:rsid w:val="007D10BE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6058"/>
    <w:rsid w:val="007F6B86"/>
    <w:rsid w:val="007F782B"/>
    <w:rsid w:val="008007B1"/>
    <w:rsid w:val="00801294"/>
    <w:rsid w:val="008016B3"/>
    <w:rsid w:val="00801793"/>
    <w:rsid w:val="00802A9B"/>
    <w:rsid w:val="00803035"/>
    <w:rsid w:val="00804634"/>
    <w:rsid w:val="00806026"/>
    <w:rsid w:val="00806386"/>
    <w:rsid w:val="008067ED"/>
    <w:rsid w:val="00812362"/>
    <w:rsid w:val="00813A25"/>
    <w:rsid w:val="00814D20"/>
    <w:rsid w:val="008156D8"/>
    <w:rsid w:val="00815D62"/>
    <w:rsid w:val="0082013C"/>
    <w:rsid w:val="00821CAD"/>
    <w:rsid w:val="00822A98"/>
    <w:rsid w:val="00824942"/>
    <w:rsid w:val="00825C91"/>
    <w:rsid w:val="00826656"/>
    <w:rsid w:val="00827421"/>
    <w:rsid w:val="008274E1"/>
    <w:rsid w:val="008369F3"/>
    <w:rsid w:val="00840935"/>
    <w:rsid w:val="00841C4C"/>
    <w:rsid w:val="00842007"/>
    <w:rsid w:val="008445E6"/>
    <w:rsid w:val="00844EF0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43"/>
    <w:rsid w:val="008615FF"/>
    <w:rsid w:val="008672FD"/>
    <w:rsid w:val="00867DBF"/>
    <w:rsid w:val="0087052D"/>
    <w:rsid w:val="0087065E"/>
    <w:rsid w:val="008736CB"/>
    <w:rsid w:val="0087467C"/>
    <w:rsid w:val="00874EC3"/>
    <w:rsid w:val="00876ACF"/>
    <w:rsid w:val="00876FDB"/>
    <w:rsid w:val="00877C89"/>
    <w:rsid w:val="00881DD4"/>
    <w:rsid w:val="0088255F"/>
    <w:rsid w:val="00882993"/>
    <w:rsid w:val="00882B42"/>
    <w:rsid w:val="0088363C"/>
    <w:rsid w:val="00884419"/>
    <w:rsid w:val="008855D8"/>
    <w:rsid w:val="00885FD8"/>
    <w:rsid w:val="00886386"/>
    <w:rsid w:val="00891060"/>
    <w:rsid w:val="00891B7A"/>
    <w:rsid w:val="008965A4"/>
    <w:rsid w:val="00896CF2"/>
    <w:rsid w:val="00897A33"/>
    <w:rsid w:val="008A13B4"/>
    <w:rsid w:val="008A14ED"/>
    <w:rsid w:val="008A3B1F"/>
    <w:rsid w:val="008A4E54"/>
    <w:rsid w:val="008A57D7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71AC"/>
    <w:rsid w:val="008E52B7"/>
    <w:rsid w:val="008E6780"/>
    <w:rsid w:val="008F06D8"/>
    <w:rsid w:val="008F0799"/>
    <w:rsid w:val="008F16BF"/>
    <w:rsid w:val="008F30A3"/>
    <w:rsid w:val="008F30E9"/>
    <w:rsid w:val="008F706E"/>
    <w:rsid w:val="008F7926"/>
    <w:rsid w:val="00902355"/>
    <w:rsid w:val="00903652"/>
    <w:rsid w:val="0090487C"/>
    <w:rsid w:val="00905E61"/>
    <w:rsid w:val="009068D6"/>
    <w:rsid w:val="00907A0A"/>
    <w:rsid w:val="0091075B"/>
    <w:rsid w:val="00912462"/>
    <w:rsid w:val="009136FE"/>
    <w:rsid w:val="00915298"/>
    <w:rsid w:val="00915476"/>
    <w:rsid w:val="00915AAB"/>
    <w:rsid w:val="00916864"/>
    <w:rsid w:val="00916C4F"/>
    <w:rsid w:val="00917343"/>
    <w:rsid w:val="00920806"/>
    <w:rsid w:val="009209BA"/>
    <w:rsid w:val="00920D52"/>
    <w:rsid w:val="00920D99"/>
    <w:rsid w:val="009225BB"/>
    <w:rsid w:val="009234EA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37F11"/>
    <w:rsid w:val="0094367B"/>
    <w:rsid w:val="00943872"/>
    <w:rsid w:val="00944347"/>
    <w:rsid w:val="00945687"/>
    <w:rsid w:val="009501C9"/>
    <w:rsid w:val="00953E1A"/>
    <w:rsid w:val="00956C95"/>
    <w:rsid w:val="0095758D"/>
    <w:rsid w:val="00960BAB"/>
    <w:rsid w:val="0096266C"/>
    <w:rsid w:val="00963E26"/>
    <w:rsid w:val="00964A2A"/>
    <w:rsid w:val="00964BB3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B82"/>
    <w:rsid w:val="00983F77"/>
    <w:rsid w:val="00993C97"/>
    <w:rsid w:val="00995A9B"/>
    <w:rsid w:val="00996B31"/>
    <w:rsid w:val="009A251F"/>
    <w:rsid w:val="009A423E"/>
    <w:rsid w:val="009A4BC7"/>
    <w:rsid w:val="009A6342"/>
    <w:rsid w:val="009A77A6"/>
    <w:rsid w:val="009B1EF4"/>
    <w:rsid w:val="009B263E"/>
    <w:rsid w:val="009B30A0"/>
    <w:rsid w:val="009B4739"/>
    <w:rsid w:val="009B5593"/>
    <w:rsid w:val="009B6403"/>
    <w:rsid w:val="009B6E49"/>
    <w:rsid w:val="009C01AF"/>
    <w:rsid w:val="009C0E61"/>
    <w:rsid w:val="009C5AA9"/>
    <w:rsid w:val="009C5FB9"/>
    <w:rsid w:val="009C65BC"/>
    <w:rsid w:val="009C7EE5"/>
    <w:rsid w:val="009D3180"/>
    <w:rsid w:val="009D6A09"/>
    <w:rsid w:val="009D730A"/>
    <w:rsid w:val="009D7C65"/>
    <w:rsid w:val="009E25A6"/>
    <w:rsid w:val="009E63A4"/>
    <w:rsid w:val="009E65E2"/>
    <w:rsid w:val="009E7AD7"/>
    <w:rsid w:val="009F2262"/>
    <w:rsid w:val="009F4075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6CAE"/>
    <w:rsid w:val="00A11154"/>
    <w:rsid w:val="00A1120A"/>
    <w:rsid w:val="00A11862"/>
    <w:rsid w:val="00A12664"/>
    <w:rsid w:val="00A13057"/>
    <w:rsid w:val="00A138AA"/>
    <w:rsid w:val="00A162A9"/>
    <w:rsid w:val="00A1638F"/>
    <w:rsid w:val="00A168BE"/>
    <w:rsid w:val="00A20480"/>
    <w:rsid w:val="00A2142A"/>
    <w:rsid w:val="00A241F0"/>
    <w:rsid w:val="00A24271"/>
    <w:rsid w:val="00A25E84"/>
    <w:rsid w:val="00A26B4D"/>
    <w:rsid w:val="00A30BD1"/>
    <w:rsid w:val="00A31956"/>
    <w:rsid w:val="00A32021"/>
    <w:rsid w:val="00A320E7"/>
    <w:rsid w:val="00A33863"/>
    <w:rsid w:val="00A36466"/>
    <w:rsid w:val="00A36CAC"/>
    <w:rsid w:val="00A41065"/>
    <w:rsid w:val="00A41543"/>
    <w:rsid w:val="00A41ED3"/>
    <w:rsid w:val="00A4328D"/>
    <w:rsid w:val="00A434D8"/>
    <w:rsid w:val="00A438DC"/>
    <w:rsid w:val="00A44369"/>
    <w:rsid w:val="00A455FC"/>
    <w:rsid w:val="00A46FD1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57037"/>
    <w:rsid w:val="00A60D13"/>
    <w:rsid w:val="00A62AD7"/>
    <w:rsid w:val="00A647A5"/>
    <w:rsid w:val="00A64E6B"/>
    <w:rsid w:val="00A65FE6"/>
    <w:rsid w:val="00A67522"/>
    <w:rsid w:val="00A67FCF"/>
    <w:rsid w:val="00A70F64"/>
    <w:rsid w:val="00A71ACD"/>
    <w:rsid w:val="00A7406A"/>
    <w:rsid w:val="00A74F60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314F"/>
    <w:rsid w:val="00A933B6"/>
    <w:rsid w:val="00A93449"/>
    <w:rsid w:val="00A941FE"/>
    <w:rsid w:val="00A95AF6"/>
    <w:rsid w:val="00AA2301"/>
    <w:rsid w:val="00AA47A5"/>
    <w:rsid w:val="00AA6A9E"/>
    <w:rsid w:val="00AA77EE"/>
    <w:rsid w:val="00AB0DBC"/>
    <w:rsid w:val="00AB17C1"/>
    <w:rsid w:val="00AB18E4"/>
    <w:rsid w:val="00AB23BE"/>
    <w:rsid w:val="00AB27DA"/>
    <w:rsid w:val="00AB2BF7"/>
    <w:rsid w:val="00AB3936"/>
    <w:rsid w:val="00AB39F5"/>
    <w:rsid w:val="00AB470C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2D22"/>
    <w:rsid w:val="00AD49ED"/>
    <w:rsid w:val="00AD6433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754E"/>
    <w:rsid w:val="00B17B48"/>
    <w:rsid w:val="00B20118"/>
    <w:rsid w:val="00B20786"/>
    <w:rsid w:val="00B212D1"/>
    <w:rsid w:val="00B2132B"/>
    <w:rsid w:val="00B21BE6"/>
    <w:rsid w:val="00B21C70"/>
    <w:rsid w:val="00B21F4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72B3"/>
    <w:rsid w:val="00B33E9F"/>
    <w:rsid w:val="00B33F89"/>
    <w:rsid w:val="00B34328"/>
    <w:rsid w:val="00B35C43"/>
    <w:rsid w:val="00B361D1"/>
    <w:rsid w:val="00B36FED"/>
    <w:rsid w:val="00B3742C"/>
    <w:rsid w:val="00B402AD"/>
    <w:rsid w:val="00B42215"/>
    <w:rsid w:val="00B45246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24E"/>
    <w:rsid w:val="00B61FA6"/>
    <w:rsid w:val="00B62D3C"/>
    <w:rsid w:val="00B63152"/>
    <w:rsid w:val="00B6375B"/>
    <w:rsid w:val="00B6379A"/>
    <w:rsid w:val="00B6382C"/>
    <w:rsid w:val="00B647B8"/>
    <w:rsid w:val="00B64C87"/>
    <w:rsid w:val="00B64F1C"/>
    <w:rsid w:val="00B66D0F"/>
    <w:rsid w:val="00B67A49"/>
    <w:rsid w:val="00B67D23"/>
    <w:rsid w:val="00B70387"/>
    <w:rsid w:val="00B71BF8"/>
    <w:rsid w:val="00B734E1"/>
    <w:rsid w:val="00B7429E"/>
    <w:rsid w:val="00B7475E"/>
    <w:rsid w:val="00B76280"/>
    <w:rsid w:val="00B766EB"/>
    <w:rsid w:val="00B802ED"/>
    <w:rsid w:val="00B80E26"/>
    <w:rsid w:val="00B81939"/>
    <w:rsid w:val="00B85240"/>
    <w:rsid w:val="00B852AF"/>
    <w:rsid w:val="00B86434"/>
    <w:rsid w:val="00B86751"/>
    <w:rsid w:val="00B86C2D"/>
    <w:rsid w:val="00B876B6"/>
    <w:rsid w:val="00B8798E"/>
    <w:rsid w:val="00B904BB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2993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B5957"/>
    <w:rsid w:val="00BC1CAD"/>
    <w:rsid w:val="00BC2111"/>
    <w:rsid w:val="00BC3C8C"/>
    <w:rsid w:val="00BC3C91"/>
    <w:rsid w:val="00BC4295"/>
    <w:rsid w:val="00BC4E9F"/>
    <w:rsid w:val="00BC5932"/>
    <w:rsid w:val="00BC683A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C60"/>
    <w:rsid w:val="00BE3D3C"/>
    <w:rsid w:val="00BE55E6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8D2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1179"/>
    <w:rsid w:val="00C23B1C"/>
    <w:rsid w:val="00C261F7"/>
    <w:rsid w:val="00C26779"/>
    <w:rsid w:val="00C353CF"/>
    <w:rsid w:val="00C35A5B"/>
    <w:rsid w:val="00C40112"/>
    <w:rsid w:val="00C40958"/>
    <w:rsid w:val="00C42872"/>
    <w:rsid w:val="00C4461A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3444"/>
    <w:rsid w:val="00C642B6"/>
    <w:rsid w:val="00C64DE4"/>
    <w:rsid w:val="00C67005"/>
    <w:rsid w:val="00C67C13"/>
    <w:rsid w:val="00C73436"/>
    <w:rsid w:val="00C74B18"/>
    <w:rsid w:val="00C75351"/>
    <w:rsid w:val="00C75748"/>
    <w:rsid w:val="00C7635C"/>
    <w:rsid w:val="00C776DF"/>
    <w:rsid w:val="00C77A17"/>
    <w:rsid w:val="00C806D9"/>
    <w:rsid w:val="00C819F6"/>
    <w:rsid w:val="00C82730"/>
    <w:rsid w:val="00C83625"/>
    <w:rsid w:val="00C83CC3"/>
    <w:rsid w:val="00C84EC7"/>
    <w:rsid w:val="00C86C8C"/>
    <w:rsid w:val="00C90E18"/>
    <w:rsid w:val="00C93412"/>
    <w:rsid w:val="00C95080"/>
    <w:rsid w:val="00C952DD"/>
    <w:rsid w:val="00C958AC"/>
    <w:rsid w:val="00C970EC"/>
    <w:rsid w:val="00CA2FBE"/>
    <w:rsid w:val="00CA305E"/>
    <w:rsid w:val="00CA4758"/>
    <w:rsid w:val="00CA560B"/>
    <w:rsid w:val="00CA5C99"/>
    <w:rsid w:val="00CB0F9A"/>
    <w:rsid w:val="00CB131E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1A4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F060E"/>
    <w:rsid w:val="00CF164F"/>
    <w:rsid w:val="00CF1994"/>
    <w:rsid w:val="00CF2174"/>
    <w:rsid w:val="00CF2A07"/>
    <w:rsid w:val="00CF3CB7"/>
    <w:rsid w:val="00CF52DD"/>
    <w:rsid w:val="00CF5B81"/>
    <w:rsid w:val="00CF74E5"/>
    <w:rsid w:val="00CF7A8E"/>
    <w:rsid w:val="00CF7AEE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1030"/>
    <w:rsid w:val="00D11348"/>
    <w:rsid w:val="00D12F26"/>
    <w:rsid w:val="00D13B05"/>
    <w:rsid w:val="00D14950"/>
    <w:rsid w:val="00D16C69"/>
    <w:rsid w:val="00D20659"/>
    <w:rsid w:val="00D206A7"/>
    <w:rsid w:val="00D23A4B"/>
    <w:rsid w:val="00D25604"/>
    <w:rsid w:val="00D259AF"/>
    <w:rsid w:val="00D2672F"/>
    <w:rsid w:val="00D26AAD"/>
    <w:rsid w:val="00D26B3E"/>
    <w:rsid w:val="00D31F46"/>
    <w:rsid w:val="00D32170"/>
    <w:rsid w:val="00D34D6F"/>
    <w:rsid w:val="00D34FA5"/>
    <w:rsid w:val="00D3531E"/>
    <w:rsid w:val="00D35C03"/>
    <w:rsid w:val="00D40F3A"/>
    <w:rsid w:val="00D40FD4"/>
    <w:rsid w:val="00D41A80"/>
    <w:rsid w:val="00D439DA"/>
    <w:rsid w:val="00D46612"/>
    <w:rsid w:val="00D46CAB"/>
    <w:rsid w:val="00D47571"/>
    <w:rsid w:val="00D50071"/>
    <w:rsid w:val="00D5090A"/>
    <w:rsid w:val="00D50BC4"/>
    <w:rsid w:val="00D5328E"/>
    <w:rsid w:val="00D5429C"/>
    <w:rsid w:val="00D543A7"/>
    <w:rsid w:val="00D54574"/>
    <w:rsid w:val="00D57BBA"/>
    <w:rsid w:val="00D60133"/>
    <w:rsid w:val="00D614BE"/>
    <w:rsid w:val="00D64230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556A"/>
    <w:rsid w:val="00DB71AE"/>
    <w:rsid w:val="00DC064C"/>
    <w:rsid w:val="00DC167A"/>
    <w:rsid w:val="00DC1B00"/>
    <w:rsid w:val="00DC23B7"/>
    <w:rsid w:val="00DC2AE6"/>
    <w:rsid w:val="00DC3A98"/>
    <w:rsid w:val="00DC4578"/>
    <w:rsid w:val="00DC5EF7"/>
    <w:rsid w:val="00DD00E9"/>
    <w:rsid w:val="00DD0DBE"/>
    <w:rsid w:val="00DD1DC9"/>
    <w:rsid w:val="00DD27DF"/>
    <w:rsid w:val="00DD28D8"/>
    <w:rsid w:val="00DD2D5D"/>
    <w:rsid w:val="00DD52D1"/>
    <w:rsid w:val="00DE1106"/>
    <w:rsid w:val="00DE2AD4"/>
    <w:rsid w:val="00DE6BD5"/>
    <w:rsid w:val="00DE75B5"/>
    <w:rsid w:val="00DF00A1"/>
    <w:rsid w:val="00DF06C0"/>
    <w:rsid w:val="00DF357A"/>
    <w:rsid w:val="00DF5036"/>
    <w:rsid w:val="00DF7588"/>
    <w:rsid w:val="00E0004C"/>
    <w:rsid w:val="00E0089F"/>
    <w:rsid w:val="00E01D5E"/>
    <w:rsid w:val="00E02888"/>
    <w:rsid w:val="00E0378B"/>
    <w:rsid w:val="00E03F03"/>
    <w:rsid w:val="00E04928"/>
    <w:rsid w:val="00E04B0C"/>
    <w:rsid w:val="00E053BF"/>
    <w:rsid w:val="00E06F24"/>
    <w:rsid w:val="00E15022"/>
    <w:rsid w:val="00E15228"/>
    <w:rsid w:val="00E15E60"/>
    <w:rsid w:val="00E15F4F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5A24"/>
    <w:rsid w:val="00E36A10"/>
    <w:rsid w:val="00E36BE2"/>
    <w:rsid w:val="00E374E2"/>
    <w:rsid w:val="00E40666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306"/>
    <w:rsid w:val="00E648C4"/>
    <w:rsid w:val="00E66BBA"/>
    <w:rsid w:val="00E73F4E"/>
    <w:rsid w:val="00E759E6"/>
    <w:rsid w:val="00E75ECF"/>
    <w:rsid w:val="00E7743A"/>
    <w:rsid w:val="00E80EBC"/>
    <w:rsid w:val="00E81486"/>
    <w:rsid w:val="00E82AF0"/>
    <w:rsid w:val="00E842C5"/>
    <w:rsid w:val="00E8629A"/>
    <w:rsid w:val="00E86C87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2E8A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5FF1"/>
    <w:rsid w:val="00ED6BF1"/>
    <w:rsid w:val="00ED7C82"/>
    <w:rsid w:val="00ED7ED7"/>
    <w:rsid w:val="00EE1AAE"/>
    <w:rsid w:val="00EE277B"/>
    <w:rsid w:val="00EE360D"/>
    <w:rsid w:val="00EE5B35"/>
    <w:rsid w:val="00EE5E64"/>
    <w:rsid w:val="00EE7145"/>
    <w:rsid w:val="00EE7AF2"/>
    <w:rsid w:val="00EF104B"/>
    <w:rsid w:val="00EF11D5"/>
    <w:rsid w:val="00EF2E0F"/>
    <w:rsid w:val="00EF6911"/>
    <w:rsid w:val="00EF7816"/>
    <w:rsid w:val="00EF7A40"/>
    <w:rsid w:val="00F007F3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5F76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362C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3864"/>
    <w:rsid w:val="00F94D73"/>
    <w:rsid w:val="00F95CF4"/>
    <w:rsid w:val="00F97E6D"/>
    <w:rsid w:val="00FA070D"/>
    <w:rsid w:val="00FA1958"/>
    <w:rsid w:val="00FA1CF2"/>
    <w:rsid w:val="00FA430B"/>
    <w:rsid w:val="00FA4D46"/>
    <w:rsid w:val="00FA5772"/>
    <w:rsid w:val="00FA5D4E"/>
    <w:rsid w:val="00FB1A0D"/>
    <w:rsid w:val="00FB323F"/>
    <w:rsid w:val="00FB3963"/>
    <w:rsid w:val="00FB3FAF"/>
    <w:rsid w:val="00FB4323"/>
    <w:rsid w:val="00FB6DD6"/>
    <w:rsid w:val="00FB763E"/>
    <w:rsid w:val="00FC080D"/>
    <w:rsid w:val="00FC5229"/>
    <w:rsid w:val="00FC771F"/>
    <w:rsid w:val="00FC7E3F"/>
    <w:rsid w:val="00FD01F5"/>
    <w:rsid w:val="00FD09F4"/>
    <w:rsid w:val="00FD501F"/>
    <w:rsid w:val="00FD7B3C"/>
    <w:rsid w:val="00FE1583"/>
    <w:rsid w:val="00FE23B5"/>
    <w:rsid w:val="00FE270E"/>
    <w:rsid w:val="00FE2843"/>
    <w:rsid w:val="00FE2965"/>
    <w:rsid w:val="00FE3660"/>
    <w:rsid w:val="00FE45C5"/>
    <w:rsid w:val="00FE512C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0DD7"/>
    <w:rPr>
      <w:rFonts w:cs="Times New Roman"/>
      <w:b/>
      <w:kern w:val="32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F7927"/>
    <w:rPr>
      <w:rFonts w:ascii="Cambria" w:hAnsi="Cambria" w:cs="Times New Roman"/>
      <w:b/>
      <w:sz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F7927"/>
    <w:rPr>
      <w:rFonts w:ascii="Calibri" w:hAnsi="Calibri" w:cs="Times New Roman"/>
      <w:b/>
      <w:sz w:val="28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F7927"/>
    <w:rPr>
      <w:rFonts w:ascii="Calibri" w:hAnsi="Calibri" w:cs="Times New Roman"/>
      <w:sz w:val="24"/>
      <w:lang w:val="x-none" w:eastAsia="en-US"/>
    </w:rPr>
  </w:style>
  <w:style w:type="paragraph" w:styleId="a3">
    <w:name w:val="header"/>
    <w:basedOn w:val="a"/>
    <w:link w:val="a4"/>
    <w:uiPriority w:val="99"/>
    <w:rsid w:val="0032532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32532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rsid w:val="00095323"/>
    <w:pPr>
      <w:tabs>
        <w:tab w:val="left" w:pos="1276"/>
      </w:tabs>
    </w:pPr>
    <w:rPr>
      <w:szCs w:val="28"/>
    </w:rPr>
  </w:style>
  <w:style w:type="character" w:styleId="a8">
    <w:name w:val="annotation reference"/>
    <w:basedOn w:val="a0"/>
    <w:uiPriority w:val="99"/>
    <w:semiHidden/>
    <w:rsid w:val="00A02D65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02D65"/>
    <w:rPr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02D65"/>
    <w:rPr>
      <w:rFonts w:ascii="Times New Roman" w:hAnsi="Times New Roman" w:cs="Times New Roman"/>
      <w:sz w:val="20"/>
    </w:rPr>
  </w:style>
  <w:style w:type="paragraph" w:styleId="ab">
    <w:name w:val="annotation subject"/>
    <w:basedOn w:val="a9"/>
    <w:next w:val="a9"/>
    <w:link w:val="ac"/>
    <w:uiPriority w:val="99"/>
    <w:semiHidden/>
    <w:rsid w:val="00A02D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02D65"/>
    <w:rPr>
      <w:rFonts w:ascii="Times New Roman" w:hAnsi="Times New Roman" w:cs="Times New Roman"/>
      <w:b/>
      <w:sz w:val="20"/>
    </w:rPr>
  </w:style>
  <w:style w:type="paragraph" w:styleId="ad">
    <w:name w:val="Balloon Text"/>
    <w:basedOn w:val="a"/>
    <w:link w:val="ae"/>
    <w:uiPriority w:val="99"/>
    <w:semiHidden/>
    <w:rsid w:val="00A02D65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2D65"/>
    <w:rPr>
      <w:rFonts w:ascii="Tahoma" w:hAnsi="Tahoma" w:cs="Times New Roman"/>
      <w:sz w:val="16"/>
    </w:rPr>
  </w:style>
  <w:style w:type="paragraph" w:customStyle="1" w:styleId="11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0E063B"/>
    <w:rPr>
      <w:rFonts w:cs="Times New Roman"/>
    </w:rPr>
  </w:style>
  <w:style w:type="paragraph" w:styleId="af0">
    <w:name w:val="Title"/>
    <w:basedOn w:val="a"/>
    <w:link w:val="af1"/>
    <w:uiPriority w:val="10"/>
    <w:qFormat/>
    <w:locked/>
    <w:rsid w:val="000E063B"/>
    <w:pPr>
      <w:ind w:firstLine="0"/>
      <w:jc w:val="center"/>
    </w:pPr>
    <w:rPr>
      <w:szCs w:val="20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paragraph" w:styleId="2">
    <w:name w:val="Body Text Indent 2"/>
    <w:basedOn w:val="a"/>
    <w:link w:val="20"/>
    <w:uiPriority w:val="99"/>
    <w:rsid w:val="000E063B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E063B"/>
    <w:rPr>
      <w:rFonts w:ascii="Times New Roman" w:hAnsi="Times New Roman" w:cs="Times New Roman"/>
      <w:sz w:val="24"/>
    </w:rPr>
  </w:style>
  <w:style w:type="character" w:customStyle="1" w:styleId="af1">
    <w:name w:val="Название Знак"/>
    <w:basedOn w:val="a0"/>
    <w:link w:val="af0"/>
    <w:uiPriority w:val="10"/>
    <w:locked/>
    <w:rsid w:val="000E063B"/>
    <w:rPr>
      <w:rFonts w:ascii="Times New Roman" w:hAnsi="Times New Roman" w:cs="Times New Roman"/>
      <w:sz w:val="28"/>
    </w:rPr>
  </w:style>
  <w:style w:type="character" w:styleId="af2">
    <w:name w:val="Hyperlink"/>
    <w:basedOn w:val="a0"/>
    <w:uiPriority w:val="99"/>
    <w:unhideWhenUsed/>
    <w:rsid w:val="00E56C9C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523E07"/>
    <w:rPr>
      <w:rFonts w:cs="Times New Roman"/>
      <w:b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uiPriority w:val="99"/>
    <w:rsid w:val="00390A1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390A1E"/>
    <w:rPr>
      <w:rFonts w:ascii="Times New Roman" w:hAnsi="Times New Roman" w:cs="Times New Roman"/>
      <w:sz w:val="22"/>
      <w:lang w:val="x-none" w:eastAsia="en-US"/>
    </w:rPr>
  </w:style>
  <w:style w:type="character" w:styleId="af7">
    <w:name w:val="Emphasis"/>
    <w:basedOn w:val="a0"/>
    <w:uiPriority w:val="20"/>
    <w:qFormat/>
    <w:locked/>
    <w:rsid w:val="00432FA5"/>
    <w:rPr>
      <w:rFonts w:ascii="Times New Roman" w:hAnsi="Times New Roman" w:cs="Times New Roman"/>
      <w:sz w:val="28"/>
    </w:rPr>
  </w:style>
  <w:style w:type="table" w:styleId="af8">
    <w:name w:val="Table Grid"/>
    <w:basedOn w:val="a1"/>
    <w:uiPriority w:val="59"/>
    <w:locked/>
    <w:rsid w:val="00210A51"/>
    <w:pPr>
      <w:ind w:firstLine="709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EC11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fb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uiPriority w:val="39"/>
    <w:semiHidden/>
    <w:locked/>
    <w:rsid w:val="00874EC3"/>
    <w:pPr>
      <w:ind w:left="560"/>
    </w:pPr>
  </w:style>
  <w:style w:type="paragraph" w:styleId="afc">
    <w:name w:val="footnote text"/>
    <w:basedOn w:val="a"/>
    <w:link w:val="afd"/>
    <w:uiPriority w:val="99"/>
    <w:rsid w:val="00C2117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C21179"/>
    <w:rPr>
      <w:rFonts w:ascii="Times New Roman" w:hAnsi="Times New Roman" w:cs="Times New Roman"/>
      <w:lang w:val="x-none" w:eastAsia="en-US"/>
    </w:rPr>
  </w:style>
  <w:style w:type="character" w:styleId="afe">
    <w:name w:val="footnote reference"/>
    <w:basedOn w:val="a0"/>
    <w:uiPriority w:val="99"/>
    <w:rsid w:val="00C21179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937F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Char">
    <w:name w:val="Char Знак Знак Знак Знак Знак Знак"/>
    <w:basedOn w:val="a"/>
    <w:rsid w:val="00937F1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0DD7"/>
    <w:rPr>
      <w:rFonts w:cs="Times New Roman"/>
      <w:b/>
      <w:kern w:val="32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F7927"/>
    <w:rPr>
      <w:rFonts w:ascii="Cambria" w:hAnsi="Cambria" w:cs="Times New Roman"/>
      <w:b/>
      <w:sz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F7927"/>
    <w:rPr>
      <w:rFonts w:ascii="Calibri" w:hAnsi="Calibri" w:cs="Times New Roman"/>
      <w:b/>
      <w:sz w:val="28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F7927"/>
    <w:rPr>
      <w:rFonts w:ascii="Calibri" w:hAnsi="Calibri" w:cs="Times New Roman"/>
      <w:sz w:val="24"/>
      <w:lang w:val="x-none" w:eastAsia="en-US"/>
    </w:rPr>
  </w:style>
  <w:style w:type="paragraph" w:styleId="a3">
    <w:name w:val="header"/>
    <w:basedOn w:val="a"/>
    <w:link w:val="a4"/>
    <w:uiPriority w:val="99"/>
    <w:rsid w:val="0032532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32532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rsid w:val="00095323"/>
    <w:pPr>
      <w:tabs>
        <w:tab w:val="left" w:pos="1276"/>
      </w:tabs>
    </w:pPr>
    <w:rPr>
      <w:szCs w:val="28"/>
    </w:rPr>
  </w:style>
  <w:style w:type="character" w:styleId="a8">
    <w:name w:val="annotation reference"/>
    <w:basedOn w:val="a0"/>
    <w:uiPriority w:val="99"/>
    <w:semiHidden/>
    <w:rsid w:val="00A02D65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02D65"/>
    <w:rPr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02D65"/>
    <w:rPr>
      <w:rFonts w:ascii="Times New Roman" w:hAnsi="Times New Roman" w:cs="Times New Roman"/>
      <w:sz w:val="20"/>
    </w:rPr>
  </w:style>
  <w:style w:type="paragraph" w:styleId="ab">
    <w:name w:val="annotation subject"/>
    <w:basedOn w:val="a9"/>
    <w:next w:val="a9"/>
    <w:link w:val="ac"/>
    <w:uiPriority w:val="99"/>
    <w:semiHidden/>
    <w:rsid w:val="00A02D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02D65"/>
    <w:rPr>
      <w:rFonts w:ascii="Times New Roman" w:hAnsi="Times New Roman" w:cs="Times New Roman"/>
      <w:b/>
      <w:sz w:val="20"/>
    </w:rPr>
  </w:style>
  <w:style w:type="paragraph" w:styleId="ad">
    <w:name w:val="Balloon Text"/>
    <w:basedOn w:val="a"/>
    <w:link w:val="ae"/>
    <w:uiPriority w:val="99"/>
    <w:semiHidden/>
    <w:rsid w:val="00A02D65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2D65"/>
    <w:rPr>
      <w:rFonts w:ascii="Tahoma" w:hAnsi="Tahoma" w:cs="Times New Roman"/>
      <w:sz w:val="16"/>
    </w:rPr>
  </w:style>
  <w:style w:type="paragraph" w:customStyle="1" w:styleId="11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0E063B"/>
    <w:rPr>
      <w:rFonts w:cs="Times New Roman"/>
    </w:rPr>
  </w:style>
  <w:style w:type="paragraph" w:styleId="af0">
    <w:name w:val="Title"/>
    <w:basedOn w:val="a"/>
    <w:link w:val="af1"/>
    <w:uiPriority w:val="10"/>
    <w:qFormat/>
    <w:locked/>
    <w:rsid w:val="000E063B"/>
    <w:pPr>
      <w:ind w:firstLine="0"/>
      <w:jc w:val="center"/>
    </w:pPr>
    <w:rPr>
      <w:szCs w:val="20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paragraph" w:styleId="2">
    <w:name w:val="Body Text Indent 2"/>
    <w:basedOn w:val="a"/>
    <w:link w:val="20"/>
    <w:uiPriority w:val="99"/>
    <w:rsid w:val="000E063B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E063B"/>
    <w:rPr>
      <w:rFonts w:ascii="Times New Roman" w:hAnsi="Times New Roman" w:cs="Times New Roman"/>
      <w:sz w:val="24"/>
    </w:rPr>
  </w:style>
  <w:style w:type="character" w:customStyle="1" w:styleId="af1">
    <w:name w:val="Название Знак"/>
    <w:basedOn w:val="a0"/>
    <w:link w:val="af0"/>
    <w:uiPriority w:val="10"/>
    <w:locked/>
    <w:rsid w:val="000E063B"/>
    <w:rPr>
      <w:rFonts w:ascii="Times New Roman" w:hAnsi="Times New Roman" w:cs="Times New Roman"/>
      <w:sz w:val="28"/>
    </w:rPr>
  </w:style>
  <w:style w:type="character" w:styleId="af2">
    <w:name w:val="Hyperlink"/>
    <w:basedOn w:val="a0"/>
    <w:uiPriority w:val="99"/>
    <w:unhideWhenUsed/>
    <w:rsid w:val="00E56C9C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523E07"/>
    <w:rPr>
      <w:rFonts w:cs="Times New Roman"/>
      <w:b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uiPriority w:val="99"/>
    <w:rsid w:val="00390A1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390A1E"/>
    <w:rPr>
      <w:rFonts w:ascii="Times New Roman" w:hAnsi="Times New Roman" w:cs="Times New Roman"/>
      <w:sz w:val="22"/>
      <w:lang w:val="x-none" w:eastAsia="en-US"/>
    </w:rPr>
  </w:style>
  <w:style w:type="character" w:styleId="af7">
    <w:name w:val="Emphasis"/>
    <w:basedOn w:val="a0"/>
    <w:uiPriority w:val="20"/>
    <w:qFormat/>
    <w:locked/>
    <w:rsid w:val="00432FA5"/>
    <w:rPr>
      <w:rFonts w:ascii="Times New Roman" w:hAnsi="Times New Roman" w:cs="Times New Roman"/>
      <w:sz w:val="28"/>
    </w:rPr>
  </w:style>
  <w:style w:type="table" w:styleId="af8">
    <w:name w:val="Table Grid"/>
    <w:basedOn w:val="a1"/>
    <w:uiPriority w:val="59"/>
    <w:locked/>
    <w:rsid w:val="00210A51"/>
    <w:pPr>
      <w:ind w:firstLine="709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EC11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fb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uiPriority w:val="39"/>
    <w:semiHidden/>
    <w:locked/>
    <w:rsid w:val="00874EC3"/>
    <w:pPr>
      <w:ind w:left="560"/>
    </w:pPr>
  </w:style>
  <w:style w:type="paragraph" w:styleId="afc">
    <w:name w:val="footnote text"/>
    <w:basedOn w:val="a"/>
    <w:link w:val="afd"/>
    <w:uiPriority w:val="99"/>
    <w:rsid w:val="00C2117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C21179"/>
    <w:rPr>
      <w:rFonts w:ascii="Times New Roman" w:hAnsi="Times New Roman" w:cs="Times New Roman"/>
      <w:lang w:val="x-none" w:eastAsia="en-US"/>
    </w:rPr>
  </w:style>
  <w:style w:type="character" w:styleId="afe">
    <w:name w:val="footnote reference"/>
    <w:basedOn w:val="a0"/>
    <w:uiPriority w:val="99"/>
    <w:rsid w:val="00C21179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937F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Char">
    <w:name w:val="Char Знак Знак Знак Знак Знак Знак"/>
    <w:basedOn w:val="a"/>
    <w:rsid w:val="00937F1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13443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DACC-5786-489D-952D-7898306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Marina</cp:lastModifiedBy>
  <cp:revision>2</cp:revision>
  <cp:lastPrinted>2021-01-19T03:01:00Z</cp:lastPrinted>
  <dcterms:created xsi:type="dcterms:W3CDTF">2023-11-02T03:27:00Z</dcterms:created>
  <dcterms:modified xsi:type="dcterms:W3CDTF">2023-11-02T03:27:00Z</dcterms:modified>
</cp:coreProperties>
</file>