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4DE" w:rsidRPr="004B6533" w:rsidRDefault="009144DE" w:rsidP="009144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  <w:r w:rsidRPr="004B65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претендентах не допущенных к участию в аукционе </w:t>
      </w:r>
    </w:p>
    <w:p w:rsidR="009144DE" w:rsidRDefault="009144DE" w:rsidP="009144DE"/>
    <w:p w:rsidR="009144DE" w:rsidRDefault="009144DE" w:rsidP="009144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4DE">
        <w:rPr>
          <w:rFonts w:ascii="Times New Roman" w:hAnsi="Times New Roman" w:cs="Times New Roman"/>
          <w:sz w:val="28"/>
          <w:szCs w:val="28"/>
        </w:rPr>
        <w:t xml:space="preserve">В соответствии с протоколом рассмотрения заявок и приложенных к ним документов, представленных претендентами для участия в электронном аукционе по продаже муниципального имущества, находящегося в муниципальной собственности Александровского муниципального округа Ставропольского края  ( лот №1: </w:t>
      </w:r>
      <w:r w:rsidRPr="009144DE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сарай, Литер Г, назначение – нежилое здание, площадь - 21,7 кв.м, кадастровый номер 26:18:040502:131, расположенный по адресу: Ставропольский край, Александровский район,  с. Александровское, ул. К. Маркса, 59; сарай, Литер Д, назначение – нежилое здание, площадь - 54,5 кв.м, кадастровый номер 26:18:040502:189, расположенный по адресу: Ставропольский край, Александровский район, с. Александровское, ул. К. Маркса, 59; земельный участок, площадь – 140 кв. м, кадастровый номер: 26:18:060424:132, категория земель: земли населенных пунктов, вид разрешенного использования: общественное управление (код 3.8), расположенный по адресу: Ставропольский край, Александровский район, с. Александровское, ул. К. Маркса, 59.</w:t>
      </w:r>
      <w:r w:rsidRPr="00914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9144DE">
        <w:rPr>
          <w:rFonts w:ascii="Times New Roman" w:hAnsi="Times New Roman" w:cs="Times New Roman"/>
          <w:sz w:val="28"/>
          <w:szCs w:val="28"/>
        </w:rPr>
        <w:t>от 13.07.2022г.</w:t>
      </w:r>
    </w:p>
    <w:p w:rsidR="009144DE" w:rsidRDefault="009144DE" w:rsidP="009144D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Отказано в участии в электронном аукционе </w:t>
      </w:r>
      <w:r w:rsidRPr="009144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продаже муниципального имущества, находящегося в собственности Александровского муниципального округа Ставропольского края</w:t>
      </w:r>
      <w:r w:rsidRPr="00914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следующему претенденту: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Бахолдину М.В.</w:t>
      </w:r>
    </w:p>
    <w:p w:rsidR="009144DE" w:rsidRPr="009144DE" w:rsidRDefault="009144DE" w:rsidP="009144D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Причина отказа: </w:t>
      </w:r>
      <w:r w:rsidRPr="009144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 не все документы в соответствии с перечнем, указанным в информационном сообщении или оформление указных документов не соответствует законодательству РФ ч.8 ст.18 Федерального закона от 21.12.2001 №178-ФЗ «О приватизации государственного и муниципального имущества» (копия документа удостоверяющ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bookmarkStart w:id="0" w:name="_GoBack"/>
      <w:bookmarkEnd w:id="0"/>
      <w:r w:rsidRPr="00914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личность представлена не в полном объеме, чем нарушено положение, предусмотренное абзацем 5 пункта 1 статьи 16 Федерального закона от 21.12.2001 №178-ФЗ «О приватизации государственного и муниципального имущества» и нарушены требования к документам прилагаемым к заявке, установленные в информационном сообщении о проведении продажи муниципального имущества). </w:t>
      </w:r>
    </w:p>
    <w:p w:rsidR="009144DE" w:rsidRPr="009144DE" w:rsidRDefault="009144DE" w:rsidP="009144D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1CD" w:rsidRDefault="009144DE">
      <w:r>
        <w:t xml:space="preserve"> </w:t>
      </w:r>
    </w:p>
    <w:p w:rsidR="009144DE" w:rsidRDefault="009144DE"/>
    <w:sectPr w:rsidR="00914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88"/>
    <w:rsid w:val="001101CD"/>
    <w:rsid w:val="00350A88"/>
    <w:rsid w:val="0091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19E60-F624-45F9-8B9E-57F79DA3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2022-07-14T08:18:00Z</dcterms:created>
  <dcterms:modified xsi:type="dcterms:W3CDTF">2022-07-14T08:27:00Z</dcterms:modified>
</cp:coreProperties>
</file>